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4BA5B" w14:textId="77777777" w:rsidR="00F44343" w:rsidRPr="00065A52" w:rsidRDefault="00F44343" w:rsidP="00F44343">
      <w:pPr>
        <w:pBdr>
          <w:top w:val="triple" w:sz="4" w:space="28" w:color="auto"/>
          <w:left w:val="triple" w:sz="4" w:space="4" w:color="auto"/>
          <w:bottom w:val="triple" w:sz="4" w:space="5" w:color="auto"/>
          <w:right w:val="triple" w:sz="4" w:space="4" w:color="auto"/>
        </w:pBdr>
        <w:adjustRightInd w:val="0"/>
        <w:jc w:val="center"/>
        <w:rPr>
          <w:rFonts w:ascii="Times New Roman" w:eastAsia="Times New Roman" w:hAnsi="Times New Roman" w:cs="Times New Roman"/>
        </w:rPr>
      </w:pPr>
      <w:r w:rsidRPr="00400193">
        <w:rPr>
          <w:rFonts w:ascii="Arial" w:eastAsia="Times New Roman" w:hAnsi="Arial" w:cs="Arial"/>
          <w:b/>
          <w:sz w:val="20"/>
          <w:szCs w:val="20"/>
        </w:rPr>
        <w:t xml:space="preserve"> </w:t>
      </w:r>
    </w:p>
    <w:p w14:paraId="264DE191"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p>
    <w:p w14:paraId="14D34D79"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r w:rsidRPr="00065A52">
        <w:rPr>
          <w:rFonts w:ascii="Times New Roman" w:eastAsia="Times New Roman" w:hAnsi="Times New Roman" w:cs="Times New Roman"/>
        </w:rPr>
        <w:t xml:space="preserve">                        </w:t>
      </w:r>
    </w:p>
    <w:p w14:paraId="094FCD9D"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p>
    <w:p w14:paraId="558FAB6B"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r w:rsidRPr="00065A52">
        <w:rPr>
          <w:rFonts w:ascii="Times New Roman" w:eastAsia="Times New Roman" w:hAnsi="Times New Roman" w:cs="Times New Roman"/>
        </w:rPr>
        <w:t>REPUBLIKA HRVATSKA</w:t>
      </w:r>
    </w:p>
    <w:p w14:paraId="03B0083C"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r w:rsidRPr="00065A52">
        <w:rPr>
          <w:rFonts w:ascii="Times New Roman" w:eastAsia="Times New Roman" w:hAnsi="Times New Roman" w:cs="Times New Roman"/>
        </w:rPr>
        <w:t>OSJE</w:t>
      </w:r>
      <w:r w:rsidRPr="00065A52">
        <w:rPr>
          <w:rFonts w:ascii="Times New Roman" w:eastAsia="TimesNewRoman" w:hAnsi="Times New Roman" w:cs="Times New Roman"/>
        </w:rPr>
        <w:t>Č</w:t>
      </w:r>
      <w:r w:rsidRPr="00065A52">
        <w:rPr>
          <w:rFonts w:ascii="Times New Roman" w:eastAsia="Times New Roman" w:hAnsi="Times New Roman" w:cs="Times New Roman"/>
        </w:rPr>
        <w:t>KO-BARANJSKA ŽUPANIJA</w:t>
      </w:r>
    </w:p>
    <w:p w14:paraId="1338898A"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r w:rsidRPr="00065A52">
        <w:rPr>
          <w:rFonts w:ascii="Times New Roman" w:eastAsia="Times New Roman" w:hAnsi="Times New Roman" w:cs="Times New Roman"/>
        </w:rPr>
        <w:t>OPĆINA BIZOVAC</w:t>
      </w:r>
    </w:p>
    <w:p w14:paraId="7B013F42" w14:textId="77777777" w:rsidR="00F44343" w:rsidRPr="00065A52" w:rsidRDefault="00F44343" w:rsidP="00F44343">
      <w:pPr>
        <w:pBdr>
          <w:top w:val="triple" w:sz="4" w:space="28" w:color="auto"/>
          <w:left w:val="triple" w:sz="4" w:space="4" w:color="auto"/>
          <w:bottom w:val="triple" w:sz="4" w:space="5" w:color="auto"/>
          <w:right w:val="triple" w:sz="4" w:space="4" w:color="auto"/>
        </w:pBdr>
        <w:tabs>
          <w:tab w:val="left" w:pos="2528"/>
          <w:tab w:val="center" w:pos="4702"/>
        </w:tabs>
        <w:autoSpaceDE w:val="0"/>
        <w:autoSpaceDN w:val="0"/>
        <w:adjustRightInd w:val="0"/>
        <w:spacing w:after="0" w:line="240" w:lineRule="auto"/>
        <w:jc w:val="center"/>
        <w:rPr>
          <w:rFonts w:ascii="Times New Roman" w:eastAsia="Times New Roman" w:hAnsi="Times New Roman" w:cs="Times New Roman"/>
        </w:rPr>
      </w:pPr>
      <w:r w:rsidRPr="00065A52">
        <w:rPr>
          <w:rFonts w:ascii="Times New Roman" w:eastAsia="Times New Roman" w:hAnsi="Times New Roman" w:cs="Times New Roman"/>
        </w:rPr>
        <w:t>OPĆINSKO VIJEĆE</w:t>
      </w:r>
    </w:p>
    <w:p w14:paraId="79E4B5CB"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561F1F76"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0306CF4F"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374BAA38"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6CCDF9BD"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34F2BEDF"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b/>
          <w:bCs/>
        </w:rPr>
      </w:pPr>
      <w:r w:rsidRPr="00065A52">
        <w:rPr>
          <w:rFonts w:ascii="Times New Roman" w:eastAsia="Times New Roman" w:hAnsi="Times New Roman" w:cs="Times New Roman"/>
          <w:b/>
          <w:noProof/>
          <w:lang w:eastAsia="hr-HR"/>
        </w:rPr>
        <w:drawing>
          <wp:inline distT="0" distB="0" distL="0" distR="0" wp14:anchorId="1684632A" wp14:editId="6FDD0936">
            <wp:extent cx="898525" cy="1009650"/>
            <wp:effectExtent l="0" t="0" r="0" b="0"/>
            <wp:docPr id="3" name="Slika 3" descr="C:\Users\Nedo\Documents\GRB OPĆINE\Službeni grb i zastava\općina_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Nedo\Documents\GRB OPĆINE\Službeni grb i zastava\općina_gr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25" cy="1009650"/>
                    </a:xfrm>
                    <a:prstGeom prst="rect">
                      <a:avLst/>
                    </a:prstGeom>
                    <a:noFill/>
                    <a:ln>
                      <a:noFill/>
                    </a:ln>
                  </pic:spPr>
                </pic:pic>
              </a:graphicData>
            </a:graphic>
          </wp:inline>
        </w:drawing>
      </w:r>
    </w:p>
    <w:p w14:paraId="5F914A8D"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63E5DF62"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04B79C7B"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12FAC10D"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b/>
          <w:bCs/>
        </w:rPr>
      </w:pPr>
    </w:p>
    <w:p w14:paraId="38CCC333" w14:textId="77777777" w:rsidR="00F44343" w:rsidRDefault="00F44343" w:rsidP="00F44343">
      <w:pPr>
        <w:keepNext/>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outlineLvl w:val="3"/>
        <w:rPr>
          <w:rFonts w:ascii="Times New Roman" w:eastAsia="Times New Roman" w:hAnsi="Times New Roman" w:cs="Times New Roman"/>
          <w:b/>
          <w:bCs/>
          <w:sz w:val="28"/>
          <w:szCs w:val="28"/>
        </w:rPr>
      </w:pPr>
      <w:r w:rsidRPr="000F6157">
        <w:rPr>
          <w:rFonts w:ascii="Times New Roman" w:eastAsia="Times New Roman" w:hAnsi="Times New Roman" w:cs="Times New Roman"/>
          <w:b/>
          <w:bCs/>
          <w:sz w:val="28"/>
          <w:szCs w:val="28"/>
        </w:rPr>
        <w:t>RADNI MATERIJALI</w:t>
      </w:r>
    </w:p>
    <w:p w14:paraId="22694D34" w14:textId="77777777" w:rsidR="00F44343" w:rsidRPr="000F6157" w:rsidRDefault="00F44343" w:rsidP="00F44343">
      <w:pPr>
        <w:keepNext/>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outlineLvl w:val="3"/>
        <w:rPr>
          <w:rFonts w:ascii="Times New Roman" w:eastAsia="Times New Roman" w:hAnsi="Times New Roman" w:cs="Times New Roman"/>
          <w:b/>
          <w:bCs/>
          <w:sz w:val="28"/>
          <w:szCs w:val="28"/>
        </w:rPr>
      </w:pPr>
    </w:p>
    <w:p w14:paraId="3CC376EB" w14:textId="77777777" w:rsidR="00F44343" w:rsidRPr="000F6157"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w:t>
      </w:r>
      <w:r w:rsidRPr="000F6157">
        <w:rPr>
          <w:rFonts w:ascii="Times New Roman" w:eastAsia="Times New Roman" w:hAnsi="Times New Roman" w:cs="Times New Roman"/>
          <w:b/>
          <w:bCs/>
          <w:sz w:val="28"/>
          <w:szCs w:val="28"/>
        </w:rPr>
        <w:t>.  SJEDNICA OPĆINSKOG VIJEĆA</w:t>
      </w:r>
    </w:p>
    <w:p w14:paraId="31B5E399"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29E93056"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71F01F37"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23EA883A"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7778EDA9"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75426F5E"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10B75679"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647D1408"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2D7659F7"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30661127"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56ACD664"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3FA99045" w14:textId="77777777"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67108E04" w14:textId="77777777"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01251F53" w14:textId="77777777"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082F6DE6"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1E97D39E" w14:textId="4E84D534"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019E1823" w14:textId="1E36DEE8"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3A123330" w14:textId="77777777"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419E292E"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both"/>
        <w:rPr>
          <w:rFonts w:ascii="Times New Roman" w:eastAsia="Times New Roman" w:hAnsi="Times New Roman" w:cs="Times New Roman"/>
        </w:rPr>
      </w:pPr>
    </w:p>
    <w:p w14:paraId="6B9EA48F"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p>
    <w:p w14:paraId="401BF830" w14:textId="77777777" w:rsidR="00F44343" w:rsidRPr="00065A52"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p>
    <w:p w14:paraId="0C0D1532" w14:textId="77777777"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r w:rsidRPr="00065A52">
        <w:rPr>
          <w:rFonts w:ascii="Times New Roman" w:eastAsia="Times New Roman" w:hAnsi="Times New Roman" w:cs="Times New Roman"/>
        </w:rPr>
        <w:t xml:space="preserve">Bizovac, </w:t>
      </w:r>
      <w:r>
        <w:rPr>
          <w:rFonts w:ascii="Times New Roman" w:eastAsia="Times New Roman" w:hAnsi="Times New Roman" w:cs="Times New Roman"/>
        </w:rPr>
        <w:t>ožujak 2021</w:t>
      </w:r>
      <w:r w:rsidRPr="00065A52">
        <w:rPr>
          <w:rFonts w:ascii="Times New Roman" w:eastAsia="Times New Roman" w:hAnsi="Times New Roman" w:cs="Times New Roman"/>
        </w:rPr>
        <w:t>.</w:t>
      </w:r>
    </w:p>
    <w:p w14:paraId="6CF2C4C7" w14:textId="77777777"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p>
    <w:p w14:paraId="3873E72D" w14:textId="77777777" w:rsidR="00F44343" w:rsidRDefault="00F44343" w:rsidP="00F44343">
      <w:pPr>
        <w:pBdr>
          <w:top w:val="triple" w:sz="4" w:space="28" w:color="auto"/>
          <w:left w:val="triple" w:sz="4" w:space="4" w:color="auto"/>
          <w:bottom w:val="triple" w:sz="4" w:space="5" w:color="auto"/>
          <w:right w:val="triple" w:sz="4" w:space="4" w:color="auto"/>
        </w:pBdr>
        <w:autoSpaceDE w:val="0"/>
        <w:autoSpaceDN w:val="0"/>
        <w:adjustRightInd w:val="0"/>
        <w:spacing w:after="0" w:line="240" w:lineRule="auto"/>
        <w:jc w:val="center"/>
        <w:rPr>
          <w:rFonts w:ascii="Times New Roman" w:eastAsia="Times New Roman" w:hAnsi="Times New Roman" w:cs="Times New Roman"/>
        </w:rPr>
      </w:pPr>
    </w:p>
    <w:p w14:paraId="11D7D647" w14:textId="51787DF1" w:rsidR="00F44343" w:rsidRDefault="00F44343" w:rsidP="00F44343">
      <w:pPr>
        <w:widowControl w:val="0"/>
        <w:autoSpaceDE w:val="0"/>
        <w:autoSpaceDN w:val="0"/>
        <w:spacing w:after="0" w:line="240" w:lineRule="auto"/>
        <w:ind w:firstLine="720"/>
        <w:jc w:val="both"/>
        <w:rPr>
          <w:rFonts w:ascii="Arial" w:eastAsia="Times New Roman" w:hAnsi="Arial" w:cs="Arial"/>
          <w:b/>
          <w:sz w:val="20"/>
          <w:szCs w:val="20"/>
        </w:rPr>
      </w:pPr>
    </w:p>
    <w:p w14:paraId="6E41C4EE" w14:textId="685EA474" w:rsidR="00F44343" w:rsidRPr="00400193" w:rsidRDefault="00F44343" w:rsidP="00F44343">
      <w:pPr>
        <w:widowControl w:val="0"/>
        <w:autoSpaceDE w:val="0"/>
        <w:autoSpaceDN w:val="0"/>
        <w:spacing w:after="0" w:line="240" w:lineRule="auto"/>
        <w:ind w:firstLine="720"/>
        <w:jc w:val="both"/>
        <w:rPr>
          <w:rFonts w:ascii="Arial" w:eastAsia="Times New Roman" w:hAnsi="Arial" w:cs="Arial"/>
          <w:snapToGrid w:val="0"/>
          <w:sz w:val="20"/>
          <w:szCs w:val="20"/>
        </w:rPr>
      </w:pPr>
      <w:r w:rsidRPr="00400193">
        <w:rPr>
          <w:rFonts w:ascii="Arial" w:eastAsia="Times New Roman" w:hAnsi="Arial" w:cs="Arial"/>
          <w:b/>
          <w:sz w:val="20"/>
          <w:szCs w:val="20"/>
        </w:rPr>
        <w:lastRenderedPageBreak/>
        <w:t xml:space="preserve">        </w:t>
      </w:r>
      <w:r w:rsidRPr="00400193">
        <w:rPr>
          <w:rFonts w:ascii="Arial" w:eastAsia="Times New Roman" w:hAnsi="Arial" w:cs="Arial"/>
          <w:b/>
          <w:noProof/>
          <w:sz w:val="20"/>
          <w:szCs w:val="20"/>
          <w:lang w:eastAsia="hr-HR"/>
        </w:rPr>
        <w:drawing>
          <wp:inline distT="0" distB="0" distL="0" distR="0" wp14:anchorId="729D630E" wp14:editId="1AEDF385">
            <wp:extent cx="419100" cy="556260"/>
            <wp:effectExtent l="0" t="0" r="0" b="0"/>
            <wp:docPr id="1" name="Slika 1"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556260"/>
                    </a:xfrm>
                    <a:prstGeom prst="rect">
                      <a:avLst/>
                    </a:prstGeom>
                    <a:noFill/>
                    <a:ln>
                      <a:noFill/>
                    </a:ln>
                  </pic:spPr>
                </pic:pic>
              </a:graphicData>
            </a:graphic>
          </wp:inline>
        </w:drawing>
      </w:r>
    </w:p>
    <w:p w14:paraId="6C2CD8BE" w14:textId="77777777" w:rsidR="00F44343" w:rsidRPr="00400193" w:rsidRDefault="00F44343" w:rsidP="00F44343">
      <w:pPr>
        <w:widowControl w:val="0"/>
        <w:autoSpaceDE w:val="0"/>
        <w:autoSpaceDN w:val="0"/>
        <w:spacing w:after="0" w:line="240" w:lineRule="auto"/>
        <w:jc w:val="both"/>
        <w:outlineLvl w:val="0"/>
        <w:rPr>
          <w:rFonts w:ascii="Arial" w:eastAsia="Times New Roman" w:hAnsi="Arial" w:cs="Arial"/>
          <w:snapToGrid w:val="0"/>
          <w:sz w:val="20"/>
          <w:szCs w:val="20"/>
        </w:rPr>
      </w:pPr>
      <w:r w:rsidRPr="00400193">
        <w:rPr>
          <w:rFonts w:ascii="Arial" w:eastAsia="Times New Roman" w:hAnsi="Arial" w:cs="Arial"/>
          <w:snapToGrid w:val="0"/>
          <w:sz w:val="20"/>
          <w:szCs w:val="20"/>
        </w:rPr>
        <w:t xml:space="preserve">        REPUBLIKA HRVATSKA</w:t>
      </w:r>
    </w:p>
    <w:p w14:paraId="0F83DBA6" w14:textId="77777777" w:rsidR="00F44343" w:rsidRPr="00400193" w:rsidRDefault="00F44343" w:rsidP="00F44343">
      <w:pPr>
        <w:widowControl w:val="0"/>
        <w:autoSpaceDE w:val="0"/>
        <w:autoSpaceDN w:val="0"/>
        <w:spacing w:after="0" w:line="240" w:lineRule="auto"/>
        <w:jc w:val="both"/>
        <w:outlineLvl w:val="0"/>
        <w:rPr>
          <w:rFonts w:ascii="Arial" w:eastAsia="Times New Roman" w:hAnsi="Arial" w:cs="Arial"/>
          <w:snapToGrid w:val="0"/>
          <w:sz w:val="20"/>
          <w:szCs w:val="20"/>
        </w:rPr>
      </w:pPr>
      <w:r w:rsidRPr="00400193">
        <w:rPr>
          <w:rFonts w:ascii="Arial" w:eastAsia="Times New Roman" w:hAnsi="Arial" w:cs="Arial"/>
          <w:snapToGrid w:val="0"/>
          <w:sz w:val="20"/>
          <w:szCs w:val="20"/>
        </w:rPr>
        <w:t>OSJEČKO-BARANJSKA ŽUPANIJA</w:t>
      </w:r>
    </w:p>
    <w:p w14:paraId="508E3510" w14:textId="77777777" w:rsidR="00F44343" w:rsidRPr="00400193" w:rsidRDefault="00F44343" w:rsidP="00F44343">
      <w:pPr>
        <w:widowControl w:val="0"/>
        <w:autoSpaceDE w:val="0"/>
        <w:autoSpaceDN w:val="0"/>
        <w:spacing w:after="0" w:line="240" w:lineRule="auto"/>
        <w:jc w:val="both"/>
        <w:outlineLvl w:val="0"/>
        <w:rPr>
          <w:rFonts w:ascii="Arial" w:eastAsia="Times New Roman" w:hAnsi="Arial" w:cs="Arial"/>
          <w:snapToGrid w:val="0"/>
          <w:sz w:val="20"/>
          <w:szCs w:val="20"/>
        </w:rPr>
      </w:pPr>
      <w:r w:rsidRPr="00400193">
        <w:rPr>
          <w:rFonts w:ascii="Arial" w:eastAsia="Times New Roman" w:hAnsi="Arial" w:cs="Arial"/>
          <w:noProof/>
          <w:sz w:val="20"/>
          <w:szCs w:val="20"/>
          <w:lang w:eastAsia="hr-HR"/>
        </w:rPr>
        <w:drawing>
          <wp:anchor distT="0" distB="0" distL="114300" distR="114300" simplePos="0" relativeHeight="251659264" behindDoc="1" locked="0" layoutInCell="1" allowOverlap="1" wp14:anchorId="35A3EA4B" wp14:editId="6C6002D4">
            <wp:simplePos x="0" y="0"/>
            <wp:positionH relativeFrom="column">
              <wp:posOffset>49530</wp:posOffset>
            </wp:positionH>
            <wp:positionV relativeFrom="paragraph">
              <wp:posOffset>140970</wp:posOffset>
            </wp:positionV>
            <wp:extent cx="274320" cy="297180"/>
            <wp:effectExtent l="0" t="0" r="0" b="7620"/>
            <wp:wrapNone/>
            <wp:docPr id="2" name="Slika 2" descr="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23"/>
                    <pic:cNvPicPr preferRelativeResize="0">
                      <a:picLocks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0" y="0"/>
                      <a:ext cx="27432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193">
        <w:rPr>
          <w:rFonts w:ascii="Arial" w:eastAsia="Times New Roman" w:hAnsi="Arial" w:cs="Arial"/>
          <w:snapToGrid w:val="0"/>
          <w:sz w:val="20"/>
          <w:szCs w:val="20"/>
        </w:rPr>
        <w:t xml:space="preserve">              </w:t>
      </w:r>
    </w:p>
    <w:p w14:paraId="7A9684C5" w14:textId="77777777" w:rsidR="00F44343" w:rsidRPr="00400193" w:rsidRDefault="00F44343" w:rsidP="00F44343">
      <w:pPr>
        <w:widowControl w:val="0"/>
        <w:autoSpaceDE w:val="0"/>
        <w:autoSpaceDN w:val="0"/>
        <w:spacing w:after="0" w:line="240" w:lineRule="auto"/>
        <w:ind w:left="454" w:firstLine="226"/>
        <w:jc w:val="both"/>
        <w:outlineLvl w:val="0"/>
        <w:rPr>
          <w:rFonts w:ascii="Arial" w:eastAsia="Times New Roman" w:hAnsi="Arial" w:cs="Arial"/>
          <w:snapToGrid w:val="0"/>
          <w:sz w:val="20"/>
          <w:szCs w:val="20"/>
        </w:rPr>
      </w:pPr>
      <w:r w:rsidRPr="00400193">
        <w:rPr>
          <w:rFonts w:ascii="Arial" w:eastAsia="Times New Roman" w:hAnsi="Arial" w:cs="Arial"/>
          <w:snapToGrid w:val="0"/>
          <w:sz w:val="20"/>
          <w:szCs w:val="20"/>
        </w:rPr>
        <w:t xml:space="preserve">  OPĆINA BIZOVAC</w:t>
      </w:r>
    </w:p>
    <w:p w14:paraId="7B707139" w14:textId="77777777" w:rsidR="00F44343" w:rsidRPr="00400193" w:rsidRDefault="00F44343" w:rsidP="00F44343">
      <w:pPr>
        <w:widowControl w:val="0"/>
        <w:autoSpaceDE w:val="0"/>
        <w:autoSpaceDN w:val="0"/>
        <w:spacing w:after="0" w:line="240" w:lineRule="auto"/>
        <w:ind w:left="454" w:firstLine="226"/>
        <w:jc w:val="both"/>
        <w:outlineLvl w:val="0"/>
        <w:rPr>
          <w:rFonts w:ascii="Arial" w:eastAsia="Times New Roman" w:hAnsi="Arial" w:cs="Arial"/>
          <w:snapToGrid w:val="0"/>
          <w:sz w:val="20"/>
          <w:szCs w:val="20"/>
        </w:rPr>
      </w:pPr>
      <w:r w:rsidRPr="00400193">
        <w:rPr>
          <w:rFonts w:ascii="Arial" w:eastAsia="Times New Roman" w:hAnsi="Arial" w:cs="Arial"/>
          <w:snapToGrid w:val="0"/>
          <w:sz w:val="20"/>
          <w:szCs w:val="20"/>
        </w:rPr>
        <w:t xml:space="preserve">   </w:t>
      </w:r>
      <w:r w:rsidRPr="00400193">
        <w:rPr>
          <w:rFonts w:ascii="Arial" w:eastAsia="Times New Roman" w:hAnsi="Arial" w:cs="Arial"/>
          <w:b/>
          <w:sz w:val="20"/>
          <w:szCs w:val="20"/>
        </w:rPr>
        <w:t>Općinsko vijeće</w:t>
      </w:r>
    </w:p>
    <w:p w14:paraId="23B49B0F" w14:textId="77777777" w:rsidR="00F44343" w:rsidRPr="00400193" w:rsidRDefault="00F44343" w:rsidP="00F44343">
      <w:pPr>
        <w:widowControl w:val="0"/>
        <w:autoSpaceDE w:val="0"/>
        <w:autoSpaceDN w:val="0"/>
        <w:spacing w:after="0" w:line="240" w:lineRule="auto"/>
        <w:jc w:val="both"/>
        <w:outlineLvl w:val="0"/>
        <w:rPr>
          <w:rFonts w:ascii="Arial" w:eastAsia="Times New Roman" w:hAnsi="Arial" w:cs="Arial"/>
          <w:sz w:val="20"/>
          <w:szCs w:val="20"/>
        </w:rPr>
      </w:pPr>
      <w:r w:rsidRPr="00400193">
        <w:rPr>
          <w:rFonts w:ascii="Arial" w:eastAsia="Times New Roman" w:hAnsi="Arial" w:cs="Arial"/>
          <w:sz w:val="20"/>
          <w:szCs w:val="20"/>
        </w:rPr>
        <w:t xml:space="preserve">                    </w:t>
      </w:r>
    </w:p>
    <w:p w14:paraId="62AD51F5" w14:textId="77777777" w:rsidR="00F44343" w:rsidRPr="00CF7555" w:rsidRDefault="00F44343" w:rsidP="00F44343">
      <w:pPr>
        <w:widowControl w:val="0"/>
        <w:autoSpaceDE w:val="0"/>
        <w:autoSpaceDN w:val="0"/>
        <w:spacing w:after="0" w:line="240" w:lineRule="auto"/>
        <w:rPr>
          <w:rFonts w:ascii="Arial" w:eastAsia="Times New Roman" w:hAnsi="Arial" w:cs="Arial"/>
          <w:sz w:val="20"/>
          <w:szCs w:val="20"/>
        </w:rPr>
      </w:pPr>
      <w:r>
        <w:rPr>
          <w:rFonts w:ascii="Arial" w:eastAsia="Times New Roman" w:hAnsi="Arial" w:cs="Arial"/>
          <w:sz w:val="20"/>
          <w:szCs w:val="20"/>
        </w:rPr>
        <w:t>KLASA :021-05/21-</w:t>
      </w:r>
      <w:r w:rsidRPr="00CF7555">
        <w:rPr>
          <w:rFonts w:ascii="Arial" w:eastAsia="Times New Roman" w:hAnsi="Arial" w:cs="Arial"/>
          <w:sz w:val="20"/>
          <w:szCs w:val="20"/>
        </w:rPr>
        <w:t>01/2</w:t>
      </w:r>
    </w:p>
    <w:p w14:paraId="2E2E1718" w14:textId="77777777" w:rsidR="00F44343" w:rsidRPr="00786B8B" w:rsidRDefault="00F44343" w:rsidP="00F44343">
      <w:pPr>
        <w:widowControl w:val="0"/>
        <w:autoSpaceDE w:val="0"/>
        <w:autoSpaceDN w:val="0"/>
        <w:spacing w:after="0" w:line="240" w:lineRule="auto"/>
        <w:rPr>
          <w:rFonts w:ascii="Arial" w:eastAsia="Times New Roman" w:hAnsi="Arial" w:cs="Arial"/>
          <w:snapToGrid w:val="0"/>
          <w:sz w:val="20"/>
          <w:szCs w:val="20"/>
        </w:rPr>
      </w:pPr>
      <w:r w:rsidRPr="00CF7555">
        <w:rPr>
          <w:rFonts w:ascii="Arial" w:eastAsia="Times New Roman" w:hAnsi="Arial" w:cs="Arial"/>
          <w:snapToGrid w:val="0"/>
          <w:sz w:val="20"/>
          <w:szCs w:val="20"/>
        </w:rPr>
        <w:t>URBROJ: 2185/03-21-1</w:t>
      </w:r>
    </w:p>
    <w:p w14:paraId="3938CD8F" w14:textId="77777777" w:rsidR="00F44343" w:rsidRPr="00786B8B" w:rsidRDefault="00F44343" w:rsidP="00F44343">
      <w:pPr>
        <w:widowControl w:val="0"/>
        <w:autoSpaceDE w:val="0"/>
        <w:autoSpaceDN w:val="0"/>
        <w:spacing w:after="0" w:line="240" w:lineRule="auto"/>
        <w:rPr>
          <w:rFonts w:ascii="Arial" w:eastAsia="Times New Roman" w:hAnsi="Arial" w:cs="Arial"/>
          <w:snapToGrid w:val="0"/>
          <w:sz w:val="20"/>
          <w:szCs w:val="20"/>
        </w:rPr>
      </w:pPr>
      <w:r>
        <w:rPr>
          <w:rFonts w:ascii="Arial" w:eastAsia="Times New Roman" w:hAnsi="Arial" w:cs="Arial"/>
          <w:snapToGrid w:val="0"/>
          <w:sz w:val="20"/>
          <w:szCs w:val="20"/>
        </w:rPr>
        <w:t>Bizovac</w:t>
      </w:r>
      <w:r w:rsidRPr="00182210">
        <w:rPr>
          <w:rFonts w:ascii="Arial" w:eastAsia="Times New Roman" w:hAnsi="Arial" w:cs="Arial"/>
          <w:snapToGrid w:val="0"/>
          <w:sz w:val="20"/>
          <w:szCs w:val="20"/>
        </w:rPr>
        <w:t xml:space="preserve">,  </w:t>
      </w:r>
      <w:r>
        <w:rPr>
          <w:rFonts w:ascii="Arial" w:eastAsia="Times New Roman" w:hAnsi="Arial" w:cs="Arial"/>
          <w:snapToGrid w:val="0"/>
          <w:sz w:val="20"/>
          <w:szCs w:val="20"/>
        </w:rPr>
        <w:t>15. ožujak 2021</w:t>
      </w:r>
      <w:r w:rsidRPr="00786B8B">
        <w:rPr>
          <w:rFonts w:ascii="Arial" w:eastAsia="Times New Roman" w:hAnsi="Arial" w:cs="Arial"/>
          <w:snapToGrid w:val="0"/>
          <w:sz w:val="20"/>
          <w:szCs w:val="20"/>
        </w:rPr>
        <w:t xml:space="preserve">. </w:t>
      </w:r>
    </w:p>
    <w:p w14:paraId="5332B89F" w14:textId="77777777" w:rsidR="00F44343" w:rsidRPr="00786B8B" w:rsidRDefault="00F44343" w:rsidP="00F44343">
      <w:pPr>
        <w:widowControl w:val="0"/>
        <w:autoSpaceDE w:val="0"/>
        <w:autoSpaceDN w:val="0"/>
        <w:spacing w:after="0" w:line="240" w:lineRule="auto"/>
        <w:rPr>
          <w:rFonts w:ascii="Arial" w:eastAsia="Times New Roman" w:hAnsi="Arial" w:cs="Arial"/>
          <w:snapToGrid w:val="0"/>
          <w:sz w:val="20"/>
          <w:szCs w:val="20"/>
        </w:rPr>
      </w:pPr>
    </w:p>
    <w:p w14:paraId="5BE18526" w14:textId="77777777" w:rsidR="00F44343" w:rsidRPr="00786B8B" w:rsidRDefault="00F44343" w:rsidP="00F44343">
      <w:pPr>
        <w:widowControl w:val="0"/>
        <w:autoSpaceDE w:val="0"/>
        <w:autoSpaceDN w:val="0"/>
        <w:spacing w:after="0" w:line="240" w:lineRule="auto"/>
        <w:jc w:val="both"/>
        <w:rPr>
          <w:rFonts w:ascii="Arial" w:eastAsia="Times New Roman" w:hAnsi="Arial" w:cs="Arial"/>
          <w:sz w:val="20"/>
          <w:szCs w:val="20"/>
        </w:rPr>
      </w:pPr>
      <w:r w:rsidRPr="00786B8B">
        <w:rPr>
          <w:rFonts w:ascii="Arial" w:eastAsia="Times New Roman" w:hAnsi="Arial" w:cs="Arial"/>
          <w:sz w:val="20"/>
          <w:szCs w:val="20"/>
        </w:rPr>
        <w:t>Na osnovi članka 55. stavka 1. Poslovnika Općinskog vijeća Općine Bizovac ("Službeni glas</w:t>
      </w:r>
      <w:r>
        <w:rPr>
          <w:rFonts w:ascii="Arial" w:eastAsia="Times New Roman" w:hAnsi="Arial" w:cs="Arial"/>
          <w:sz w:val="20"/>
          <w:szCs w:val="20"/>
        </w:rPr>
        <w:t>nik Općine Bizovac", broj 3/09,</w:t>
      </w:r>
      <w:r w:rsidRPr="00786B8B">
        <w:rPr>
          <w:rFonts w:ascii="Arial" w:eastAsia="Times New Roman" w:hAnsi="Arial" w:cs="Arial"/>
          <w:sz w:val="20"/>
          <w:szCs w:val="20"/>
        </w:rPr>
        <w:t xml:space="preserve"> 2/13.</w:t>
      </w:r>
      <w:r>
        <w:rPr>
          <w:rFonts w:ascii="Arial" w:eastAsia="Times New Roman" w:hAnsi="Arial" w:cs="Arial"/>
          <w:sz w:val="20"/>
          <w:szCs w:val="20"/>
        </w:rPr>
        <w:t xml:space="preserve"> i 1/21.</w:t>
      </w:r>
      <w:r w:rsidRPr="00786B8B">
        <w:rPr>
          <w:rFonts w:ascii="Arial" w:eastAsia="Times New Roman" w:hAnsi="Arial" w:cs="Arial"/>
          <w:sz w:val="20"/>
          <w:szCs w:val="20"/>
        </w:rPr>
        <w:t xml:space="preserve">), a prema ukazanoj potrebi </w:t>
      </w:r>
      <w:r w:rsidRPr="00047E74">
        <w:rPr>
          <w:rFonts w:ascii="Arial" w:eastAsia="Times New Roman" w:hAnsi="Arial" w:cs="Arial"/>
          <w:sz w:val="20"/>
          <w:szCs w:val="20"/>
        </w:rPr>
        <w:t>sazivam</w:t>
      </w:r>
    </w:p>
    <w:p w14:paraId="75BDF764" w14:textId="77777777" w:rsidR="00F44343" w:rsidRPr="00786B8B" w:rsidRDefault="00F44343" w:rsidP="00F44343">
      <w:pPr>
        <w:widowControl w:val="0"/>
        <w:autoSpaceDE w:val="0"/>
        <w:autoSpaceDN w:val="0"/>
        <w:spacing w:after="0" w:line="240" w:lineRule="auto"/>
        <w:jc w:val="center"/>
        <w:rPr>
          <w:rFonts w:ascii="Arial" w:eastAsia="Times New Roman" w:hAnsi="Arial" w:cs="Arial"/>
          <w:b/>
          <w:bCs/>
          <w:snapToGrid w:val="0"/>
          <w:sz w:val="20"/>
          <w:szCs w:val="20"/>
        </w:rPr>
      </w:pPr>
    </w:p>
    <w:p w14:paraId="13C8A972" w14:textId="77777777" w:rsidR="00F44343" w:rsidRDefault="00F44343" w:rsidP="00F44343">
      <w:pPr>
        <w:widowControl w:val="0"/>
        <w:autoSpaceDE w:val="0"/>
        <w:autoSpaceDN w:val="0"/>
        <w:spacing w:after="0" w:line="240" w:lineRule="auto"/>
        <w:jc w:val="center"/>
        <w:rPr>
          <w:rFonts w:ascii="Arial" w:eastAsia="Times New Roman" w:hAnsi="Arial" w:cs="Arial"/>
          <w:b/>
          <w:bCs/>
          <w:snapToGrid w:val="0"/>
          <w:sz w:val="20"/>
          <w:szCs w:val="20"/>
        </w:rPr>
      </w:pPr>
    </w:p>
    <w:p w14:paraId="14194678" w14:textId="77777777" w:rsidR="00F44343" w:rsidRPr="00786B8B" w:rsidRDefault="00F44343" w:rsidP="00F44343">
      <w:pPr>
        <w:widowControl w:val="0"/>
        <w:autoSpaceDE w:val="0"/>
        <w:autoSpaceDN w:val="0"/>
        <w:spacing w:after="0" w:line="240" w:lineRule="auto"/>
        <w:jc w:val="center"/>
        <w:rPr>
          <w:rFonts w:ascii="Arial" w:eastAsia="Times New Roman" w:hAnsi="Arial" w:cs="Arial"/>
          <w:b/>
          <w:bCs/>
          <w:snapToGrid w:val="0"/>
          <w:sz w:val="20"/>
          <w:szCs w:val="20"/>
        </w:rPr>
      </w:pPr>
      <w:r>
        <w:rPr>
          <w:rFonts w:ascii="Arial" w:eastAsia="Times New Roman" w:hAnsi="Arial" w:cs="Arial"/>
          <w:b/>
          <w:bCs/>
          <w:snapToGrid w:val="0"/>
          <w:sz w:val="20"/>
          <w:szCs w:val="20"/>
        </w:rPr>
        <w:t>31</w:t>
      </w:r>
      <w:r w:rsidRPr="00786B8B">
        <w:rPr>
          <w:rFonts w:ascii="Arial" w:eastAsia="Times New Roman" w:hAnsi="Arial" w:cs="Arial"/>
          <w:b/>
          <w:bCs/>
          <w:snapToGrid w:val="0"/>
          <w:sz w:val="20"/>
          <w:szCs w:val="20"/>
        </w:rPr>
        <w:t>. SJEDNICU OPĆINSKOG VIJEĆA</w:t>
      </w:r>
    </w:p>
    <w:p w14:paraId="28B12B15" w14:textId="77777777" w:rsidR="00F44343" w:rsidRPr="00400193" w:rsidRDefault="00F44343" w:rsidP="00F44343">
      <w:pPr>
        <w:widowControl w:val="0"/>
        <w:autoSpaceDE w:val="0"/>
        <w:autoSpaceDN w:val="0"/>
        <w:spacing w:after="0" w:line="240" w:lineRule="auto"/>
        <w:jc w:val="both"/>
        <w:rPr>
          <w:rFonts w:ascii="Arial" w:eastAsia="Times New Roman" w:hAnsi="Arial" w:cs="Arial"/>
          <w:i/>
          <w:iCs/>
          <w:snapToGrid w:val="0"/>
          <w:sz w:val="20"/>
          <w:szCs w:val="20"/>
        </w:rPr>
      </w:pPr>
      <w:r w:rsidRPr="00D04E13">
        <w:rPr>
          <w:rFonts w:ascii="Arial" w:eastAsia="Times New Roman" w:hAnsi="Arial" w:cs="Arial"/>
          <w:i/>
          <w:iCs/>
          <w:snapToGrid w:val="0"/>
          <w:sz w:val="20"/>
          <w:szCs w:val="20"/>
        </w:rPr>
        <w:t xml:space="preserve">za </w:t>
      </w:r>
      <w:r w:rsidRPr="00D04E13">
        <w:rPr>
          <w:rFonts w:ascii="Arial" w:eastAsia="Times New Roman" w:hAnsi="Arial" w:cs="Arial"/>
          <w:iCs/>
          <w:snapToGrid w:val="0"/>
          <w:sz w:val="20"/>
          <w:szCs w:val="20"/>
        </w:rPr>
        <w:t xml:space="preserve"> </w:t>
      </w:r>
      <w:r>
        <w:rPr>
          <w:rFonts w:ascii="Arial" w:eastAsia="Times New Roman" w:hAnsi="Arial" w:cs="Arial"/>
          <w:iCs/>
          <w:snapToGrid w:val="0"/>
          <w:sz w:val="20"/>
          <w:szCs w:val="20"/>
        </w:rPr>
        <w:t>23</w:t>
      </w:r>
      <w:r w:rsidRPr="00D04E13">
        <w:rPr>
          <w:rFonts w:ascii="Arial" w:eastAsia="Times New Roman" w:hAnsi="Arial" w:cs="Arial"/>
          <w:iCs/>
          <w:snapToGrid w:val="0"/>
          <w:sz w:val="20"/>
          <w:szCs w:val="20"/>
        </w:rPr>
        <w:t>.</w:t>
      </w:r>
      <w:r>
        <w:rPr>
          <w:rFonts w:ascii="Arial" w:eastAsia="Times New Roman" w:hAnsi="Arial" w:cs="Arial"/>
          <w:iCs/>
          <w:snapToGrid w:val="0"/>
          <w:sz w:val="20"/>
          <w:szCs w:val="20"/>
        </w:rPr>
        <w:t xml:space="preserve"> ožujka</w:t>
      </w:r>
      <w:r w:rsidRPr="00D04E13">
        <w:rPr>
          <w:rFonts w:ascii="Arial" w:eastAsia="Times New Roman" w:hAnsi="Arial" w:cs="Arial"/>
          <w:iCs/>
          <w:snapToGrid w:val="0"/>
          <w:color w:val="FF0000"/>
          <w:sz w:val="20"/>
          <w:szCs w:val="20"/>
        </w:rPr>
        <w:t xml:space="preserve"> </w:t>
      </w:r>
      <w:r w:rsidRPr="00D04E13">
        <w:rPr>
          <w:rFonts w:ascii="Arial" w:eastAsia="Times New Roman" w:hAnsi="Arial" w:cs="Arial"/>
          <w:i/>
          <w:iCs/>
          <w:snapToGrid w:val="0"/>
          <w:sz w:val="20"/>
          <w:szCs w:val="20"/>
        </w:rPr>
        <w:t>202</w:t>
      </w:r>
      <w:r>
        <w:rPr>
          <w:rFonts w:ascii="Arial" w:eastAsia="Times New Roman" w:hAnsi="Arial" w:cs="Arial"/>
          <w:i/>
          <w:iCs/>
          <w:snapToGrid w:val="0"/>
          <w:sz w:val="20"/>
          <w:szCs w:val="20"/>
        </w:rPr>
        <w:t>1</w:t>
      </w:r>
      <w:r w:rsidRPr="00D04E13">
        <w:rPr>
          <w:rFonts w:ascii="Arial" w:eastAsia="Times New Roman" w:hAnsi="Arial" w:cs="Arial"/>
          <w:i/>
          <w:iCs/>
          <w:snapToGrid w:val="0"/>
          <w:sz w:val="20"/>
          <w:szCs w:val="20"/>
        </w:rPr>
        <w:t>. godine  u 1</w:t>
      </w:r>
      <w:r>
        <w:rPr>
          <w:rFonts w:ascii="Arial" w:eastAsia="Times New Roman" w:hAnsi="Arial" w:cs="Arial"/>
          <w:i/>
          <w:iCs/>
          <w:snapToGrid w:val="0"/>
          <w:sz w:val="20"/>
          <w:szCs w:val="20"/>
        </w:rPr>
        <w:t>8</w:t>
      </w:r>
      <w:r w:rsidRPr="00D04E13">
        <w:rPr>
          <w:rFonts w:ascii="Arial" w:eastAsia="Times New Roman" w:hAnsi="Arial" w:cs="Arial"/>
          <w:i/>
          <w:iCs/>
          <w:snapToGrid w:val="0"/>
          <w:sz w:val="20"/>
          <w:szCs w:val="20"/>
        </w:rPr>
        <w:t xml:space="preserve">,00 </w:t>
      </w:r>
      <w:r w:rsidRPr="00D04E13">
        <w:rPr>
          <w:rFonts w:ascii="Arial" w:eastAsia="Times New Roman" w:hAnsi="Arial" w:cs="Arial"/>
          <w:b/>
          <w:bCs/>
          <w:i/>
          <w:iCs/>
          <w:snapToGrid w:val="0"/>
          <w:sz w:val="20"/>
          <w:szCs w:val="20"/>
        </w:rPr>
        <w:t xml:space="preserve"> </w:t>
      </w:r>
      <w:r w:rsidRPr="00D04E13">
        <w:rPr>
          <w:rFonts w:ascii="Arial" w:eastAsia="Times New Roman" w:hAnsi="Arial" w:cs="Arial"/>
          <w:i/>
          <w:iCs/>
          <w:snapToGrid w:val="0"/>
          <w:sz w:val="20"/>
          <w:szCs w:val="20"/>
        </w:rPr>
        <w:t>sati u Edukativnom centru u Bizovcu, Kralja Tomislava 134,  za</w:t>
      </w:r>
      <w:r w:rsidRPr="00786B8B">
        <w:rPr>
          <w:rFonts w:ascii="Arial" w:eastAsia="Times New Roman" w:hAnsi="Arial" w:cs="Arial"/>
          <w:i/>
          <w:iCs/>
          <w:snapToGrid w:val="0"/>
          <w:sz w:val="20"/>
          <w:szCs w:val="20"/>
        </w:rPr>
        <w:t xml:space="preserve"> koju predlažem slijedeći</w:t>
      </w:r>
    </w:p>
    <w:p w14:paraId="2FCE9507" w14:textId="77777777" w:rsidR="00F44343" w:rsidRPr="00400193" w:rsidRDefault="00F44343" w:rsidP="00F44343">
      <w:pPr>
        <w:autoSpaceDE w:val="0"/>
        <w:autoSpaceDN w:val="0"/>
        <w:spacing w:after="0" w:line="240" w:lineRule="auto"/>
        <w:rPr>
          <w:rFonts w:ascii="Arial" w:eastAsia="Times New Roman" w:hAnsi="Arial" w:cs="Arial"/>
          <w:sz w:val="20"/>
          <w:szCs w:val="20"/>
        </w:rPr>
      </w:pPr>
    </w:p>
    <w:p w14:paraId="23380390" w14:textId="77777777" w:rsidR="00F44343" w:rsidRDefault="00F44343" w:rsidP="00F44343">
      <w:pPr>
        <w:keepNext/>
        <w:autoSpaceDE w:val="0"/>
        <w:autoSpaceDN w:val="0"/>
        <w:spacing w:after="0" w:line="240" w:lineRule="auto"/>
        <w:jc w:val="center"/>
        <w:outlineLvl w:val="0"/>
        <w:rPr>
          <w:rFonts w:ascii="Arial" w:eastAsia="Times New Roman" w:hAnsi="Arial" w:cs="Arial"/>
          <w:b/>
          <w:sz w:val="20"/>
          <w:szCs w:val="20"/>
        </w:rPr>
      </w:pPr>
      <w:r>
        <w:rPr>
          <w:rFonts w:ascii="Arial" w:eastAsia="Times New Roman" w:hAnsi="Arial" w:cs="Arial"/>
          <w:b/>
          <w:sz w:val="20"/>
          <w:szCs w:val="20"/>
        </w:rPr>
        <w:t>DNEVNI   RE</w:t>
      </w:r>
      <w:r w:rsidRPr="00400193">
        <w:rPr>
          <w:rFonts w:ascii="Arial" w:eastAsia="Times New Roman" w:hAnsi="Arial" w:cs="Arial"/>
          <w:b/>
          <w:sz w:val="20"/>
          <w:szCs w:val="20"/>
        </w:rPr>
        <w:t>D</w:t>
      </w:r>
    </w:p>
    <w:p w14:paraId="36ED72DF" w14:textId="77777777" w:rsidR="00F44343" w:rsidRPr="00400193" w:rsidRDefault="00F44343" w:rsidP="00F44343">
      <w:pPr>
        <w:keepNext/>
        <w:autoSpaceDE w:val="0"/>
        <w:autoSpaceDN w:val="0"/>
        <w:spacing w:after="0" w:line="240" w:lineRule="auto"/>
        <w:jc w:val="center"/>
        <w:outlineLvl w:val="0"/>
        <w:rPr>
          <w:rFonts w:ascii="Arial" w:eastAsia="Times New Roman" w:hAnsi="Arial" w:cs="Arial"/>
          <w:b/>
          <w:sz w:val="20"/>
          <w:szCs w:val="20"/>
        </w:rPr>
      </w:pPr>
    </w:p>
    <w:p w14:paraId="4E5C9A65" w14:textId="77777777" w:rsidR="00F44343" w:rsidRPr="00D33187" w:rsidRDefault="00F44343" w:rsidP="00F44343">
      <w:pPr>
        <w:spacing w:after="0" w:line="276" w:lineRule="auto"/>
        <w:ind w:firstLine="360"/>
        <w:jc w:val="both"/>
        <w:rPr>
          <w:rFonts w:ascii="Arial" w:eastAsia="Times New Roman" w:hAnsi="Arial" w:cs="Arial"/>
          <w:sz w:val="20"/>
          <w:szCs w:val="20"/>
        </w:rPr>
      </w:pPr>
    </w:p>
    <w:p w14:paraId="519BF62C" w14:textId="77777777" w:rsidR="00F44343" w:rsidRDefault="00F44343" w:rsidP="00F44343">
      <w:pPr>
        <w:numPr>
          <w:ilvl w:val="0"/>
          <w:numId w:val="1"/>
        </w:numPr>
        <w:shd w:val="clear" w:color="auto" w:fill="FFFFFF"/>
        <w:autoSpaceDE w:val="0"/>
        <w:autoSpaceDN w:val="0"/>
        <w:spacing w:after="0" w:line="240" w:lineRule="auto"/>
        <w:jc w:val="both"/>
        <w:rPr>
          <w:rFonts w:ascii="Arial" w:eastAsia="Times New Roman" w:hAnsi="Arial" w:cs="Arial"/>
          <w:sz w:val="20"/>
          <w:szCs w:val="20"/>
          <w:lang w:eastAsia="hr-HR"/>
        </w:rPr>
      </w:pPr>
      <w:r>
        <w:rPr>
          <w:rFonts w:ascii="Arial" w:eastAsia="Times New Roman" w:hAnsi="Arial" w:cs="Arial"/>
          <w:sz w:val="20"/>
          <w:szCs w:val="20"/>
        </w:rPr>
        <w:t xml:space="preserve">Usvajanje zapisnika 30. </w:t>
      </w:r>
      <w:r w:rsidRPr="00AA08A3">
        <w:rPr>
          <w:rFonts w:ascii="Arial" w:eastAsia="Times New Roman" w:hAnsi="Arial" w:cs="Arial"/>
          <w:sz w:val="20"/>
          <w:szCs w:val="20"/>
        </w:rPr>
        <w:t>sjednice</w:t>
      </w:r>
    </w:p>
    <w:p w14:paraId="673FDBE3" w14:textId="77777777" w:rsidR="00F44343" w:rsidRDefault="00F44343" w:rsidP="00F44343">
      <w:pPr>
        <w:shd w:val="clear" w:color="auto" w:fill="FFFFFF"/>
        <w:autoSpaceDE w:val="0"/>
        <w:autoSpaceDN w:val="0"/>
        <w:spacing w:after="0" w:line="240" w:lineRule="auto"/>
        <w:ind w:left="360"/>
        <w:jc w:val="both"/>
        <w:rPr>
          <w:rFonts w:ascii="Arial" w:eastAsia="Times New Roman" w:hAnsi="Arial" w:cs="Arial"/>
          <w:sz w:val="20"/>
          <w:szCs w:val="20"/>
          <w:lang w:eastAsia="hr-HR"/>
        </w:rPr>
      </w:pPr>
    </w:p>
    <w:p w14:paraId="17E36E81" w14:textId="77777777" w:rsidR="00F44343" w:rsidRDefault="00F44343" w:rsidP="00F44343">
      <w:pPr>
        <w:numPr>
          <w:ilvl w:val="0"/>
          <w:numId w:val="1"/>
        </w:numPr>
        <w:shd w:val="clear" w:color="auto" w:fill="FFFFFF"/>
        <w:autoSpaceDE w:val="0"/>
        <w:autoSpaceDN w:val="0"/>
        <w:spacing w:after="0" w:line="240" w:lineRule="auto"/>
        <w:jc w:val="both"/>
        <w:rPr>
          <w:rFonts w:ascii="Arial" w:eastAsia="Times New Roman" w:hAnsi="Arial" w:cs="Arial"/>
          <w:sz w:val="20"/>
          <w:szCs w:val="20"/>
          <w:lang w:eastAsia="hr-HR"/>
        </w:rPr>
      </w:pPr>
      <w:r w:rsidRPr="00AA08A3">
        <w:rPr>
          <w:rFonts w:ascii="Arial" w:eastAsia="Times New Roman" w:hAnsi="Arial" w:cs="Arial"/>
          <w:sz w:val="20"/>
          <w:szCs w:val="20"/>
        </w:rPr>
        <w:t>Pitanja i prijedlozi vijećnika</w:t>
      </w:r>
    </w:p>
    <w:p w14:paraId="0B1318F1" w14:textId="77777777" w:rsidR="00F44343" w:rsidRDefault="00F44343" w:rsidP="00F44343">
      <w:pPr>
        <w:shd w:val="clear" w:color="auto" w:fill="FFFFFF"/>
        <w:autoSpaceDE w:val="0"/>
        <w:autoSpaceDN w:val="0"/>
        <w:spacing w:after="0" w:line="240" w:lineRule="auto"/>
        <w:ind w:left="360"/>
        <w:jc w:val="both"/>
        <w:rPr>
          <w:rFonts w:ascii="Arial" w:eastAsia="Times New Roman" w:hAnsi="Arial" w:cs="Arial"/>
          <w:sz w:val="20"/>
          <w:szCs w:val="20"/>
          <w:lang w:eastAsia="hr-HR"/>
        </w:rPr>
      </w:pPr>
    </w:p>
    <w:p w14:paraId="76B0935D" w14:textId="77777777" w:rsidR="00F44343" w:rsidRPr="00C9163A" w:rsidRDefault="00F44343" w:rsidP="00F44343">
      <w:pPr>
        <w:numPr>
          <w:ilvl w:val="0"/>
          <w:numId w:val="1"/>
        </w:numPr>
        <w:tabs>
          <w:tab w:val="clear" w:pos="360"/>
          <w:tab w:val="num" w:pos="720"/>
        </w:tabs>
        <w:autoSpaceDE w:val="0"/>
        <w:autoSpaceDN w:val="0"/>
        <w:spacing w:after="0" w:line="240" w:lineRule="auto"/>
        <w:jc w:val="both"/>
        <w:rPr>
          <w:rFonts w:ascii="Arial" w:eastAsia="Times New Roman" w:hAnsi="Arial" w:cs="Arial"/>
          <w:sz w:val="20"/>
          <w:szCs w:val="20"/>
        </w:rPr>
      </w:pPr>
      <w:r w:rsidRPr="00C9163A">
        <w:rPr>
          <w:rFonts w:ascii="Arial" w:eastAsia="Times New Roman" w:hAnsi="Arial" w:cs="Arial"/>
          <w:sz w:val="20"/>
          <w:szCs w:val="20"/>
        </w:rPr>
        <w:t>Razmatranje Izvješća o radu Općinskog načelnika Općine Bizo</w:t>
      </w:r>
      <w:r>
        <w:rPr>
          <w:rFonts w:ascii="Arial" w:eastAsia="Times New Roman" w:hAnsi="Arial" w:cs="Arial"/>
          <w:sz w:val="20"/>
          <w:szCs w:val="20"/>
        </w:rPr>
        <w:t>vac za razdoblje VI-XII mj. 2020</w:t>
      </w:r>
      <w:r w:rsidRPr="00C9163A">
        <w:rPr>
          <w:rFonts w:ascii="Arial" w:eastAsia="Times New Roman" w:hAnsi="Arial" w:cs="Arial"/>
          <w:sz w:val="20"/>
          <w:szCs w:val="20"/>
        </w:rPr>
        <w:t xml:space="preserve">. g. </w:t>
      </w:r>
    </w:p>
    <w:p w14:paraId="6F12515E" w14:textId="77777777" w:rsidR="00F44343" w:rsidRDefault="00F44343" w:rsidP="00F44343">
      <w:pPr>
        <w:autoSpaceDE w:val="0"/>
        <w:autoSpaceDN w:val="0"/>
        <w:spacing w:after="0" w:line="240" w:lineRule="auto"/>
        <w:ind w:firstLine="360"/>
        <w:jc w:val="both"/>
        <w:rPr>
          <w:rFonts w:ascii="Arial" w:eastAsia="Times New Roman" w:hAnsi="Arial" w:cs="Arial"/>
          <w:i/>
          <w:sz w:val="18"/>
          <w:szCs w:val="18"/>
        </w:rPr>
      </w:pPr>
      <w:r w:rsidRPr="00C9163A">
        <w:rPr>
          <w:rFonts w:ascii="Arial" w:eastAsia="Times New Roman" w:hAnsi="Arial" w:cs="Arial"/>
          <w:i/>
          <w:sz w:val="18"/>
          <w:szCs w:val="18"/>
        </w:rPr>
        <w:t>Izvjestitelj: Općinski načelnik</w:t>
      </w:r>
    </w:p>
    <w:p w14:paraId="2CC86348" w14:textId="77777777" w:rsidR="00F44343" w:rsidRDefault="00F44343" w:rsidP="00F44343">
      <w:pPr>
        <w:autoSpaceDE w:val="0"/>
        <w:autoSpaceDN w:val="0"/>
        <w:spacing w:after="0" w:line="240" w:lineRule="auto"/>
        <w:ind w:firstLine="360"/>
        <w:jc w:val="both"/>
        <w:rPr>
          <w:rFonts w:ascii="Arial" w:eastAsia="Times New Roman" w:hAnsi="Arial" w:cs="Arial"/>
          <w:i/>
          <w:sz w:val="18"/>
          <w:szCs w:val="18"/>
        </w:rPr>
      </w:pPr>
    </w:p>
    <w:p w14:paraId="1E959CCC" w14:textId="77777777" w:rsidR="00F44343" w:rsidRPr="00C9163A" w:rsidRDefault="00F44343" w:rsidP="00F44343">
      <w:pPr>
        <w:numPr>
          <w:ilvl w:val="0"/>
          <w:numId w:val="1"/>
        </w:numPr>
        <w:tabs>
          <w:tab w:val="clear" w:pos="360"/>
          <w:tab w:val="num" w:pos="720"/>
        </w:tabs>
        <w:autoSpaceDE w:val="0"/>
        <w:autoSpaceDN w:val="0"/>
        <w:spacing w:after="0" w:line="240" w:lineRule="auto"/>
        <w:jc w:val="both"/>
        <w:rPr>
          <w:rFonts w:ascii="Arial" w:eastAsia="Times New Roman" w:hAnsi="Arial" w:cs="Arial"/>
          <w:sz w:val="20"/>
          <w:szCs w:val="20"/>
        </w:rPr>
      </w:pPr>
      <w:r w:rsidRPr="00C9163A">
        <w:rPr>
          <w:rFonts w:ascii="Arial" w:eastAsia="Times New Roman" w:hAnsi="Arial" w:cs="Arial"/>
          <w:sz w:val="20"/>
          <w:szCs w:val="20"/>
        </w:rPr>
        <w:t xml:space="preserve">Razmatranje Godišnjeg izvještaja o izvršenju </w:t>
      </w:r>
      <w:r>
        <w:rPr>
          <w:rFonts w:ascii="Arial" w:eastAsia="Times New Roman" w:hAnsi="Arial" w:cs="Arial"/>
          <w:sz w:val="20"/>
          <w:szCs w:val="20"/>
        </w:rPr>
        <w:t>proračuna Općine Bizovac za 2020</w:t>
      </w:r>
      <w:r w:rsidRPr="00C9163A">
        <w:rPr>
          <w:rFonts w:ascii="Arial" w:eastAsia="Times New Roman" w:hAnsi="Arial" w:cs="Arial"/>
          <w:sz w:val="20"/>
          <w:szCs w:val="20"/>
        </w:rPr>
        <w:t>. godinu</w:t>
      </w:r>
    </w:p>
    <w:p w14:paraId="6CACF734" w14:textId="77777777" w:rsidR="00F44343" w:rsidRPr="00C9163A" w:rsidRDefault="00F44343" w:rsidP="00F44343">
      <w:pPr>
        <w:numPr>
          <w:ilvl w:val="0"/>
          <w:numId w:val="2"/>
        </w:numPr>
        <w:autoSpaceDE w:val="0"/>
        <w:autoSpaceDN w:val="0"/>
        <w:spacing w:after="0" w:line="240" w:lineRule="auto"/>
        <w:jc w:val="both"/>
        <w:rPr>
          <w:rFonts w:ascii="Arial" w:eastAsia="Times New Roman" w:hAnsi="Arial" w:cs="Arial"/>
          <w:sz w:val="20"/>
          <w:szCs w:val="20"/>
        </w:rPr>
      </w:pPr>
      <w:r w:rsidRPr="00C9163A">
        <w:rPr>
          <w:rFonts w:ascii="Arial" w:eastAsia="Times New Roman" w:hAnsi="Arial" w:cs="Arial"/>
          <w:sz w:val="20"/>
          <w:szCs w:val="20"/>
        </w:rPr>
        <w:t>Razmatranje Izvješća o izvršenju Programa gradnje</w:t>
      </w:r>
      <w:r>
        <w:rPr>
          <w:rFonts w:ascii="Arial" w:eastAsia="Times New Roman" w:hAnsi="Arial" w:cs="Arial"/>
          <w:sz w:val="20"/>
          <w:szCs w:val="20"/>
        </w:rPr>
        <w:t xml:space="preserve"> komunalne infrastrukture u 2020</w:t>
      </w:r>
      <w:r w:rsidRPr="00C9163A">
        <w:rPr>
          <w:rFonts w:ascii="Arial" w:eastAsia="Times New Roman" w:hAnsi="Arial" w:cs="Arial"/>
          <w:sz w:val="20"/>
          <w:szCs w:val="20"/>
        </w:rPr>
        <w:t>. godini</w:t>
      </w:r>
    </w:p>
    <w:p w14:paraId="42946F77" w14:textId="77777777" w:rsidR="00F44343" w:rsidRPr="00C9163A" w:rsidRDefault="00F44343" w:rsidP="00F44343">
      <w:pPr>
        <w:numPr>
          <w:ilvl w:val="0"/>
          <w:numId w:val="2"/>
        </w:numPr>
        <w:autoSpaceDE w:val="0"/>
        <w:autoSpaceDN w:val="0"/>
        <w:spacing w:after="0" w:line="240" w:lineRule="auto"/>
        <w:jc w:val="both"/>
        <w:rPr>
          <w:rFonts w:ascii="Arial" w:eastAsia="Times New Roman" w:hAnsi="Arial" w:cs="Arial"/>
          <w:sz w:val="20"/>
          <w:szCs w:val="20"/>
        </w:rPr>
      </w:pPr>
      <w:r w:rsidRPr="00C9163A">
        <w:rPr>
          <w:rFonts w:ascii="Arial" w:eastAsia="Times New Roman" w:hAnsi="Arial" w:cs="Arial"/>
          <w:sz w:val="20"/>
          <w:szCs w:val="20"/>
        </w:rPr>
        <w:t>Razmatranje Izvješća o izvršenju Programa održavanja komunalne infrastru</w:t>
      </w:r>
      <w:r>
        <w:rPr>
          <w:rFonts w:ascii="Arial" w:eastAsia="Times New Roman" w:hAnsi="Arial" w:cs="Arial"/>
          <w:sz w:val="20"/>
          <w:szCs w:val="20"/>
        </w:rPr>
        <w:t>kture u 2020</w:t>
      </w:r>
      <w:r w:rsidRPr="00C9163A">
        <w:rPr>
          <w:rFonts w:ascii="Arial" w:eastAsia="Times New Roman" w:hAnsi="Arial" w:cs="Arial"/>
          <w:sz w:val="20"/>
          <w:szCs w:val="20"/>
        </w:rPr>
        <w:t>. godini</w:t>
      </w:r>
    </w:p>
    <w:p w14:paraId="5384FF85" w14:textId="77777777" w:rsidR="00F44343" w:rsidRPr="00C9163A" w:rsidRDefault="00F44343" w:rsidP="00F44343">
      <w:pPr>
        <w:numPr>
          <w:ilvl w:val="0"/>
          <w:numId w:val="2"/>
        </w:numPr>
        <w:autoSpaceDE w:val="0"/>
        <w:autoSpaceDN w:val="0"/>
        <w:spacing w:after="0" w:line="240" w:lineRule="auto"/>
        <w:jc w:val="both"/>
        <w:rPr>
          <w:rFonts w:ascii="Arial" w:eastAsia="Times New Roman" w:hAnsi="Arial" w:cs="Arial"/>
          <w:sz w:val="20"/>
          <w:szCs w:val="20"/>
        </w:rPr>
      </w:pPr>
      <w:r w:rsidRPr="00C9163A">
        <w:rPr>
          <w:rFonts w:ascii="Arial" w:eastAsia="Times New Roman" w:hAnsi="Arial" w:cs="Arial"/>
          <w:sz w:val="20"/>
          <w:szCs w:val="20"/>
        </w:rPr>
        <w:t>Razmatranje Izvješća o izvršenju Program</w:t>
      </w:r>
      <w:r>
        <w:rPr>
          <w:rFonts w:ascii="Arial" w:eastAsia="Times New Roman" w:hAnsi="Arial" w:cs="Arial"/>
          <w:sz w:val="20"/>
          <w:szCs w:val="20"/>
        </w:rPr>
        <w:t>a javnih potreba u športu u 2020</w:t>
      </w:r>
      <w:r w:rsidRPr="00C9163A">
        <w:rPr>
          <w:rFonts w:ascii="Arial" w:eastAsia="Times New Roman" w:hAnsi="Arial" w:cs="Arial"/>
          <w:sz w:val="20"/>
          <w:szCs w:val="20"/>
        </w:rPr>
        <w:t>. godini</w:t>
      </w:r>
    </w:p>
    <w:p w14:paraId="304B829C" w14:textId="77777777" w:rsidR="00F44343" w:rsidRPr="00C9163A" w:rsidRDefault="00F44343" w:rsidP="00F44343">
      <w:pPr>
        <w:numPr>
          <w:ilvl w:val="0"/>
          <w:numId w:val="2"/>
        </w:numPr>
        <w:autoSpaceDE w:val="0"/>
        <w:autoSpaceDN w:val="0"/>
        <w:spacing w:after="0" w:line="240" w:lineRule="auto"/>
        <w:jc w:val="both"/>
        <w:rPr>
          <w:rFonts w:ascii="Arial" w:eastAsia="Times New Roman" w:hAnsi="Arial" w:cs="Arial"/>
          <w:sz w:val="20"/>
          <w:szCs w:val="20"/>
        </w:rPr>
      </w:pPr>
      <w:r w:rsidRPr="00C9163A">
        <w:rPr>
          <w:rFonts w:ascii="Arial" w:eastAsia="Times New Roman" w:hAnsi="Arial" w:cs="Arial"/>
          <w:sz w:val="20"/>
          <w:szCs w:val="20"/>
        </w:rPr>
        <w:t>Razmatranje Izvješća o izvršenju Programa</w:t>
      </w:r>
      <w:r>
        <w:rPr>
          <w:rFonts w:ascii="Arial" w:eastAsia="Times New Roman" w:hAnsi="Arial" w:cs="Arial"/>
          <w:sz w:val="20"/>
          <w:szCs w:val="20"/>
        </w:rPr>
        <w:t xml:space="preserve"> javnih potreba u kulturi u 2020</w:t>
      </w:r>
      <w:r w:rsidRPr="00C9163A">
        <w:rPr>
          <w:rFonts w:ascii="Arial" w:eastAsia="Times New Roman" w:hAnsi="Arial" w:cs="Arial"/>
          <w:sz w:val="20"/>
          <w:szCs w:val="20"/>
        </w:rPr>
        <w:t>. godini</w:t>
      </w:r>
    </w:p>
    <w:p w14:paraId="5BDE66B9" w14:textId="77777777" w:rsidR="00F44343" w:rsidRPr="00C9163A" w:rsidRDefault="00F44343" w:rsidP="00F44343">
      <w:pPr>
        <w:numPr>
          <w:ilvl w:val="0"/>
          <w:numId w:val="2"/>
        </w:numPr>
        <w:autoSpaceDE w:val="0"/>
        <w:autoSpaceDN w:val="0"/>
        <w:spacing w:after="0" w:line="240" w:lineRule="auto"/>
        <w:jc w:val="both"/>
        <w:rPr>
          <w:rFonts w:ascii="Arial" w:eastAsia="Times New Roman" w:hAnsi="Arial" w:cs="Arial"/>
          <w:sz w:val="20"/>
          <w:szCs w:val="20"/>
        </w:rPr>
      </w:pPr>
      <w:r w:rsidRPr="00C9163A">
        <w:rPr>
          <w:rFonts w:ascii="Arial" w:eastAsia="Times New Roman" w:hAnsi="Arial" w:cs="Arial"/>
          <w:sz w:val="20"/>
          <w:szCs w:val="20"/>
        </w:rPr>
        <w:t>Razmatranje Izvješća o izvršenju Programa javnih potreba socijalne skrbi</w:t>
      </w:r>
      <w:r>
        <w:rPr>
          <w:rFonts w:ascii="Arial" w:eastAsia="Times New Roman" w:hAnsi="Arial" w:cs="Arial"/>
          <w:sz w:val="20"/>
          <w:szCs w:val="20"/>
        </w:rPr>
        <w:t xml:space="preserve"> u 2020</w:t>
      </w:r>
      <w:r w:rsidRPr="00C9163A">
        <w:rPr>
          <w:rFonts w:ascii="Arial" w:eastAsia="Times New Roman" w:hAnsi="Arial" w:cs="Arial"/>
          <w:sz w:val="20"/>
          <w:szCs w:val="20"/>
        </w:rPr>
        <w:t>. godini</w:t>
      </w:r>
    </w:p>
    <w:p w14:paraId="7E17AF0E" w14:textId="77777777" w:rsidR="00F44343" w:rsidRPr="00C9163A" w:rsidRDefault="00F44343" w:rsidP="00F44343">
      <w:pPr>
        <w:numPr>
          <w:ilvl w:val="0"/>
          <w:numId w:val="2"/>
        </w:numPr>
        <w:autoSpaceDE w:val="0"/>
        <w:autoSpaceDN w:val="0"/>
        <w:spacing w:after="0" w:line="240" w:lineRule="auto"/>
        <w:jc w:val="both"/>
        <w:rPr>
          <w:rFonts w:ascii="Arial" w:eastAsia="Times New Roman" w:hAnsi="Arial" w:cs="Arial"/>
          <w:sz w:val="20"/>
          <w:szCs w:val="20"/>
        </w:rPr>
      </w:pPr>
      <w:r w:rsidRPr="00C9163A">
        <w:rPr>
          <w:rFonts w:ascii="Arial" w:eastAsia="Times New Roman" w:hAnsi="Arial" w:cs="Arial"/>
          <w:sz w:val="20"/>
          <w:szCs w:val="20"/>
        </w:rPr>
        <w:t xml:space="preserve">Razmatranje Izvješća o izvršenju Programa korištenju sredstava od prodaje i zakupa državnog </w:t>
      </w:r>
      <w:r>
        <w:rPr>
          <w:rFonts w:ascii="Arial" w:eastAsia="Times New Roman" w:hAnsi="Arial" w:cs="Arial"/>
          <w:sz w:val="20"/>
          <w:szCs w:val="20"/>
        </w:rPr>
        <w:t>poljoprivrednog zemljišta u 2020</w:t>
      </w:r>
      <w:r w:rsidRPr="00C9163A">
        <w:rPr>
          <w:rFonts w:ascii="Arial" w:eastAsia="Times New Roman" w:hAnsi="Arial" w:cs="Arial"/>
          <w:sz w:val="20"/>
          <w:szCs w:val="20"/>
        </w:rPr>
        <w:t>. godini</w:t>
      </w:r>
    </w:p>
    <w:p w14:paraId="6DA3A2D8" w14:textId="77777777" w:rsidR="00F44343" w:rsidRDefault="00F44343" w:rsidP="00F44343">
      <w:pPr>
        <w:autoSpaceDE w:val="0"/>
        <w:autoSpaceDN w:val="0"/>
        <w:spacing w:after="0" w:line="240" w:lineRule="auto"/>
        <w:ind w:left="360" w:firstLine="360"/>
        <w:jc w:val="both"/>
        <w:rPr>
          <w:rFonts w:ascii="Arial" w:eastAsia="Times New Roman" w:hAnsi="Arial" w:cs="Arial"/>
          <w:i/>
          <w:sz w:val="18"/>
          <w:szCs w:val="18"/>
        </w:rPr>
      </w:pPr>
      <w:r w:rsidRPr="00C9163A">
        <w:rPr>
          <w:rFonts w:ascii="Arial" w:eastAsia="Times New Roman" w:hAnsi="Arial" w:cs="Arial"/>
          <w:i/>
          <w:sz w:val="18"/>
          <w:szCs w:val="18"/>
        </w:rPr>
        <w:t>Izvjestitelj: Općinski načelnik</w:t>
      </w:r>
    </w:p>
    <w:p w14:paraId="39AB34ED" w14:textId="77777777" w:rsidR="00F44343" w:rsidRDefault="00F44343" w:rsidP="00F44343">
      <w:pPr>
        <w:autoSpaceDE w:val="0"/>
        <w:autoSpaceDN w:val="0"/>
        <w:spacing w:after="0" w:line="240" w:lineRule="auto"/>
        <w:ind w:left="360" w:firstLine="360"/>
        <w:jc w:val="both"/>
        <w:rPr>
          <w:rFonts w:ascii="Arial" w:eastAsia="Times New Roman" w:hAnsi="Arial" w:cs="Arial"/>
          <w:i/>
          <w:sz w:val="18"/>
          <w:szCs w:val="18"/>
        </w:rPr>
      </w:pPr>
    </w:p>
    <w:p w14:paraId="781A36B2" w14:textId="77777777" w:rsidR="00F44343" w:rsidRPr="00D41CF7" w:rsidRDefault="00F44343" w:rsidP="00F44343">
      <w:pPr>
        <w:pStyle w:val="Odlomakpopisa"/>
        <w:numPr>
          <w:ilvl w:val="0"/>
          <w:numId w:val="1"/>
        </w:numPr>
        <w:autoSpaceDE w:val="0"/>
        <w:autoSpaceDN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Davanje suglasnosti na </w:t>
      </w:r>
      <w:r w:rsidRPr="00D41CF7">
        <w:rPr>
          <w:rFonts w:ascii="Arial" w:eastAsia="Times New Roman" w:hAnsi="Arial" w:cs="Arial"/>
          <w:sz w:val="20"/>
          <w:szCs w:val="20"/>
        </w:rPr>
        <w:t>Prijedlog plana upisa u dječji vrtić Bizovac u pedagoškoj 2021/2022. godini</w:t>
      </w:r>
    </w:p>
    <w:p w14:paraId="20B13943" w14:textId="77777777" w:rsidR="00F44343" w:rsidRDefault="00F44343" w:rsidP="00F44343">
      <w:pPr>
        <w:autoSpaceDE w:val="0"/>
        <w:autoSpaceDN w:val="0"/>
        <w:spacing w:after="0" w:line="240" w:lineRule="auto"/>
        <w:ind w:firstLine="360"/>
        <w:jc w:val="both"/>
        <w:rPr>
          <w:rFonts w:ascii="Arial" w:eastAsia="Times New Roman" w:hAnsi="Arial" w:cs="Arial"/>
          <w:i/>
          <w:sz w:val="18"/>
          <w:szCs w:val="18"/>
        </w:rPr>
      </w:pPr>
      <w:r w:rsidRPr="00C9163A">
        <w:rPr>
          <w:rFonts w:ascii="Arial" w:eastAsia="Times New Roman" w:hAnsi="Arial" w:cs="Arial"/>
          <w:i/>
          <w:sz w:val="18"/>
          <w:szCs w:val="18"/>
        </w:rPr>
        <w:t>Izvjestitelj: Općinski načelnik</w:t>
      </w:r>
    </w:p>
    <w:p w14:paraId="49EE76B6" w14:textId="77777777" w:rsidR="00F44343" w:rsidRPr="00C9163A" w:rsidRDefault="00F44343" w:rsidP="00F44343">
      <w:pPr>
        <w:autoSpaceDE w:val="0"/>
        <w:autoSpaceDN w:val="0"/>
        <w:spacing w:after="0" w:line="240" w:lineRule="auto"/>
        <w:ind w:firstLine="360"/>
        <w:jc w:val="both"/>
        <w:rPr>
          <w:rFonts w:ascii="Arial" w:eastAsia="Times New Roman" w:hAnsi="Arial" w:cs="Arial"/>
          <w:i/>
          <w:sz w:val="18"/>
          <w:szCs w:val="18"/>
        </w:rPr>
      </w:pPr>
    </w:p>
    <w:p w14:paraId="5C4D06DF" w14:textId="77777777" w:rsidR="00F44343" w:rsidRPr="00D41CF7" w:rsidRDefault="00F44343" w:rsidP="00F44343">
      <w:pPr>
        <w:pStyle w:val="Odlomakpopisa"/>
        <w:numPr>
          <w:ilvl w:val="0"/>
          <w:numId w:val="1"/>
        </w:numPr>
        <w:autoSpaceDE w:val="0"/>
        <w:autoSpaceDN w:val="0"/>
        <w:spacing w:after="0" w:line="240" w:lineRule="auto"/>
        <w:jc w:val="both"/>
        <w:rPr>
          <w:rFonts w:ascii="Arial" w:eastAsia="Times New Roman" w:hAnsi="Arial" w:cs="Arial"/>
          <w:sz w:val="20"/>
          <w:szCs w:val="20"/>
        </w:rPr>
      </w:pPr>
      <w:r>
        <w:rPr>
          <w:rFonts w:ascii="Arial" w:eastAsia="Times New Roman" w:hAnsi="Arial" w:cs="Arial"/>
          <w:sz w:val="20"/>
          <w:szCs w:val="20"/>
        </w:rPr>
        <w:t>Razmatranje Općih uvjeta obavljanja dimnjačarskih poslova na području Općine Bizovac</w:t>
      </w:r>
    </w:p>
    <w:p w14:paraId="120D824A" w14:textId="77777777" w:rsidR="00F44343" w:rsidRDefault="00F44343" w:rsidP="00F44343">
      <w:pPr>
        <w:autoSpaceDE w:val="0"/>
        <w:autoSpaceDN w:val="0"/>
        <w:spacing w:after="0" w:line="240" w:lineRule="auto"/>
        <w:ind w:firstLine="360"/>
        <w:jc w:val="both"/>
        <w:rPr>
          <w:rFonts w:ascii="Arial" w:eastAsia="Times New Roman" w:hAnsi="Arial" w:cs="Arial"/>
          <w:i/>
          <w:sz w:val="18"/>
          <w:szCs w:val="18"/>
        </w:rPr>
      </w:pPr>
      <w:r w:rsidRPr="00C9163A">
        <w:rPr>
          <w:rFonts w:ascii="Arial" w:eastAsia="Times New Roman" w:hAnsi="Arial" w:cs="Arial"/>
          <w:i/>
          <w:sz w:val="18"/>
          <w:szCs w:val="18"/>
        </w:rPr>
        <w:t>Izvjestitelj: Općinski načelnik</w:t>
      </w:r>
    </w:p>
    <w:p w14:paraId="2B4C0C3A" w14:textId="77777777" w:rsidR="00F44343" w:rsidRPr="00AD00DA" w:rsidRDefault="00F44343" w:rsidP="00F44343">
      <w:pPr>
        <w:autoSpaceDE w:val="0"/>
        <w:autoSpaceDN w:val="0"/>
        <w:spacing w:after="0" w:line="360" w:lineRule="auto"/>
        <w:ind w:left="360"/>
        <w:jc w:val="both"/>
        <w:rPr>
          <w:rFonts w:ascii="Arial" w:eastAsia="Times New Roman" w:hAnsi="Arial" w:cs="Arial"/>
          <w:sz w:val="18"/>
          <w:szCs w:val="18"/>
        </w:rPr>
      </w:pPr>
    </w:p>
    <w:p w14:paraId="1F7DE184" w14:textId="77777777" w:rsidR="00F44343" w:rsidRPr="00400193" w:rsidRDefault="00F44343" w:rsidP="00F44343">
      <w:pPr>
        <w:autoSpaceDE w:val="0"/>
        <w:autoSpaceDN w:val="0"/>
        <w:spacing w:after="0" w:line="240" w:lineRule="auto"/>
        <w:rPr>
          <w:rFonts w:ascii="Arial" w:eastAsia="Times New Roman" w:hAnsi="Arial" w:cs="Arial"/>
          <w:sz w:val="20"/>
          <w:szCs w:val="20"/>
        </w:rPr>
      </w:pPr>
      <w:r w:rsidRPr="00400193">
        <w:rPr>
          <w:rFonts w:ascii="Arial" w:eastAsia="Times New Roman" w:hAnsi="Arial" w:cs="Arial"/>
          <w:sz w:val="20"/>
          <w:szCs w:val="20"/>
        </w:rPr>
        <w:t xml:space="preserve">Materijali na osnovi kojih će se voditi rasprava priloženi su uz poziv za sjednicu. </w:t>
      </w:r>
    </w:p>
    <w:p w14:paraId="3B4153A1" w14:textId="77777777" w:rsidR="00F44343" w:rsidRPr="00400193" w:rsidRDefault="00F44343" w:rsidP="00F44343">
      <w:pPr>
        <w:autoSpaceDE w:val="0"/>
        <w:autoSpaceDN w:val="0"/>
        <w:spacing w:after="0" w:line="240" w:lineRule="auto"/>
        <w:rPr>
          <w:rFonts w:ascii="Arial" w:eastAsia="Times New Roman" w:hAnsi="Arial" w:cs="Arial"/>
          <w:sz w:val="20"/>
          <w:szCs w:val="20"/>
        </w:rPr>
      </w:pPr>
      <w:r w:rsidRPr="00400193">
        <w:rPr>
          <w:rFonts w:ascii="Arial" w:eastAsia="Times New Roman" w:hAnsi="Arial" w:cs="Arial"/>
          <w:sz w:val="20"/>
          <w:szCs w:val="20"/>
        </w:rPr>
        <w:t>Molim za odaziv u zakazano vrijeme, a eventualnu spriječenost možete opravdati na telefon 675-301.</w:t>
      </w:r>
    </w:p>
    <w:p w14:paraId="543216B0" w14:textId="77777777" w:rsidR="00F44343" w:rsidRPr="00400193" w:rsidRDefault="00F44343" w:rsidP="00F44343">
      <w:pPr>
        <w:autoSpaceDE w:val="0"/>
        <w:autoSpaceDN w:val="0"/>
        <w:spacing w:after="0" w:line="240" w:lineRule="auto"/>
        <w:ind w:left="3600"/>
        <w:jc w:val="center"/>
        <w:rPr>
          <w:rFonts w:ascii="Arial" w:eastAsia="Times New Roman" w:hAnsi="Arial" w:cs="Arial"/>
          <w:sz w:val="20"/>
          <w:szCs w:val="20"/>
        </w:rPr>
      </w:pPr>
    </w:p>
    <w:p w14:paraId="209D378E" w14:textId="77777777" w:rsidR="00F44343" w:rsidRPr="00400193" w:rsidRDefault="00F44343" w:rsidP="00F44343">
      <w:pPr>
        <w:autoSpaceDE w:val="0"/>
        <w:autoSpaceDN w:val="0"/>
        <w:spacing w:after="0" w:line="240" w:lineRule="auto"/>
        <w:rPr>
          <w:rFonts w:ascii="Arial" w:eastAsia="Times New Roman" w:hAnsi="Arial" w:cs="Arial"/>
          <w:sz w:val="20"/>
          <w:szCs w:val="20"/>
        </w:rPr>
      </w:pPr>
    </w:p>
    <w:p w14:paraId="4A68FF5A" w14:textId="77777777" w:rsidR="00F44343" w:rsidRDefault="00F44343" w:rsidP="00F44343">
      <w:pPr>
        <w:autoSpaceDE w:val="0"/>
        <w:autoSpaceDN w:val="0"/>
        <w:spacing w:after="0" w:line="240" w:lineRule="auto"/>
        <w:ind w:left="3124"/>
        <w:jc w:val="center"/>
        <w:rPr>
          <w:rFonts w:ascii="Arial" w:eastAsia="Times New Roman" w:hAnsi="Arial" w:cs="Arial"/>
          <w:sz w:val="20"/>
          <w:szCs w:val="20"/>
        </w:rPr>
      </w:pPr>
    </w:p>
    <w:p w14:paraId="39190573" w14:textId="77777777" w:rsidR="00F44343" w:rsidRPr="00400193" w:rsidRDefault="00F44343" w:rsidP="00F44343">
      <w:pPr>
        <w:autoSpaceDE w:val="0"/>
        <w:autoSpaceDN w:val="0"/>
        <w:spacing w:after="0" w:line="240" w:lineRule="auto"/>
        <w:ind w:left="3124"/>
        <w:jc w:val="center"/>
        <w:rPr>
          <w:rFonts w:ascii="Arial" w:eastAsia="Times New Roman" w:hAnsi="Arial" w:cs="Arial"/>
          <w:sz w:val="20"/>
          <w:szCs w:val="20"/>
        </w:rPr>
      </w:pPr>
      <w:r w:rsidRPr="00400193">
        <w:rPr>
          <w:rFonts w:ascii="Arial" w:eastAsia="Times New Roman" w:hAnsi="Arial" w:cs="Arial"/>
          <w:sz w:val="20"/>
          <w:szCs w:val="20"/>
        </w:rPr>
        <w:t>Predsjednik Općinskog vijeća</w:t>
      </w:r>
    </w:p>
    <w:p w14:paraId="0FF2D9E2" w14:textId="77777777" w:rsidR="00F44343" w:rsidRDefault="00F44343" w:rsidP="00F44343">
      <w:pPr>
        <w:autoSpaceDE w:val="0"/>
        <w:autoSpaceDN w:val="0"/>
        <w:spacing w:after="0" w:line="240" w:lineRule="auto"/>
        <w:ind w:left="3124"/>
        <w:jc w:val="center"/>
        <w:rPr>
          <w:rFonts w:ascii="Arial" w:eastAsia="Times New Roman" w:hAnsi="Arial" w:cs="Arial"/>
          <w:sz w:val="20"/>
          <w:szCs w:val="20"/>
        </w:rPr>
      </w:pPr>
      <w:r>
        <w:rPr>
          <w:rFonts w:ascii="Arial" w:eastAsia="Times New Roman" w:hAnsi="Arial" w:cs="Arial"/>
          <w:sz w:val="20"/>
          <w:szCs w:val="20"/>
        </w:rPr>
        <w:t>Milan Kranjčević, v.r.</w:t>
      </w:r>
    </w:p>
    <w:p w14:paraId="767595B7" w14:textId="67428829" w:rsidR="00065A52" w:rsidRDefault="00065A52" w:rsidP="00065A52">
      <w:pPr>
        <w:autoSpaceDE w:val="0"/>
        <w:autoSpaceDN w:val="0"/>
        <w:spacing w:after="0" w:line="240" w:lineRule="auto"/>
        <w:rPr>
          <w:rFonts w:ascii="Times New Roman" w:eastAsia="Times New Roman" w:hAnsi="Times New Roman" w:cs="Times New Roman"/>
        </w:rPr>
      </w:pPr>
    </w:p>
    <w:p w14:paraId="7E6E70EC" w14:textId="6DEEFA61" w:rsidR="00F44343" w:rsidRDefault="00F44343" w:rsidP="00065A52">
      <w:pPr>
        <w:autoSpaceDE w:val="0"/>
        <w:autoSpaceDN w:val="0"/>
        <w:spacing w:after="0" w:line="240" w:lineRule="auto"/>
        <w:rPr>
          <w:rFonts w:ascii="Times New Roman" w:eastAsia="Times New Roman" w:hAnsi="Times New Roman" w:cs="Times New Roman"/>
        </w:rPr>
      </w:pPr>
    </w:p>
    <w:p w14:paraId="040843C4" w14:textId="4C1C78AA" w:rsidR="00F44343" w:rsidRDefault="00F44343" w:rsidP="00065A52">
      <w:pPr>
        <w:autoSpaceDE w:val="0"/>
        <w:autoSpaceDN w:val="0"/>
        <w:spacing w:after="0" w:line="240" w:lineRule="auto"/>
        <w:rPr>
          <w:rFonts w:ascii="Times New Roman" w:eastAsia="Times New Roman" w:hAnsi="Times New Roman" w:cs="Times New Roman"/>
        </w:rPr>
      </w:pPr>
    </w:p>
    <w:p w14:paraId="7B4DF004" w14:textId="77FDB69F" w:rsidR="00F44343" w:rsidRDefault="00F44343" w:rsidP="00065A52">
      <w:pPr>
        <w:autoSpaceDE w:val="0"/>
        <w:autoSpaceDN w:val="0"/>
        <w:spacing w:after="0" w:line="240" w:lineRule="auto"/>
        <w:rPr>
          <w:rFonts w:ascii="Times New Roman" w:eastAsia="Times New Roman" w:hAnsi="Times New Roman" w:cs="Times New Roman"/>
        </w:rPr>
      </w:pPr>
    </w:p>
    <w:p w14:paraId="5B53E4A0" w14:textId="3C76B97F" w:rsidR="00F44343" w:rsidRDefault="00F44343" w:rsidP="00065A52">
      <w:pPr>
        <w:autoSpaceDE w:val="0"/>
        <w:autoSpaceDN w:val="0"/>
        <w:spacing w:after="0" w:line="240" w:lineRule="auto"/>
        <w:rPr>
          <w:rFonts w:ascii="Times New Roman" w:eastAsia="Times New Roman" w:hAnsi="Times New Roman" w:cs="Times New Roman"/>
        </w:rPr>
      </w:pPr>
    </w:p>
    <w:p w14:paraId="3C90751F" w14:textId="77777777" w:rsidR="001C1523" w:rsidRPr="00FC1EAB" w:rsidRDefault="001C1523" w:rsidP="001C1523">
      <w:pPr>
        <w:spacing w:after="0" w:line="240" w:lineRule="auto"/>
        <w:jc w:val="both"/>
        <w:rPr>
          <w:rFonts w:ascii="Times New Roman" w:eastAsia="Calibri" w:hAnsi="Times New Roman" w:cs="Times New Roman"/>
          <w:sz w:val="24"/>
          <w:szCs w:val="24"/>
        </w:rPr>
      </w:pPr>
    </w:p>
    <w:p w14:paraId="0CE9FC95" w14:textId="77777777" w:rsidR="001C1523" w:rsidRPr="00FC1EAB" w:rsidRDefault="001C1523" w:rsidP="001C1523">
      <w:pPr>
        <w:spacing w:after="0" w:line="240" w:lineRule="auto"/>
        <w:jc w:val="right"/>
        <w:rPr>
          <w:rFonts w:ascii="Times New Roman" w:eastAsia="Times New Roman" w:hAnsi="Times New Roman" w:cs="Times New Roman"/>
          <w:b/>
          <w:sz w:val="28"/>
          <w:szCs w:val="28"/>
        </w:rPr>
      </w:pPr>
      <w:r w:rsidRPr="00FC1EAB">
        <w:rPr>
          <w:rFonts w:ascii="Times New Roman" w:eastAsia="Times New Roman" w:hAnsi="Times New Roman" w:cs="Times New Roman"/>
          <w:b/>
          <w:sz w:val="28"/>
          <w:szCs w:val="28"/>
          <w:bdr w:val="single" w:sz="4" w:space="0" w:color="auto"/>
        </w:rPr>
        <w:lastRenderedPageBreak/>
        <w:t>TOČKA -</w:t>
      </w:r>
      <w:r>
        <w:rPr>
          <w:rFonts w:ascii="Times New Roman" w:eastAsia="Times New Roman" w:hAnsi="Times New Roman" w:cs="Times New Roman"/>
          <w:b/>
          <w:sz w:val="28"/>
          <w:szCs w:val="28"/>
          <w:bdr w:val="single" w:sz="4" w:space="0" w:color="auto"/>
        </w:rPr>
        <w:t>3</w:t>
      </w:r>
      <w:r w:rsidRPr="00FC1EAB">
        <w:rPr>
          <w:rFonts w:ascii="Times New Roman" w:eastAsia="Times New Roman" w:hAnsi="Times New Roman" w:cs="Times New Roman"/>
          <w:b/>
          <w:sz w:val="28"/>
          <w:szCs w:val="28"/>
          <w:bdr w:val="single" w:sz="4" w:space="0" w:color="auto"/>
        </w:rPr>
        <w:t xml:space="preserve"> </w:t>
      </w:r>
    </w:p>
    <w:p w14:paraId="078B9D33" w14:textId="77777777" w:rsidR="001C1523" w:rsidRPr="00FC1EAB" w:rsidRDefault="001C1523" w:rsidP="001C1523">
      <w:pPr>
        <w:spacing w:after="0" w:line="240" w:lineRule="auto"/>
        <w:jc w:val="center"/>
        <w:rPr>
          <w:rFonts w:ascii="Times New Roman" w:eastAsia="Times New Roman" w:hAnsi="Times New Roman" w:cs="Times New Roman"/>
          <w:b/>
          <w:sz w:val="40"/>
          <w:szCs w:val="20"/>
        </w:rPr>
      </w:pPr>
    </w:p>
    <w:p w14:paraId="121A626E" w14:textId="77777777" w:rsidR="001C1523" w:rsidRPr="00FC1EAB" w:rsidRDefault="001C1523" w:rsidP="001C1523">
      <w:pPr>
        <w:spacing w:after="0" w:line="240" w:lineRule="auto"/>
        <w:jc w:val="center"/>
        <w:rPr>
          <w:rFonts w:ascii="Times New Roman" w:eastAsia="Times New Roman" w:hAnsi="Times New Roman" w:cs="Times New Roman"/>
          <w:b/>
          <w:sz w:val="40"/>
          <w:szCs w:val="20"/>
        </w:rPr>
      </w:pPr>
      <w:r w:rsidRPr="00FC1EAB">
        <w:rPr>
          <w:rFonts w:ascii="Times New Roman" w:eastAsia="Times New Roman" w:hAnsi="Times New Roman" w:cs="Times New Roman"/>
          <w:b/>
          <w:sz w:val="40"/>
          <w:szCs w:val="20"/>
        </w:rPr>
        <w:t>REPUBLIKA HRVATSKA</w:t>
      </w:r>
    </w:p>
    <w:p w14:paraId="193ED295" w14:textId="77777777" w:rsidR="001C1523" w:rsidRPr="00FC1EAB" w:rsidRDefault="001C1523" w:rsidP="001C1523">
      <w:pPr>
        <w:spacing w:after="0" w:line="240" w:lineRule="auto"/>
        <w:jc w:val="center"/>
        <w:rPr>
          <w:rFonts w:ascii="Times New Roman" w:eastAsia="Times New Roman" w:hAnsi="Times New Roman" w:cs="Times New Roman"/>
          <w:b/>
          <w:sz w:val="36"/>
          <w:szCs w:val="20"/>
        </w:rPr>
      </w:pPr>
      <w:r w:rsidRPr="00FC1EAB">
        <w:rPr>
          <w:rFonts w:ascii="Times New Roman" w:eastAsia="Times New Roman" w:hAnsi="Times New Roman" w:cs="Times New Roman"/>
          <w:b/>
          <w:sz w:val="36"/>
          <w:szCs w:val="20"/>
        </w:rPr>
        <w:t>OSJEČKO-BARANJSKA ŽUPANIJA</w:t>
      </w:r>
    </w:p>
    <w:p w14:paraId="1A214F96" w14:textId="77777777" w:rsidR="001C1523" w:rsidRPr="00FC1EAB" w:rsidRDefault="001C1523" w:rsidP="001C1523">
      <w:pPr>
        <w:spacing w:after="0" w:line="240" w:lineRule="auto"/>
        <w:jc w:val="center"/>
        <w:rPr>
          <w:rFonts w:ascii="Times New Roman" w:eastAsia="Times New Roman" w:hAnsi="Times New Roman" w:cs="Times New Roman"/>
          <w:b/>
          <w:sz w:val="32"/>
          <w:szCs w:val="20"/>
          <w:lang w:eastAsia="hr-HR"/>
        </w:rPr>
      </w:pPr>
      <w:r w:rsidRPr="00FC1EAB">
        <w:rPr>
          <w:rFonts w:ascii="Times New Roman" w:eastAsia="Times New Roman" w:hAnsi="Times New Roman" w:cs="Times New Roman"/>
          <w:b/>
          <w:sz w:val="32"/>
          <w:szCs w:val="20"/>
          <w:lang w:eastAsia="hr-HR"/>
        </w:rPr>
        <w:t>OPĆINA BIZOVAC</w:t>
      </w:r>
    </w:p>
    <w:p w14:paraId="0AF6DC7A" w14:textId="77777777" w:rsidR="001C1523" w:rsidRPr="00FC1EAB" w:rsidRDefault="001C1523" w:rsidP="001C1523">
      <w:pPr>
        <w:spacing w:after="0" w:line="240" w:lineRule="auto"/>
        <w:jc w:val="center"/>
        <w:rPr>
          <w:rFonts w:ascii="Times New Roman" w:eastAsia="Times New Roman" w:hAnsi="Times New Roman" w:cs="Times New Roman"/>
          <w:b/>
          <w:sz w:val="32"/>
          <w:szCs w:val="32"/>
          <w:lang w:eastAsia="hr-HR"/>
        </w:rPr>
      </w:pPr>
      <w:r w:rsidRPr="00FC1EAB">
        <w:rPr>
          <w:rFonts w:ascii="Times New Roman" w:eastAsia="Times New Roman" w:hAnsi="Times New Roman" w:cs="Times New Roman"/>
          <w:b/>
          <w:sz w:val="32"/>
          <w:szCs w:val="32"/>
          <w:lang w:eastAsia="hr-HR"/>
        </w:rPr>
        <w:t>OPĆINSKO VIJEĆE</w:t>
      </w:r>
    </w:p>
    <w:p w14:paraId="3B74E387" w14:textId="77777777" w:rsidR="001C1523" w:rsidRPr="00FC1EAB" w:rsidRDefault="001C1523" w:rsidP="001C1523">
      <w:pPr>
        <w:pBdr>
          <w:bottom w:val="threeDEmboss" w:sz="48" w:space="1" w:color="auto"/>
        </w:pBdr>
        <w:spacing w:after="0" w:line="240" w:lineRule="auto"/>
        <w:jc w:val="center"/>
        <w:rPr>
          <w:rFonts w:ascii="Times New Roman" w:eastAsia="Times New Roman" w:hAnsi="Times New Roman" w:cs="Times New Roman"/>
          <w:sz w:val="32"/>
          <w:szCs w:val="20"/>
          <w:lang w:eastAsia="hr-HR"/>
        </w:rPr>
      </w:pPr>
    </w:p>
    <w:p w14:paraId="0E497628" w14:textId="77777777" w:rsidR="001C1523" w:rsidRPr="00FC1EAB" w:rsidRDefault="001C1523" w:rsidP="001C1523">
      <w:pPr>
        <w:spacing w:after="0" w:line="240" w:lineRule="auto"/>
        <w:jc w:val="center"/>
        <w:rPr>
          <w:rFonts w:ascii="Times New Roman" w:eastAsia="Times New Roman" w:hAnsi="Times New Roman" w:cs="Times New Roman"/>
          <w:sz w:val="16"/>
          <w:szCs w:val="20"/>
          <w:lang w:eastAsia="hr-HR"/>
        </w:rPr>
      </w:pPr>
    </w:p>
    <w:p w14:paraId="33469447" w14:textId="77777777" w:rsidR="001C1523" w:rsidRPr="00FC1EAB" w:rsidRDefault="001C1523" w:rsidP="001C1523">
      <w:pPr>
        <w:spacing w:after="0" w:line="240" w:lineRule="auto"/>
        <w:jc w:val="center"/>
        <w:rPr>
          <w:rFonts w:ascii="Times New Roman" w:eastAsia="Times New Roman" w:hAnsi="Times New Roman" w:cs="Times New Roman"/>
          <w:sz w:val="16"/>
          <w:szCs w:val="20"/>
          <w:lang w:eastAsia="hr-HR"/>
        </w:rPr>
      </w:pPr>
    </w:p>
    <w:p w14:paraId="35B34707" w14:textId="77777777" w:rsidR="001C1523" w:rsidRPr="00FC1EAB" w:rsidRDefault="001C1523" w:rsidP="001C1523">
      <w:pPr>
        <w:spacing w:after="0" w:line="240" w:lineRule="auto"/>
        <w:jc w:val="center"/>
        <w:rPr>
          <w:rFonts w:ascii="Times New Roman" w:eastAsia="Times New Roman" w:hAnsi="Times New Roman" w:cs="Times New Roman"/>
          <w:sz w:val="16"/>
          <w:szCs w:val="20"/>
          <w:lang w:eastAsia="hr-HR"/>
        </w:rPr>
      </w:pPr>
    </w:p>
    <w:p w14:paraId="39B8AC36" w14:textId="77777777" w:rsidR="001C1523" w:rsidRPr="00FC1EAB" w:rsidRDefault="001C1523" w:rsidP="001C1523">
      <w:pPr>
        <w:spacing w:after="0" w:line="240" w:lineRule="auto"/>
        <w:jc w:val="center"/>
        <w:rPr>
          <w:rFonts w:ascii="Times New Roman" w:eastAsia="Times New Roman" w:hAnsi="Times New Roman" w:cs="Times New Roman"/>
          <w:sz w:val="16"/>
          <w:szCs w:val="20"/>
          <w:lang w:eastAsia="hr-HR"/>
        </w:rPr>
      </w:pPr>
    </w:p>
    <w:p w14:paraId="7CB37732" w14:textId="77777777" w:rsidR="001C1523" w:rsidRPr="00FC1EAB" w:rsidRDefault="001C1523" w:rsidP="001C1523">
      <w:pPr>
        <w:spacing w:after="0" w:line="240" w:lineRule="auto"/>
        <w:jc w:val="center"/>
        <w:rPr>
          <w:rFonts w:ascii="Times New Roman" w:eastAsia="Times New Roman" w:hAnsi="Times New Roman" w:cs="Times New Roman"/>
          <w:sz w:val="16"/>
          <w:szCs w:val="20"/>
          <w:lang w:eastAsia="hr-HR"/>
        </w:rPr>
      </w:pPr>
    </w:p>
    <w:p w14:paraId="0BF0A25E" w14:textId="77777777" w:rsidR="001C1523" w:rsidRPr="00FC1EAB" w:rsidRDefault="001C1523" w:rsidP="001C1523">
      <w:pPr>
        <w:keepNext/>
        <w:spacing w:before="240" w:after="60" w:line="240" w:lineRule="auto"/>
        <w:jc w:val="center"/>
        <w:outlineLvl w:val="2"/>
        <w:rPr>
          <w:rFonts w:ascii="Times New Roman" w:eastAsia="Times New Roman" w:hAnsi="Times New Roman" w:cs="Times New Roman"/>
          <w:b/>
          <w:bCs/>
          <w:sz w:val="40"/>
          <w:szCs w:val="40"/>
        </w:rPr>
      </w:pPr>
      <w:r w:rsidRPr="00FC1EAB">
        <w:rPr>
          <w:rFonts w:ascii="Times New Roman" w:eastAsia="Times New Roman" w:hAnsi="Times New Roman" w:cs="Times New Roman"/>
          <w:b/>
          <w:bCs/>
          <w:sz w:val="40"/>
          <w:szCs w:val="40"/>
        </w:rPr>
        <w:t>P R I J E D L O G  A K T A</w:t>
      </w:r>
    </w:p>
    <w:p w14:paraId="2991A486" w14:textId="77777777" w:rsidR="001C1523" w:rsidRPr="00FC1EAB" w:rsidRDefault="001C1523" w:rsidP="001C1523">
      <w:pPr>
        <w:spacing w:after="0" w:line="240" w:lineRule="auto"/>
        <w:jc w:val="center"/>
        <w:rPr>
          <w:rFonts w:ascii="Times New Roman" w:eastAsia="Times New Roman" w:hAnsi="Times New Roman" w:cs="Times New Roman"/>
          <w:sz w:val="40"/>
          <w:szCs w:val="40"/>
          <w:lang w:eastAsia="hr-HR"/>
        </w:rPr>
      </w:pPr>
    </w:p>
    <w:p w14:paraId="5361813E" w14:textId="77777777" w:rsidR="001C1523" w:rsidRPr="00FC1EAB" w:rsidRDefault="001C1523" w:rsidP="001C1523">
      <w:pPr>
        <w:keepNext/>
        <w:spacing w:after="0" w:line="240" w:lineRule="auto"/>
        <w:jc w:val="both"/>
        <w:outlineLvl w:val="0"/>
        <w:rPr>
          <w:rFonts w:ascii="Times New Roman" w:eastAsia="Times New Roman" w:hAnsi="Times New Roman" w:cs="Times New Roman"/>
          <w:i/>
          <w:sz w:val="28"/>
          <w:szCs w:val="28"/>
          <w:lang w:eastAsia="hr-HR"/>
        </w:rPr>
      </w:pPr>
    </w:p>
    <w:p w14:paraId="5EA81C2F" w14:textId="77777777" w:rsidR="001C1523" w:rsidRPr="00FC1EAB" w:rsidRDefault="001C1523" w:rsidP="001C1523">
      <w:pPr>
        <w:spacing w:after="0" w:line="240" w:lineRule="auto"/>
        <w:jc w:val="center"/>
        <w:rPr>
          <w:rFonts w:ascii="Times New Roman" w:eastAsia="Times New Roman" w:hAnsi="Times New Roman" w:cs="Times New Roman"/>
          <w:b/>
          <w:sz w:val="24"/>
          <w:szCs w:val="24"/>
          <w:lang w:eastAsia="hr-HR"/>
        </w:rPr>
      </w:pPr>
    </w:p>
    <w:p w14:paraId="724E3028" w14:textId="77777777" w:rsidR="001C1523" w:rsidRPr="00FC1EAB" w:rsidRDefault="001C1523" w:rsidP="001C1523">
      <w:pPr>
        <w:spacing w:after="0" w:line="240" w:lineRule="auto"/>
        <w:jc w:val="center"/>
        <w:rPr>
          <w:rFonts w:ascii="Times New Roman" w:eastAsia="Times New Roman" w:hAnsi="Times New Roman" w:cs="Times New Roman"/>
          <w:b/>
          <w:sz w:val="24"/>
          <w:szCs w:val="24"/>
          <w:lang w:eastAsia="hr-HR"/>
        </w:rPr>
      </w:pPr>
    </w:p>
    <w:p w14:paraId="3C9A5CC0" w14:textId="77777777" w:rsidR="001C1523" w:rsidRPr="00FC1EAB" w:rsidRDefault="001C1523" w:rsidP="001C1523">
      <w:pPr>
        <w:spacing w:after="0" w:line="240" w:lineRule="auto"/>
        <w:jc w:val="center"/>
        <w:rPr>
          <w:rFonts w:ascii="Times New Roman" w:eastAsia="Times New Roman" w:hAnsi="Times New Roman" w:cs="Arial"/>
          <w:b/>
          <w:sz w:val="28"/>
          <w:szCs w:val="28"/>
          <w:lang w:eastAsia="hr-HR"/>
        </w:rPr>
      </w:pPr>
      <w:r w:rsidRPr="00FC1EAB">
        <w:rPr>
          <w:rFonts w:ascii="Times New Roman" w:eastAsia="Times New Roman" w:hAnsi="Times New Roman" w:cs="Arial"/>
          <w:b/>
          <w:sz w:val="28"/>
          <w:szCs w:val="28"/>
          <w:lang w:eastAsia="hr-HR"/>
        </w:rPr>
        <w:t>ZAKLJUČAK</w:t>
      </w:r>
    </w:p>
    <w:p w14:paraId="08E51316" w14:textId="77777777" w:rsidR="001C1523" w:rsidRPr="00FC1EAB" w:rsidRDefault="001C1523" w:rsidP="001C1523">
      <w:pPr>
        <w:tabs>
          <w:tab w:val="left" w:pos="3828"/>
        </w:tabs>
        <w:spacing w:after="0" w:line="240" w:lineRule="auto"/>
        <w:jc w:val="center"/>
        <w:rPr>
          <w:rFonts w:ascii="Times New Roman" w:eastAsia="Times New Roman" w:hAnsi="Times New Roman" w:cs="Times New Roman"/>
          <w:b/>
          <w:sz w:val="24"/>
          <w:szCs w:val="24"/>
          <w:lang w:eastAsia="hr-HR"/>
        </w:rPr>
      </w:pPr>
      <w:r w:rsidRPr="00FC1EAB">
        <w:rPr>
          <w:rFonts w:ascii="Times New Roman" w:eastAsia="Times New Roman" w:hAnsi="Times New Roman" w:cs="Arial"/>
          <w:sz w:val="28"/>
          <w:szCs w:val="28"/>
          <w:lang w:eastAsia="hr-HR"/>
        </w:rPr>
        <w:t xml:space="preserve">povodom razmatranja Izvješća o radu općinskog načelnika Općine Bizovac </w:t>
      </w:r>
      <w:r>
        <w:rPr>
          <w:rFonts w:ascii="Times New Roman" w:eastAsia="Times New Roman" w:hAnsi="Times New Roman" w:cs="Arial"/>
          <w:sz w:val="28"/>
          <w:szCs w:val="28"/>
          <w:lang w:eastAsia="hr-HR"/>
        </w:rPr>
        <w:t>u razdoblju</w:t>
      </w:r>
      <w:r w:rsidRPr="00FC1EAB">
        <w:rPr>
          <w:rFonts w:ascii="Times New Roman" w:eastAsia="Times New Roman" w:hAnsi="Times New Roman" w:cs="Arial"/>
          <w:sz w:val="28"/>
          <w:szCs w:val="28"/>
          <w:lang w:eastAsia="hr-HR"/>
        </w:rPr>
        <w:t xml:space="preserve"> </w:t>
      </w:r>
      <w:r w:rsidRPr="00FC1EAB">
        <w:rPr>
          <w:rFonts w:ascii="Times New Roman" w:eastAsia="Times New Roman" w:hAnsi="Times New Roman" w:cs="Times New Roman"/>
          <w:sz w:val="28"/>
          <w:szCs w:val="28"/>
          <w:lang w:eastAsia="hr-HR"/>
        </w:rPr>
        <w:t xml:space="preserve">od </w:t>
      </w:r>
      <w:r w:rsidRPr="009B7081">
        <w:rPr>
          <w:rFonts w:ascii="Times New Roman" w:eastAsia="Times New Roman" w:hAnsi="Times New Roman" w:cs="Times New Roman"/>
          <w:sz w:val="28"/>
          <w:szCs w:val="28"/>
          <w:shd w:val="clear" w:color="auto" w:fill="D9D9D9" w:themeFill="background1" w:themeFillShade="D9"/>
          <w:lang w:eastAsia="hr-HR"/>
        </w:rPr>
        <w:t>01. srpnja do 31. prosinca 2020</w:t>
      </w:r>
      <w:r w:rsidRPr="00FC1EAB">
        <w:rPr>
          <w:rFonts w:ascii="Times New Roman" w:eastAsia="Times New Roman" w:hAnsi="Times New Roman" w:cs="Times New Roman"/>
          <w:b/>
          <w:sz w:val="24"/>
          <w:szCs w:val="24"/>
          <w:lang w:eastAsia="hr-HR"/>
        </w:rPr>
        <w:t>.</w:t>
      </w:r>
    </w:p>
    <w:p w14:paraId="5719E498" w14:textId="77777777" w:rsidR="001C1523" w:rsidRPr="00FC1EAB" w:rsidRDefault="001C1523" w:rsidP="001C1523">
      <w:pPr>
        <w:spacing w:after="0" w:line="240" w:lineRule="auto"/>
        <w:jc w:val="center"/>
        <w:rPr>
          <w:rFonts w:ascii="Times New Roman" w:eastAsia="Times New Roman" w:hAnsi="Times New Roman" w:cs="Arial"/>
          <w:sz w:val="28"/>
          <w:szCs w:val="28"/>
          <w:lang w:eastAsia="hr-HR"/>
        </w:rPr>
      </w:pPr>
    </w:p>
    <w:p w14:paraId="17637E80" w14:textId="77777777" w:rsidR="001C1523" w:rsidRPr="00FC1EAB" w:rsidRDefault="001C1523" w:rsidP="001C1523">
      <w:pPr>
        <w:spacing w:after="0" w:line="240" w:lineRule="auto"/>
        <w:jc w:val="center"/>
        <w:rPr>
          <w:rFonts w:ascii="Times New Roman" w:eastAsia="Times New Roman" w:hAnsi="Times New Roman" w:cs="Times New Roman"/>
          <w:b/>
          <w:sz w:val="24"/>
          <w:szCs w:val="24"/>
          <w:lang w:eastAsia="hr-HR"/>
        </w:rPr>
      </w:pPr>
    </w:p>
    <w:p w14:paraId="5EF8C1D3" w14:textId="77777777" w:rsidR="001C1523" w:rsidRPr="00FC1EAB" w:rsidRDefault="001C1523" w:rsidP="001C1523">
      <w:pPr>
        <w:spacing w:after="0" w:line="240" w:lineRule="auto"/>
        <w:jc w:val="both"/>
        <w:rPr>
          <w:rFonts w:ascii="Times New Roman" w:eastAsia="Times New Roman" w:hAnsi="Times New Roman" w:cs="Times New Roman"/>
          <w:sz w:val="24"/>
          <w:szCs w:val="20"/>
          <w:lang w:eastAsia="hr-HR"/>
        </w:rPr>
      </w:pPr>
    </w:p>
    <w:p w14:paraId="0830A6E1" w14:textId="77777777" w:rsidR="001C1523" w:rsidRPr="00FC1EAB" w:rsidRDefault="001C1523" w:rsidP="001C1523">
      <w:pPr>
        <w:spacing w:after="0" w:line="240" w:lineRule="auto"/>
        <w:jc w:val="both"/>
        <w:rPr>
          <w:rFonts w:ascii="Times New Roman" w:eastAsia="Times New Roman" w:hAnsi="Times New Roman" w:cs="Times New Roman"/>
          <w:sz w:val="28"/>
          <w:szCs w:val="28"/>
          <w:lang w:eastAsia="hr-HR"/>
        </w:rPr>
      </w:pPr>
    </w:p>
    <w:p w14:paraId="4D7EB671" w14:textId="77777777" w:rsidR="001C1523" w:rsidRPr="00FC1EAB" w:rsidRDefault="001C1523" w:rsidP="001C1523">
      <w:pPr>
        <w:spacing w:after="0" w:line="240" w:lineRule="auto"/>
        <w:jc w:val="both"/>
        <w:rPr>
          <w:rFonts w:ascii="Times New Roman" w:eastAsia="Times New Roman" w:hAnsi="Times New Roman" w:cs="Times New Roman"/>
          <w:sz w:val="28"/>
          <w:szCs w:val="28"/>
          <w:lang w:eastAsia="hr-HR"/>
        </w:rPr>
      </w:pPr>
    </w:p>
    <w:p w14:paraId="1129E971" w14:textId="77777777" w:rsidR="001C1523" w:rsidRPr="00FC1EAB" w:rsidRDefault="001C1523" w:rsidP="001C1523">
      <w:pPr>
        <w:spacing w:after="0" w:line="240" w:lineRule="auto"/>
        <w:jc w:val="both"/>
        <w:rPr>
          <w:rFonts w:ascii="Times New Roman" w:eastAsia="Times New Roman" w:hAnsi="Times New Roman" w:cs="Times New Roman"/>
          <w:sz w:val="28"/>
          <w:szCs w:val="28"/>
          <w:lang w:eastAsia="hr-HR"/>
        </w:rPr>
      </w:pPr>
    </w:p>
    <w:p w14:paraId="0FED461B" w14:textId="77777777" w:rsidR="001C1523" w:rsidRPr="00FC1EAB" w:rsidRDefault="001C1523" w:rsidP="001C1523">
      <w:pPr>
        <w:spacing w:after="0" w:line="240" w:lineRule="auto"/>
        <w:jc w:val="both"/>
        <w:rPr>
          <w:rFonts w:ascii="Times New Roman" w:eastAsia="Times New Roman" w:hAnsi="Times New Roman" w:cs="Times New Roman"/>
          <w:sz w:val="28"/>
          <w:szCs w:val="28"/>
          <w:lang w:eastAsia="hr-HR"/>
        </w:rPr>
      </w:pPr>
    </w:p>
    <w:p w14:paraId="1CA73A2D"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566F84F2"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0F4C2563"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774308E6"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61B959C3"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1EB57192"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31D2BED0"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7CEF040E"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36D40276"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7E6F38D0"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0BE37C80"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312BF492" w14:textId="77777777" w:rsidR="001C1523" w:rsidRPr="00FC1EAB" w:rsidRDefault="001C1523" w:rsidP="001C1523">
      <w:pPr>
        <w:spacing w:after="0" w:line="240" w:lineRule="auto"/>
        <w:jc w:val="both"/>
        <w:rPr>
          <w:rFonts w:ascii="Times New Roman" w:eastAsia="Times New Roman" w:hAnsi="Times New Roman" w:cs="Times New Roman"/>
          <w:sz w:val="16"/>
          <w:szCs w:val="20"/>
          <w:lang w:eastAsia="hr-HR"/>
        </w:rPr>
      </w:pPr>
    </w:p>
    <w:p w14:paraId="7E52561C" w14:textId="77777777" w:rsidR="001C1523" w:rsidRPr="00FC1EAB" w:rsidRDefault="001C1523" w:rsidP="001C1523">
      <w:pPr>
        <w:pBdr>
          <w:bottom w:val="threeDEmboss" w:sz="48" w:space="1" w:color="auto"/>
        </w:pBdr>
        <w:spacing w:after="0" w:line="240" w:lineRule="auto"/>
        <w:jc w:val="both"/>
        <w:rPr>
          <w:rFonts w:ascii="Times New Roman" w:eastAsia="Times New Roman" w:hAnsi="Times New Roman" w:cs="Times New Roman"/>
          <w:b/>
          <w:sz w:val="24"/>
          <w:szCs w:val="20"/>
          <w:lang w:eastAsia="hr-HR"/>
        </w:rPr>
      </w:pPr>
    </w:p>
    <w:p w14:paraId="37BE5E8B" w14:textId="77777777" w:rsidR="001C1523" w:rsidRPr="00FC1EAB" w:rsidRDefault="001C1523" w:rsidP="001C1523">
      <w:pPr>
        <w:spacing w:after="0" w:line="240" w:lineRule="auto"/>
        <w:jc w:val="both"/>
        <w:rPr>
          <w:rFonts w:ascii="Times New Roman" w:eastAsia="Times New Roman" w:hAnsi="Times New Roman" w:cs="Times New Roman"/>
          <w:sz w:val="28"/>
          <w:szCs w:val="20"/>
          <w:lang w:eastAsia="hr-HR"/>
        </w:rPr>
      </w:pPr>
    </w:p>
    <w:p w14:paraId="657E1624" w14:textId="77777777" w:rsidR="001C1523" w:rsidRPr="00FC1EAB" w:rsidRDefault="001C1523" w:rsidP="001C1523">
      <w:pPr>
        <w:spacing w:after="0" w:line="240" w:lineRule="auto"/>
        <w:jc w:val="center"/>
        <w:rPr>
          <w:rFonts w:ascii="Times New Roman" w:eastAsia="Times New Roman" w:hAnsi="Times New Roman" w:cs="Times New Roman"/>
          <w:sz w:val="28"/>
          <w:szCs w:val="20"/>
          <w:lang w:eastAsia="hr-HR"/>
        </w:rPr>
      </w:pPr>
      <w:r w:rsidRPr="00FC1EAB">
        <w:rPr>
          <w:rFonts w:ascii="Times New Roman" w:eastAsia="Times New Roman" w:hAnsi="Times New Roman" w:cs="Times New Roman"/>
          <w:sz w:val="28"/>
          <w:szCs w:val="20"/>
          <w:lang w:eastAsia="hr-HR"/>
        </w:rPr>
        <w:t>Bizovac</w:t>
      </w:r>
      <w:r>
        <w:rPr>
          <w:rFonts w:ascii="Times New Roman" w:eastAsia="Times New Roman" w:hAnsi="Times New Roman" w:cs="Times New Roman"/>
          <w:sz w:val="28"/>
          <w:szCs w:val="20"/>
          <w:lang w:eastAsia="hr-HR"/>
        </w:rPr>
        <w:t>, ožujak  2021</w:t>
      </w:r>
      <w:r w:rsidRPr="00FC1EAB">
        <w:rPr>
          <w:rFonts w:ascii="Times New Roman" w:eastAsia="Times New Roman" w:hAnsi="Times New Roman" w:cs="Times New Roman"/>
          <w:sz w:val="28"/>
          <w:szCs w:val="20"/>
          <w:lang w:eastAsia="hr-HR"/>
        </w:rPr>
        <w:t>.</w:t>
      </w:r>
    </w:p>
    <w:p w14:paraId="3124471C" w14:textId="77777777" w:rsidR="001C1523" w:rsidRPr="00FC1EAB" w:rsidRDefault="001C1523" w:rsidP="001C1523">
      <w:pPr>
        <w:spacing w:after="0" w:line="240" w:lineRule="auto"/>
        <w:jc w:val="both"/>
        <w:rPr>
          <w:rFonts w:ascii="Times New Roman" w:eastAsia="Calibri" w:hAnsi="Times New Roman" w:cs="Times New Roman"/>
          <w:sz w:val="24"/>
          <w:szCs w:val="24"/>
        </w:rPr>
        <w:sectPr w:rsidR="001C1523" w:rsidRPr="00FC1EAB" w:rsidSect="00FE722F">
          <w:pgSz w:w="11907" w:h="16840"/>
          <w:pgMar w:top="1418" w:right="1134" w:bottom="1134" w:left="1134" w:header="720" w:footer="720" w:gutter="0"/>
          <w:pgNumType w:start="1"/>
          <w:cols w:space="720"/>
        </w:sectPr>
      </w:pPr>
    </w:p>
    <w:p w14:paraId="57C8C374" w14:textId="77777777" w:rsidR="001C1523" w:rsidRPr="00FC1EAB" w:rsidRDefault="001C1523" w:rsidP="001C1523">
      <w:pPr>
        <w:widowControl w:val="0"/>
        <w:spacing w:after="0" w:line="240" w:lineRule="auto"/>
        <w:ind w:firstLine="720"/>
        <w:jc w:val="both"/>
        <w:rPr>
          <w:rFonts w:ascii="Times New Roman" w:eastAsia="Calibri" w:hAnsi="Times New Roman" w:cs="Times New Roman"/>
          <w:snapToGrid w:val="0"/>
          <w:sz w:val="24"/>
          <w:szCs w:val="24"/>
        </w:rPr>
      </w:pPr>
      <w:r w:rsidRPr="00FC1EAB">
        <w:rPr>
          <w:rFonts w:ascii="Times New Roman" w:eastAsia="Calibri" w:hAnsi="Times New Roman" w:cs="Times New Roman"/>
          <w:b/>
          <w:sz w:val="24"/>
          <w:szCs w:val="24"/>
        </w:rPr>
        <w:lastRenderedPageBreak/>
        <w:t xml:space="preserve">             </w:t>
      </w:r>
      <w:r w:rsidRPr="00FC1EAB">
        <w:rPr>
          <w:rFonts w:ascii="Times New Roman" w:eastAsia="Calibri" w:hAnsi="Times New Roman" w:cs="Times New Roman"/>
          <w:b/>
          <w:noProof/>
          <w:sz w:val="24"/>
          <w:szCs w:val="24"/>
          <w:lang w:eastAsia="hr-HR"/>
        </w:rPr>
        <w:drawing>
          <wp:inline distT="0" distB="0" distL="0" distR="0" wp14:anchorId="6D0F8F19" wp14:editId="08F1B223">
            <wp:extent cx="441960" cy="579120"/>
            <wp:effectExtent l="0" t="0" r="0" b="0"/>
            <wp:docPr id="4" name="Slika 4"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 cy="579120"/>
                    </a:xfrm>
                    <a:prstGeom prst="rect">
                      <a:avLst/>
                    </a:prstGeom>
                    <a:noFill/>
                    <a:ln>
                      <a:noFill/>
                    </a:ln>
                  </pic:spPr>
                </pic:pic>
              </a:graphicData>
            </a:graphic>
          </wp:inline>
        </w:drawing>
      </w:r>
    </w:p>
    <w:p w14:paraId="4BFF2184" w14:textId="77777777" w:rsidR="001C1523" w:rsidRPr="00FC1EAB" w:rsidRDefault="001C1523" w:rsidP="001C1523">
      <w:pPr>
        <w:widowControl w:val="0"/>
        <w:spacing w:after="0" w:line="240" w:lineRule="auto"/>
        <w:jc w:val="both"/>
        <w:outlineLvl w:val="0"/>
        <w:rPr>
          <w:rFonts w:ascii="Times New Roman" w:eastAsia="Calibri" w:hAnsi="Times New Roman" w:cs="Times New Roman"/>
          <w:snapToGrid w:val="0"/>
          <w:sz w:val="24"/>
          <w:szCs w:val="24"/>
        </w:rPr>
      </w:pPr>
      <w:r w:rsidRPr="00FC1EAB">
        <w:rPr>
          <w:rFonts w:ascii="Times New Roman" w:eastAsia="Calibri" w:hAnsi="Times New Roman" w:cs="Times New Roman"/>
          <w:snapToGrid w:val="0"/>
          <w:sz w:val="24"/>
          <w:szCs w:val="24"/>
        </w:rPr>
        <w:t xml:space="preserve">        REPUBLIKA HRVATSKA</w:t>
      </w:r>
    </w:p>
    <w:p w14:paraId="15B59FC5" w14:textId="77777777" w:rsidR="001C1523" w:rsidRPr="00FC1EAB" w:rsidRDefault="001C1523" w:rsidP="001C1523">
      <w:pPr>
        <w:widowControl w:val="0"/>
        <w:spacing w:after="0" w:line="240" w:lineRule="auto"/>
        <w:jc w:val="both"/>
        <w:outlineLvl w:val="0"/>
        <w:rPr>
          <w:rFonts w:ascii="Times New Roman" w:eastAsia="Calibri" w:hAnsi="Times New Roman" w:cs="Times New Roman"/>
          <w:snapToGrid w:val="0"/>
          <w:sz w:val="24"/>
          <w:szCs w:val="24"/>
        </w:rPr>
      </w:pPr>
      <w:r w:rsidRPr="00FC1EAB">
        <w:rPr>
          <w:rFonts w:ascii="Times New Roman" w:eastAsia="Calibri" w:hAnsi="Times New Roman" w:cs="Times New Roman"/>
          <w:snapToGrid w:val="0"/>
          <w:sz w:val="24"/>
          <w:szCs w:val="24"/>
        </w:rPr>
        <w:t>OSJEČKO-BARANJSKA ŽUPANIJA</w:t>
      </w:r>
    </w:p>
    <w:p w14:paraId="73BF01BC" w14:textId="77777777" w:rsidR="001C1523" w:rsidRPr="00FC1EAB" w:rsidRDefault="001C1523" w:rsidP="001C1523">
      <w:pPr>
        <w:widowControl w:val="0"/>
        <w:spacing w:after="0" w:line="240" w:lineRule="auto"/>
        <w:jc w:val="both"/>
        <w:outlineLvl w:val="0"/>
        <w:rPr>
          <w:rFonts w:ascii="Times New Roman" w:eastAsia="Calibri" w:hAnsi="Times New Roman" w:cs="Times New Roman"/>
          <w:snapToGrid w:val="0"/>
          <w:sz w:val="24"/>
          <w:szCs w:val="24"/>
        </w:rPr>
      </w:pPr>
      <w:r w:rsidRPr="00FC1EAB">
        <w:rPr>
          <w:rFonts w:ascii="Times New Roman" w:eastAsia="Calibri" w:hAnsi="Times New Roman" w:cs="Times New Roman"/>
          <w:noProof/>
          <w:sz w:val="24"/>
          <w:szCs w:val="24"/>
          <w:lang w:eastAsia="hr-HR"/>
        </w:rPr>
        <w:drawing>
          <wp:anchor distT="0" distB="0" distL="114300" distR="114300" simplePos="0" relativeHeight="251661312" behindDoc="1" locked="0" layoutInCell="1" allowOverlap="1" wp14:anchorId="3B4BAC87" wp14:editId="61267947">
            <wp:simplePos x="0" y="0"/>
            <wp:positionH relativeFrom="column">
              <wp:posOffset>-3810</wp:posOffset>
            </wp:positionH>
            <wp:positionV relativeFrom="paragraph">
              <wp:posOffset>173355</wp:posOffset>
            </wp:positionV>
            <wp:extent cx="266700" cy="321310"/>
            <wp:effectExtent l="0" t="0" r="0" b="2540"/>
            <wp:wrapTight wrapText="bothSides">
              <wp:wrapPolygon edited="0">
                <wp:start x="0" y="0"/>
                <wp:lineTo x="0" y="20490"/>
                <wp:lineTo x="20057" y="20490"/>
                <wp:lineTo x="20057" y="0"/>
                <wp:lineTo x="0" y="0"/>
              </wp:wrapPolygon>
            </wp:wrapTight>
            <wp:docPr id="5" name="Slika 5"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10" cstate="print">
                      <a:lum contrast="6000"/>
                      <a:extLst>
                        <a:ext uri="{28A0092B-C50C-407E-A947-70E740481C1C}">
                          <a14:useLocalDpi xmlns:a14="http://schemas.microsoft.com/office/drawing/2010/main" val="0"/>
                        </a:ext>
                      </a:extLst>
                    </a:blip>
                    <a:srcRect/>
                    <a:stretch>
                      <a:fillRect/>
                    </a:stretch>
                  </pic:blipFill>
                  <pic:spPr bwMode="auto">
                    <a:xfrm>
                      <a:off x="0" y="0"/>
                      <a:ext cx="266700" cy="321310"/>
                    </a:xfrm>
                    <a:prstGeom prst="rect">
                      <a:avLst/>
                    </a:prstGeom>
                    <a:noFill/>
                  </pic:spPr>
                </pic:pic>
              </a:graphicData>
            </a:graphic>
            <wp14:sizeRelH relativeFrom="page">
              <wp14:pctWidth>0</wp14:pctWidth>
            </wp14:sizeRelH>
            <wp14:sizeRelV relativeFrom="page">
              <wp14:pctHeight>0</wp14:pctHeight>
            </wp14:sizeRelV>
          </wp:anchor>
        </w:drawing>
      </w:r>
    </w:p>
    <w:p w14:paraId="01B279D8" w14:textId="77777777" w:rsidR="001C1523" w:rsidRPr="00FC1EAB" w:rsidRDefault="001C1523" w:rsidP="001C1523">
      <w:pPr>
        <w:widowControl w:val="0"/>
        <w:spacing w:after="0" w:line="240" w:lineRule="auto"/>
        <w:jc w:val="both"/>
        <w:outlineLvl w:val="0"/>
        <w:rPr>
          <w:rFonts w:ascii="Times New Roman" w:eastAsia="Calibri" w:hAnsi="Times New Roman" w:cs="Times New Roman"/>
          <w:snapToGrid w:val="0"/>
          <w:sz w:val="24"/>
          <w:szCs w:val="24"/>
        </w:rPr>
      </w:pPr>
      <w:r w:rsidRPr="00FC1EAB">
        <w:rPr>
          <w:rFonts w:ascii="Times New Roman" w:eastAsia="Calibri" w:hAnsi="Times New Roman" w:cs="Times New Roman"/>
          <w:snapToGrid w:val="0"/>
          <w:sz w:val="24"/>
          <w:szCs w:val="24"/>
        </w:rPr>
        <w:t xml:space="preserve">    OPĆINA BIZOVAC</w:t>
      </w:r>
    </w:p>
    <w:p w14:paraId="36F9005A" w14:textId="77777777" w:rsidR="001C1523" w:rsidRPr="00FC1EAB" w:rsidRDefault="001C1523" w:rsidP="001C1523">
      <w:pPr>
        <w:keepNext/>
        <w:spacing w:after="0" w:line="240" w:lineRule="auto"/>
        <w:jc w:val="both"/>
        <w:outlineLvl w:val="0"/>
        <w:rPr>
          <w:rFonts w:ascii="Times New Roman" w:eastAsia="Times New Roman" w:hAnsi="Times New Roman" w:cs="Times New Roman"/>
          <w:b/>
          <w:sz w:val="24"/>
          <w:szCs w:val="24"/>
          <w:lang w:eastAsia="hr-HR"/>
        </w:rPr>
      </w:pPr>
      <w:r w:rsidRPr="00FC1EAB">
        <w:rPr>
          <w:rFonts w:ascii="Times New Roman" w:eastAsia="Times New Roman" w:hAnsi="Times New Roman" w:cs="Times New Roman"/>
          <w:sz w:val="24"/>
          <w:szCs w:val="24"/>
          <w:lang w:eastAsia="hr-HR"/>
        </w:rPr>
        <w:t xml:space="preserve">      </w:t>
      </w:r>
      <w:r w:rsidRPr="00FC1EAB">
        <w:rPr>
          <w:rFonts w:ascii="Times New Roman" w:eastAsia="Times New Roman" w:hAnsi="Times New Roman" w:cs="Times New Roman"/>
          <w:b/>
          <w:sz w:val="24"/>
          <w:szCs w:val="24"/>
          <w:lang w:eastAsia="hr-HR"/>
        </w:rPr>
        <w:t>Općinski načelnik</w:t>
      </w:r>
    </w:p>
    <w:p w14:paraId="098F4EF9" w14:textId="77777777" w:rsidR="001C1523" w:rsidRPr="00FC1EAB" w:rsidRDefault="001C1523" w:rsidP="001C1523">
      <w:pPr>
        <w:widowControl w:val="0"/>
        <w:spacing w:after="0" w:line="240" w:lineRule="auto"/>
        <w:jc w:val="both"/>
        <w:outlineLvl w:val="0"/>
        <w:rPr>
          <w:rFonts w:ascii="Times New Roman" w:eastAsia="Calibri" w:hAnsi="Times New Roman" w:cs="Times New Roman"/>
          <w:snapToGrid w:val="0"/>
          <w:sz w:val="24"/>
          <w:szCs w:val="24"/>
        </w:rPr>
      </w:pPr>
      <w:r w:rsidRPr="00FC1EAB">
        <w:rPr>
          <w:rFonts w:ascii="Times New Roman" w:eastAsia="Calibri" w:hAnsi="Times New Roman" w:cs="Times New Roman"/>
          <w:sz w:val="24"/>
          <w:szCs w:val="24"/>
        </w:rPr>
        <w:t xml:space="preserve">                    </w:t>
      </w:r>
    </w:p>
    <w:p w14:paraId="59D55B81" w14:textId="77777777" w:rsidR="001C1523" w:rsidRPr="00FC1EAB" w:rsidRDefault="001C1523" w:rsidP="001C1523">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Bizovac,  3. ožujka 2021</w:t>
      </w:r>
      <w:r w:rsidRPr="00FC1EAB">
        <w:rPr>
          <w:rFonts w:ascii="Times New Roman" w:eastAsia="Calibri" w:hAnsi="Times New Roman" w:cs="Times New Roman"/>
          <w:sz w:val="24"/>
          <w:szCs w:val="24"/>
        </w:rPr>
        <w:t xml:space="preserve">. </w:t>
      </w:r>
      <w:r w:rsidRPr="00FC1EAB">
        <w:rPr>
          <w:rFonts w:ascii="Times New Roman" w:eastAsia="Calibri" w:hAnsi="Times New Roman" w:cs="Times New Roman"/>
          <w:sz w:val="24"/>
          <w:szCs w:val="24"/>
        </w:rPr>
        <w:tab/>
      </w:r>
    </w:p>
    <w:p w14:paraId="31D54C3B" w14:textId="77777777" w:rsidR="001C1523" w:rsidRPr="00FC1EAB" w:rsidRDefault="001C1523" w:rsidP="001C1523">
      <w:pPr>
        <w:spacing w:after="0" w:line="240" w:lineRule="auto"/>
        <w:ind w:left="2880" w:firstLine="720"/>
        <w:jc w:val="both"/>
        <w:rPr>
          <w:rFonts w:ascii="Times New Roman" w:eastAsia="Times New Roman" w:hAnsi="Times New Roman" w:cs="Times New Roman"/>
          <w:sz w:val="24"/>
          <w:szCs w:val="24"/>
          <w:lang w:eastAsia="hr-HR"/>
        </w:rPr>
      </w:pPr>
    </w:p>
    <w:p w14:paraId="5EDA4986" w14:textId="77777777" w:rsidR="001C1523" w:rsidRPr="00FC1EAB" w:rsidRDefault="001C1523" w:rsidP="001C1523">
      <w:pPr>
        <w:spacing w:after="0" w:line="240" w:lineRule="auto"/>
        <w:ind w:left="2880" w:firstLine="720"/>
        <w:jc w:val="center"/>
        <w:rPr>
          <w:rFonts w:ascii="Times New Roman" w:eastAsia="Times New Roman" w:hAnsi="Times New Roman" w:cs="Times New Roman"/>
          <w:sz w:val="24"/>
          <w:szCs w:val="24"/>
          <w:lang w:eastAsia="hr-HR"/>
        </w:rPr>
      </w:pPr>
      <w:r w:rsidRPr="00FC1EAB">
        <w:rPr>
          <w:rFonts w:ascii="Times New Roman" w:eastAsia="Times New Roman" w:hAnsi="Times New Roman" w:cs="Times New Roman"/>
          <w:sz w:val="24"/>
          <w:szCs w:val="24"/>
          <w:lang w:eastAsia="hr-HR"/>
        </w:rPr>
        <w:t>OPĆINSKO VIJEĆE OPĆINE BIZOVAC</w:t>
      </w:r>
    </w:p>
    <w:p w14:paraId="77438E91" w14:textId="77777777" w:rsidR="001C1523" w:rsidRPr="00FC1EAB" w:rsidRDefault="001C1523" w:rsidP="001C1523">
      <w:pPr>
        <w:spacing w:after="0" w:line="240" w:lineRule="auto"/>
        <w:ind w:left="2880" w:firstLine="720"/>
        <w:jc w:val="center"/>
        <w:rPr>
          <w:rFonts w:ascii="Times New Roman" w:eastAsia="Times New Roman" w:hAnsi="Times New Roman" w:cs="Times New Roman"/>
          <w:sz w:val="24"/>
          <w:szCs w:val="24"/>
          <w:lang w:eastAsia="hr-HR"/>
        </w:rPr>
      </w:pPr>
      <w:r w:rsidRPr="00FC1EAB">
        <w:rPr>
          <w:rFonts w:ascii="Times New Roman" w:eastAsia="Times New Roman" w:hAnsi="Times New Roman" w:cs="Times New Roman"/>
          <w:sz w:val="24"/>
          <w:szCs w:val="24"/>
          <w:lang w:eastAsia="hr-HR"/>
        </w:rPr>
        <w:t>n/r predsjednika vijeća</w:t>
      </w:r>
    </w:p>
    <w:p w14:paraId="75C1384C" w14:textId="77777777" w:rsidR="001C1523" w:rsidRPr="00FC1EAB" w:rsidRDefault="001C1523" w:rsidP="001C1523">
      <w:pPr>
        <w:spacing w:after="0" w:line="240" w:lineRule="auto"/>
        <w:ind w:firstLine="720"/>
        <w:jc w:val="both"/>
        <w:rPr>
          <w:rFonts w:ascii="Times New Roman" w:eastAsia="Times New Roman" w:hAnsi="Times New Roman" w:cs="Times New Roman"/>
          <w:sz w:val="24"/>
          <w:szCs w:val="24"/>
          <w:lang w:eastAsia="hr-HR"/>
        </w:rPr>
      </w:pPr>
    </w:p>
    <w:p w14:paraId="75FD5E57" w14:textId="77777777" w:rsidR="001C1523" w:rsidRPr="00FC1EAB" w:rsidRDefault="001C1523" w:rsidP="001C1523">
      <w:pPr>
        <w:spacing w:after="0" w:line="240" w:lineRule="auto"/>
        <w:ind w:firstLine="720"/>
        <w:jc w:val="both"/>
        <w:rPr>
          <w:rFonts w:ascii="Times New Roman" w:eastAsia="Times New Roman" w:hAnsi="Times New Roman" w:cs="Times New Roman"/>
          <w:sz w:val="24"/>
          <w:szCs w:val="24"/>
          <w:lang w:eastAsia="hr-HR"/>
        </w:rPr>
      </w:pPr>
    </w:p>
    <w:p w14:paraId="14191F40" w14:textId="77777777" w:rsidR="001C1523" w:rsidRPr="00FC1EAB" w:rsidRDefault="001C1523" w:rsidP="001C1523">
      <w:pPr>
        <w:tabs>
          <w:tab w:val="center" w:pos="7371"/>
        </w:tabs>
        <w:spacing w:after="0" w:line="240" w:lineRule="auto"/>
        <w:jc w:val="both"/>
        <w:rPr>
          <w:rFonts w:ascii="Times New Roman" w:eastAsia="Times New Roman" w:hAnsi="Times New Roman" w:cs="Times New Roman"/>
          <w:sz w:val="24"/>
          <w:szCs w:val="24"/>
          <w:lang w:eastAsia="hr-HR"/>
        </w:rPr>
      </w:pPr>
      <w:r w:rsidRPr="00FC1EAB">
        <w:rPr>
          <w:rFonts w:ascii="Times New Roman" w:eastAsia="Times New Roman" w:hAnsi="Times New Roman" w:cs="Times New Roman"/>
          <w:sz w:val="24"/>
          <w:szCs w:val="24"/>
          <w:lang w:eastAsia="hr-HR"/>
        </w:rPr>
        <w:t xml:space="preserve">Na temelju članka 48. Statuta Općine Bizovac (Službeni glasnik Općine Bizovac br. </w:t>
      </w:r>
      <w:r>
        <w:rPr>
          <w:rFonts w:ascii="Times New Roman" w:eastAsia="Times New Roman" w:hAnsi="Times New Roman" w:cs="Times New Roman"/>
          <w:sz w:val="24"/>
          <w:szCs w:val="24"/>
          <w:lang w:eastAsia="hr-HR"/>
        </w:rPr>
        <w:t>1/21</w:t>
      </w:r>
      <w:r w:rsidRPr="00FC1EAB">
        <w:rPr>
          <w:rFonts w:ascii="Times New Roman" w:eastAsia="Times New Roman" w:hAnsi="Times New Roman" w:cs="Times New Roman"/>
          <w:sz w:val="24"/>
          <w:szCs w:val="24"/>
          <w:lang w:eastAsia="hr-HR"/>
        </w:rPr>
        <w:t>), a u svezi članka 50. Poslovnika Općinskog vijeća Općine Bizovac (Službeni glasnik Općine Bizovac br. 3/09</w:t>
      </w:r>
      <w:r>
        <w:rPr>
          <w:rFonts w:ascii="Times New Roman" w:eastAsia="Times New Roman" w:hAnsi="Times New Roman" w:cs="Times New Roman"/>
          <w:sz w:val="24"/>
          <w:szCs w:val="24"/>
          <w:lang w:eastAsia="hr-HR"/>
        </w:rPr>
        <w:t xml:space="preserve">. </w:t>
      </w:r>
      <w:r w:rsidRPr="00FC1EAB">
        <w:rPr>
          <w:rFonts w:ascii="Times New Roman" w:eastAsia="Times New Roman" w:hAnsi="Times New Roman" w:cs="Times New Roman"/>
          <w:sz w:val="24"/>
          <w:szCs w:val="24"/>
          <w:lang w:eastAsia="hr-HR"/>
        </w:rPr>
        <w:t xml:space="preserve"> 2/13</w:t>
      </w:r>
      <w:r>
        <w:rPr>
          <w:rFonts w:ascii="Times New Roman" w:eastAsia="Times New Roman" w:hAnsi="Times New Roman" w:cs="Times New Roman"/>
          <w:sz w:val="24"/>
          <w:szCs w:val="24"/>
          <w:lang w:eastAsia="hr-HR"/>
        </w:rPr>
        <w:t xml:space="preserve"> i 1/21</w:t>
      </w:r>
      <w:r w:rsidRPr="00FC1EAB">
        <w:rPr>
          <w:rFonts w:ascii="Times New Roman" w:eastAsia="Times New Roman" w:hAnsi="Times New Roman" w:cs="Times New Roman"/>
          <w:sz w:val="24"/>
          <w:szCs w:val="24"/>
          <w:lang w:eastAsia="hr-HR"/>
        </w:rPr>
        <w:t>.) prosljeđujem Općinskom vijeću Općine Bizovac na razmatranje i usvajanje.</w:t>
      </w:r>
    </w:p>
    <w:p w14:paraId="22D0A69B" w14:textId="77777777" w:rsidR="001C1523" w:rsidRPr="00FC1EAB" w:rsidRDefault="001C1523" w:rsidP="001C1523">
      <w:pPr>
        <w:spacing w:after="0" w:line="240" w:lineRule="auto"/>
        <w:jc w:val="both"/>
        <w:rPr>
          <w:rFonts w:ascii="Times New Roman" w:eastAsia="Calibri" w:hAnsi="Times New Roman" w:cs="Times New Roman"/>
          <w:b/>
          <w:sz w:val="24"/>
          <w:szCs w:val="24"/>
        </w:rPr>
      </w:pPr>
    </w:p>
    <w:p w14:paraId="1275280F" w14:textId="77777777" w:rsidR="001C1523" w:rsidRPr="00FC1EAB" w:rsidRDefault="001C1523" w:rsidP="001C1523">
      <w:pPr>
        <w:autoSpaceDE w:val="0"/>
        <w:autoSpaceDN w:val="0"/>
        <w:adjustRightInd w:val="0"/>
        <w:spacing w:after="0" w:line="240" w:lineRule="auto"/>
        <w:jc w:val="both"/>
        <w:rPr>
          <w:rFonts w:ascii="Times New Roman" w:eastAsia="Calibri" w:hAnsi="Times New Roman" w:cs="Times New Roman"/>
          <w:b/>
          <w:bCs/>
          <w:iCs/>
          <w:sz w:val="24"/>
          <w:szCs w:val="24"/>
        </w:rPr>
      </w:pPr>
    </w:p>
    <w:p w14:paraId="338E8724" w14:textId="77777777" w:rsidR="001C1523" w:rsidRPr="00FC1EAB" w:rsidRDefault="001C1523" w:rsidP="001C1523">
      <w:pPr>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ZAKLJUČA</w:t>
      </w:r>
      <w:r w:rsidRPr="00FC1EAB">
        <w:rPr>
          <w:rFonts w:ascii="Times New Roman" w:eastAsia="Times New Roman" w:hAnsi="Times New Roman" w:cs="Times New Roman"/>
          <w:color w:val="000000"/>
          <w:sz w:val="24"/>
          <w:szCs w:val="24"/>
          <w:lang w:eastAsia="hr-HR"/>
        </w:rPr>
        <w:t>K</w:t>
      </w:r>
    </w:p>
    <w:p w14:paraId="7DE332B0" w14:textId="77777777" w:rsidR="001C1523" w:rsidRPr="00FC1EAB" w:rsidRDefault="001C1523" w:rsidP="001C1523">
      <w:pPr>
        <w:spacing w:after="0" w:line="240" w:lineRule="auto"/>
        <w:jc w:val="center"/>
        <w:rPr>
          <w:rFonts w:ascii="Times New Roman" w:eastAsia="Times New Roman" w:hAnsi="Times New Roman" w:cs="Times New Roman"/>
          <w:sz w:val="24"/>
          <w:szCs w:val="24"/>
          <w:lang w:eastAsia="hr-HR"/>
        </w:rPr>
      </w:pPr>
      <w:r w:rsidRPr="00FC1EAB">
        <w:rPr>
          <w:rFonts w:ascii="Times New Roman" w:eastAsia="Times New Roman" w:hAnsi="Times New Roman" w:cs="Times New Roman"/>
          <w:color w:val="000000"/>
          <w:sz w:val="24"/>
          <w:szCs w:val="24"/>
          <w:lang w:eastAsia="hr-HR"/>
        </w:rPr>
        <w:t xml:space="preserve">povodom razmatranja Izvješća </w:t>
      </w:r>
      <w:r w:rsidRPr="00FC1EAB">
        <w:rPr>
          <w:rFonts w:ascii="Times New Roman" w:eastAsia="Times New Roman" w:hAnsi="Times New Roman" w:cs="Times New Roman"/>
          <w:sz w:val="24"/>
          <w:szCs w:val="24"/>
          <w:lang w:eastAsia="hr-HR"/>
        </w:rPr>
        <w:t xml:space="preserve">o radu općinskog načelnika </w:t>
      </w:r>
    </w:p>
    <w:p w14:paraId="101C7623" w14:textId="77777777" w:rsidR="001C1523" w:rsidRPr="00FC1EAB" w:rsidRDefault="001C1523" w:rsidP="001C1523">
      <w:pPr>
        <w:shd w:val="clear" w:color="auto" w:fill="FFFFFF"/>
        <w:spacing w:after="0" w:line="240" w:lineRule="auto"/>
        <w:jc w:val="center"/>
        <w:rPr>
          <w:rFonts w:ascii="Arial" w:eastAsia="Times New Roman" w:hAnsi="Arial" w:cs="Arial"/>
          <w:b/>
          <w:sz w:val="20"/>
          <w:szCs w:val="20"/>
          <w:lang w:eastAsia="hr-HR"/>
        </w:rPr>
      </w:pPr>
      <w:r>
        <w:rPr>
          <w:rFonts w:ascii="Times New Roman" w:eastAsia="Times New Roman" w:hAnsi="Times New Roman" w:cs="Times New Roman"/>
          <w:sz w:val="24"/>
          <w:szCs w:val="24"/>
          <w:lang w:eastAsia="hr-HR"/>
        </w:rPr>
        <w:t>Općine Bizovac u razdoblju</w:t>
      </w:r>
      <w:r w:rsidRPr="00FC1EAB">
        <w:rPr>
          <w:rFonts w:ascii="Times New Roman" w:eastAsia="Times New Roman" w:hAnsi="Times New Roman" w:cs="Times New Roman"/>
          <w:sz w:val="24"/>
          <w:szCs w:val="24"/>
          <w:lang w:eastAsia="hr-HR"/>
        </w:rPr>
        <w:t xml:space="preserve"> od</w:t>
      </w:r>
      <w:r>
        <w:rPr>
          <w:rFonts w:ascii="Times New Roman" w:eastAsia="Times New Roman" w:hAnsi="Times New Roman" w:cs="Times New Roman"/>
          <w:sz w:val="24"/>
          <w:szCs w:val="24"/>
          <w:lang w:eastAsia="hr-HR"/>
        </w:rPr>
        <w:t xml:space="preserve"> 01. srpnja do 31. prosinca 2020</w:t>
      </w:r>
      <w:r w:rsidRPr="00FC1EAB">
        <w:rPr>
          <w:rFonts w:ascii="Arial" w:eastAsia="Times New Roman" w:hAnsi="Arial" w:cs="Arial"/>
          <w:b/>
          <w:sz w:val="20"/>
          <w:szCs w:val="20"/>
          <w:lang w:eastAsia="hr-HR"/>
        </w:rPr>
        <w:t>.</w:t>
      </w:r>
    </w:p>
    <w:p w14:paraId="2EECDB48" w14:textId="14429EBB" w:rsidR="001C1523" w:rsidRPr="00FC1EAB" w:rsidRDefault="001C1523" w:rsidP="001C1523">
      <w:pPr>
        <w:autoSpaceDE w:val="0"/>
        <w:autoSpaceDN w:val="0"/>
        <w:adjustRightInd w:val="0"/>
        <w:spacing w:after="0" w:line="240" w:lineRule="auto"/>
        <w:jc w:val="both"/>
        <w:rPr>
          <w:rFonts w:ascii="Times New Roman" w:eastAsia="Calibri" w:hAnsi="Times New Roman" w:cs="Times New Roman"/>
          <w:b/>
          <w:bCs/>
          <w:iCs/>
          <w:sz w:val="24"/>
          <w:szCs w:val="24"/>
        </w:rPr>
      </w:pPr>
    </w:p>
    <w:p w14:paraId="0FF4F292" w14:textId="4BC28AAA" w:rsidR="001C1523" w:rsidRPr="00FC1EAB" w:rsidRDefault="001C1523" w:rsidP="001C1523">
      <w:pPr>
        <w:autoSpaceDE w:val="0"/>
        <w:autoSpaceDN w:val="0"/>
        <w:adjustRightInd w:val="0"/>
        <w:spacing w:after="0" w:line="240" w:lineRule="auto"/>
        <w:ind w:left="2160"/>
        <w:jc w:val="both"/>
        <w:rPr>
          <w:rFonts w:ascii="Times New Roman" w:eastAsia="Calibri" w:hAnsi="Times New Roman" w:cs="Times New Roman"/>
          <w:bCs/>
          <w:sz w:val="24"/>
          <w:szCs w:val="24"/>
        </w:rPr>
      </w:pPr>
    </w:p>
    <w:p w14:paraId="430A8050" w14:textId="77777777" w:rsidR="001C1523" w:rsidRPr="00FC1EAB" w:rsidRDefault="001C1523" w:rsidP="001C1523">
      <w:pPr>
        <w:autoSpaceDE w:val="0"/>
        <w:autoSpaceDN w:val="0"/>
        <w:adjustRightInd w:val="0"/>
        <w:spacing w:after="0" w:line="240" w:lineRule="auto"/>
        <w:ind w:left="2160"/>
        <w:jc w:val="both"/>
        <w:rPr>
          <w:rFonts w:ascii="Times New Roman" w:eastAsia="Calibri" w:hAnsi="Times New Roman" w:cs="Times New Roman"/>
          <w:bCs/>
          <w:sz w:val="24"/>
          <w:szCs w:val="24"/>
        </w:rPr>
      </w:pPr>
    </w:p>
    <w:p w14:paraId="04E95C86" w14:textId="77777777" w:rsidR="001C1523" w:rsidRPr="00FC1EAB" w:rsidRDefault="001C1523" w:rsidP="001C1523">
      <w:pPr>
        <w:autoSpaceDE w:val="0"/>
        <w:autoSpaceDN w:val="0"/>
        <w:adjustRightInd w:val="0"/>
        <w:spacing w:after="0" w:line="240" w:lineRule="auto"/>
        <w:ind w:left="2880"/>
        <w:jc w:val="center"/>
        <w:rPr>
          <w:rFonts w:ascii="Times New Roman" w:eastAsia="Calibri" w:hAnsi="Times New Roman" w:cs="Times New Roman"/>
          <w:b/>
          <w:bCs/>
          <w:sz w:val="24"/>
          <w:szCs w:val="24"/>
        </w:rPr>
      </w:pPr>
      <w:r w:rsidRPr="00FC1EAB">
        <w:rPr>
          <w:rFonts w:ascii="Times New Roman" w:eastAsia="Calibri" w:hAnsi="Times New Roman" w:cs="Times New Roman"/>
          <w:b/>
          <w:bCs/>
          <w:sz w:val="24"/>
          <w:szCs w:val="24"/>
        </w:rPr>
        <w:t>Općinski načelnik</w:t>
      </w:r>
    </w:p>
    <w:p w14:paraId="078F43E5" w14:textId="77777777" w:rsidR="001C1523" w:rsidRPr="00FC1EAB" w:rsidRDefault="001C1523" w:rsidP="001C1523">
      <w:pPr>
        <w:spacing w:after="0" w:line="240" w:lineRule="auto"/>
        <w:ind w:left="2880"/>
        <w:jc w:val="center"/>
        <w:rPr>
          <w:rFonts w:ascii="Times New Roman" w:eastAsia="Calibri" w:hAnsi="Times New Roman" w:cs="Times New Roman"/>
          <w:iCs/>
          <w:sz w:val="24"/>
          <w:szCs w:val="24"/>
        </w:rPr>
      </w:pPr>
      <w:r w:rsidRPr="00FC1EAB">
        <w:rPr>
          <w:rFonts w:ascii="Times New Roman" w:eastAsia="Calibri" w:hAnsi="Times New Roman" w:cs="Times New Roman"/>
          <w:bCs/>
          <w:sz w:val="24"/>
          <w:szCs w:val="24"/>
        </w:rPr>
        <w:t>Srećko Vuković</w:t>
      </w:r>
    </w:p>
    <w:p w14:paraId="1E2C590C" w14:textId="77777777" w:rsidR="001C1523" w:rsidRPr="00FC1EAB" w:rsidRDefault="001C1523" w:rsidP="001C1523">
      <w:pPr>
        <w:tabs>
          <w:tab w:val="center" w:pos="7371"/>
        </w:tabs>
        <w:spacing w:after="0" w:line="240" w:lineRule="auto"/>
        <w:ind w:left="1416"/>
        <w:jc w:val="both"/>
        <w:rPr>
          <w:rFonts w:ascii="Times New Roman" w:eastAsia="Times New Roman" w:hAnsi="Times New Roman" w:cs="Times New Roman"/>
          <w:sz w:val="24"/>
          <w:szCs w:val="24"/>
          <w:lang w:eastAsia="hr-HR"/>
        </w:rPr>
      </w:pPr>
    </w:p>
    <w:p w14:paraId="2660E552" w14:textId="77777777" w:rsidR="001C1523" w:rsidRPr="00FC1EAB" w:rsidRDefault="001C1523" w:rsidP="001C1523">
      <w:pPr>
        <w:spacing w:after="0" w:line="240" w:lineRule="auto"/>
        <w:jc w:val="center"/>
        <w:rPr>
          <w:rFonts w:ascii="Times New Roman" w:eastAsia="Calibri" w:hAnsi="Times New Roman" w:cs="Times New Roman"/>
          <w:b/>
          <w:noProof/>
          <w:sz w:val="24"/>
          <w:szCs w:val="24"/>
          <w:lang w:eastAsia="hr-HR"/>
        </w:rPr>
      </w:pPr>
    </w:p>
    <w:p w14:paraId="6E4A4AF6" w14:textId="77777777" w:rsidR="001C1523" w:rsidRPr="00FC1EAB" w:rsidRDefault="001C1523" w:rsidP="001C1523">
      <w:pPr>
        <w:spacing w:after="0" w:line="240" w:lineRule="auto"/>
        <w:jc w:val="center"/>
        <w:rPr>
          <w:rFonts w:ascii="Times New Roman" w:eastAsia="Calibri" w:hAnsi="Times New Roman" w:cs="Times New Roman"/>
          <w:b/>
          <w:noProof/>
          <w:sz w:val="24"/>
          <w:szCs w:val="24"/>
          <w:lang w:eastAsia="hr-HR"/>
        </w:rPr>
      </w:pPr>
    </w:p>
    <w:p w14:paraId="332AA6D8" w14:textId="77777777" w:rsidR="001C1523" w:rsidRPr="00FC1EAB" w:rsidRDefault="001C1523" w:rsidP="001C1523">
      <w:pPr>
        <w:spacing w:after="0" w:line="240" w:lineRule="auto"/>
        <w:jc w:val="center"/>
        <w:rPr>
          <w:rFonts w:ascii="Times New Roman" w:eastAsia="Calibri" w:hAnsi="Times New Roman" w:cs="Times New Roman"/>
          <w:b/>
          <w:noProof/>
          <w:sz w:val="24"/>
          <w:szCs w:val="24"/>
          <w:lang w:eastAsia="hr-HR"/>
        </w:rPr>
      </w:pPr>
    </w:p>
    <w:p w14:paraId="7E6782AA" w14:textId="77777777" w:rsidR="001C1523" w:rsidRPr="00FC1EAB" w:rsidRDefault="001C1523" w:rsidP="001C1523">
      <w:pPr>
        <w:tabs>
          <w:tab w:val="center" w:pos="7380"/>
        </w:tabs>
        <w:spacing w:after="0" w:line="240" w:lineRule="auto"/>
        <w:jc w:val="both"/>
        <w:rPr>
          <w:rFonts w:ascii="Times New Roman" w:eastAsia="Calibri" w:hAnsi="Times New Roman" w:cs="Times New Roman"/>
          <w:sz w:val="24"/>
          <w:szCs w:val="24"/>
        </w:rPr>
      </w:pPr>
    </w:p>
    <w:p w14:paraId="640CA32D" w14:textId="77777777" w:rsidR="001C1523" w:rsidRPr="00FC1EAB" w:rsidRDefault="001C1523" w:rsidP="001C1523">
      <w:pPr>
        <w:tabs>
          <w:tab w:val="left" w:pos="3828"/>
        </w:tabs>
        <w:spacing w:after="0" w:line="240" w:lineRule="auto"/>
        <w:jc w:val="center"/>
        <w:rPr>
          <w:rFonts w:ascii="Arial" w:eastAsia="Calibri" w:hAnsi="Arial" w:cs="Arial"/>
          <w:b/>
          <w:color w:val="000000"/>
          <w:sz w:val="20"/>
          <w:szCs w:val="20"/>
        </w:rPr>
      </w:pPr>
    </w:p>
    <w:p w14:paraId="73F27C47"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04C5BF99"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009994B3"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1F35D1A6"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38C52829"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38A253CD"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2DC5FE90"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301CE246"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20C9B854"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283B15E5"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586943C1"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4BEF0058"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64D74243"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331B2CCB"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66CBCD1D"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22089B2A" w14:textId="77777777" w:rsidR="001C1523" w:rsidRDefault="001C1523" w:rsidP="001C1523">
      <w:pPr>
        <w:spacing w:after="0" w:line="240" w:lineRule="atLeast"/>
        <w:ind w:left="57" w:right="57"/>
        <w:jc w:val="center"/>
        <w:rPr>
          <w:rFonts w:ascii="Arial" w:eastAsia="Calibri" w:hAnsi="Arial" w:cs="Arial"/>
          <w:b/>
          <w:bCs/>
          <w:noProof/>
          <w:color w:val="000000"/>
          <w:sz w:val="20"/>
          <w:szCs w:val="20"/>
        </w:rPr>
      </w:pPr>
    </w:p>
    <w:p w14:paraId="53DCD315" w14:textId="5D7B3BDB" w:rsidR="001C1523" w:rsidRPr="00055757" w:rsidRDefault="001C1523" w:rsidP="001C1523">
      <w:pPr>
        <w:spacing w:after="0" w:line="240" w:lineRule="atLeast"/>
        <w:ind w:left="57" w:right="57"/>
        <w:jc w:val="center"/>
        <w:rPr>
          <w:rFonts w:ascii="Arial" w:eastAsia="Calibri" w:hAnsi="Arial" w:cs="Arial"/>
          <w:b/>
          <w:bCs/>
          <w:noProof/>
          <w:color w:val="000000"/>
          <w:sz w:val="20"/>
          <w:szCs w:val="20"/>
        </w:rPr>
      </w:pPr>
      <w:r w:rsidRPr="00055757">
        <w:rPr>
          <w:rFonts w:ascii="Arial" w:eastAsia="Calibri" w:hAnsi="Arial" w:cs="Arial"/>
          <w:b/>
          <w:bCs/>
          <w:noProof/>
          <w:color w:val="000000"/>
          <w:sz w:val="20"/>
          <w:szCs w:val="20"/>
        </w:rPr>
        <w:lastRenderedPageBreak/>
        <w:t>Izvješće o radu i aktivnostima općinskog načelnika</w:t>
      </w:r>
    </w:p>
    <w:p w14:paraId="599AAF62" w14:textId="77777777" w:rsidR="001C1523" w:rsidRPr="00055757" w:rsidRDefault="001C1523" w:rsidP="001C1523">
      <w:pPr>
        <w:spacing w:after="0" w:line="240" w:lineRule="atLeast"/>
        <w:ind w:left="57" w:right="57"/>
        <w:jc w:val="center"/>
        <w:rPr>
          <w:rFonts w:ascii="Arial" w:eastAsia="Calibri" w:hAnsi="Arial" w:cs="Arial"/>
          <w:b/>
          <w:bCs/>
          <w:noProof/>
          <w:color w:val="000000"/>
          <w:sz w:val="20"/>
          <w:szCs w:val="20"/>
        </w:rPr>
      </w:pPr>
      <w:r w:rsidRPr="00055757">
        <w:rPr>
          <w:rFonts w:ascii="Arial" w:eastAsia="Calibri" w:hAnsi="Arial" w:cs="Arial"/>
          <w:b/>
          <w:bCs/>
          <w:noProof/>
          <w:color w:val="000000"/>
          <w:sz w:val="20"/>
          <w:szCs w:val="20"/>
        </w:rPr>
        <w:t>u razdoblju od 1. srpnja do 31. prosinca 2020. godine</w:t>
      </w:r>
    </w:p>
    <w:p w14:paraId="2B6B1215"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rPr>
      </w:pPr>
    </w:p>
    <w:p w14:paraId="45A18413"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rPr>
      </w:pPr>
      <w:r w:rsidRPr="00055757">
        <w:rPr>
          <w:rFonts w:ascii="Arial" w:eastAsia="Calibri" w:hAnsi="Arial" w:cs="Arial"/>
          <w:noProof/>
          <w:color w:val="000000"/>
          <w:sz w:val="20"/>
          <w:szCs w:val="20"/>
        </w:rPr>
        <w:t xml:space="preserve">Unatoč krizi u svim slojevima društva uzrokovanoj  pandemijom korona virusa u općini Bizovac  osobno izražavam zadovoljstvo postignućima u vremenskom razdoblju od 1. srpnja do 31. prosinca 2020. godine. Držeći se epidemioloških mjera izvršavali smo sve zakonske obveze nastojeći realizirati brojne projekte sukladno planovima i proračunskim mogućnostima. </w:t>
      </w:r>
    </w:p>
    <w:p w14:paraId="28E14BF7"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rPr>
      </w:pPr>
    </w:p>
    <w:p w14:paraId="662C1C58"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rPr>
      </w:pPr>
      <w:r w:rsidRPr="00055757">
        <w:rPr>
          <w:rFonts w:ascii="Arial" w:eastAsia="Calibri" w:hAnsi="Arial" w:cs="Arial"/>
          <w:b/>
          <w:bCs/>
          <w:noProof/>
          <w:color w:val="000000"/>
          <w:sz w:val="20"/>
          <w:szCs w:val="20"/>
        </w:rPr>
        <w:t>Stipendije učenicima srednjih škola i studentima</w:t>
      </w:r>
    </w:p>
    <w:p w14:paraId="45483F19"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shd w:val="clear" w:color="auto" w:fill="FFFFFF"/>
        </w:rPr>
      </w:pPr>
      <w:r w:rsidRPr="00055757">
        <w:rPr>
          <w:rFonts w:ascii="Arial" w:eastAsia="Calibri" w:hAnsi="Arial" w:cs="Arial"/>
          <w:noProof/>
          <w:color w:val="000000"/>
          <w:sz w:val="20"/>
          <w:szCs w:val="20"/>
          <w:shd w:val="clear" w:color="auto" w:fill="FFFFFF"/>
        </w:rPr>
        <w:t xml:space="preserve">Shodno Pravilniku o odobravanju stipendija učenicima i studentima u školskoj i akademskoj godini 2020./2021., a nakon provedenog natječajnog postupka utvrđene su liste kandidata koji su ispunili uvjete. </w:t>
      </w:r>
    </w:p>
    <w:p w14:paraId="7FA987D5"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shd w:val="clear" w:color="auto" w:fill="FFFFFF"/>
        </w:rPr>
      </w:pPr>
      <w:r w:rsidRPr="00055757">
        <w:rPr>
          <w:rFonts w:ascii="Arial" w:eastAsia="Calibri" w:hAnsi="Arial" w:cs="Arial"/>
          <w:noProof/>
          <w:color w:val="000000"/>
          <w:sz w:val="20"/>
          <w:szCs w:val="20"/>
          <w:shd w:val="clear" w:color="auto" w:fill="FFFFFF"/>
        </w:rPr>
        <w:t>Povjerenstvo za provođenje natječaja utvrdilo je da će se dodijeliti 9 stipendija srednjoškolskim učenicima  i 7 stipendija studentima. Visina učeničke stipendije iznosi 600,00 kuna dok  studentske stipendije iznose 800,00 kuna mjesečno. Međusobna prava i obveze između korisnika stipendije i Općine uređene su posebnim ugovorom.</w:t>
      </w:r>
    </w:p>
    <w:p w14:paraId="4133D9DC"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shd w:val="clear" w:color="auto" w:fill="FFFFFF"/>
        </w:rPr>
      </w:pPr>
    </w:p>
    <w:p w14:paraId="7D39B751"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shd w:val="clear" w:color="auto" w:fill="FFFFFF"/>
        </w:rPr>
      </w:pPr>
      <w:r w:rsidRPr="00055757">
        <w:rPr>
          <w:rFonts w:ascii="Arial" w:eastAsia="Calibri" w:hAnsi="Arial" w:cs="Arial"/>
          <w:b/>
          <w:bCs/>
          <w:noProof/>
          <w:color w:val="000000"/>
          <w:sz w:val="20"/>
          <w:szCs w:val="20"/>
          <w:shd w:val="clear" w:color="auto" w:fill="FFFFFF"/>
        </w:rPr>
        <w:t>Sjećanje na tragične događaj 7.11.1991.</w:t>
      </w:r>
    </w:p>
    <w:p w14:paraId="2A3A9BEF"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shd w:val="clear" w:color="auto" w:fill="FFFFFF"/>
        </w:rPr>
      </w:pPr>
      <w:r w:rsidRPr="00055757">
        <w:rPr>
          <w:rFonts w:ascii="Arial" w:eastAsia="Calibri" w:hAnsi="Arial" w:cs="Arial"/>
          <w:noProof/>
          <w:color w:val="000000"/>
          <w:sz w:val="20"/>
          <w:szCs w:val="20"/>
          <w:shd w:val="clear" w:color="auto" w:fill="FFFFFF"/>
        </w:rPr>
        <w:t>U subotu, 7. studenog 2020. kod Spomen križa na bizovačkom groblju paljenjem svijeća, molitvom i polaganjem vijenaca</w:t>
      </w:r>
      <w:r w:rsidRPr="00055757">
        <w:rPr>
          <w:rFonts w:ascii="Arial" w:eastAsia="Calibri" w:hAnsi="Arial" w:cs="Arial"/>
          <w:noProof/>
          <w:color w:val="000000"/>
          <w:sz w:val="20"/>
          <w:szCs w:val="20"/>
        </w:rPr>
        <w:t xml:space="preserve"> </w:t>
      </w:r>
      <w:r w:rsidRPr="00055757">
        <w:rPr>
          <w:rFonts w:ascii="Arial" w:eastAsia="Calibri" w:hAnsi="Arial" w:cs="Arial"/>
          <w:noProof/>
          <w:color w:val="000000"/>
          <w:sz w:val="20"/>
          <w:szCs w:val="20"/>
          <w:shd w:val="clear" w:color="auto" w:fill="FFFFFF"/>
        </w:rPr>
        <w:t>odana je  dostojna počast u spomen na sve žrtve tragičnog događaja,</w:t>
      </w:r>
      <w:r w:rsidRPr="00055757">
        <w:rPr>
          <w:rFonts w:ascii="Arial" w:eastAsia="Calibri" w:hAnsi="Arial" w:cs="Arial"/>
          <w:noProof/>
          <w:color w:val="000000"/>
          <w:sz w:val="20"/>
          <w:szCs w:val="20"/>
        </w:rPr>
        <w:t xml:space="preserve"> </w:t>
      </w:r>
      <w:r w:rsidRPr="00055757">
        <w:rPr>
          <w:rFonts w:ascii="Arial" w:eastAsia="Calibri" w:hAnsi="Arial" w:cs="Arial"/>
          <w:noProof/>
          <w:color w:val="000000"/>
          <w:sz w:val="20"/>
          <w:szCs w:val="20"/>
          <w:shd w:val="clear" w:color="auto" w:fill="FFFFFF"/>
        </w:rPr>
        <w:t>koji se zbio 7.11.1991.  u Bizovcu, tijekom velikosrpske agresije na našu Domovinu.</w:t>
      </w:r>
    </w:p>
    <w:p w14:paraId="4232F217"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shd w:val="clear" w:color="auto" w:fill="FFFFFF"/>
        </w:rPr>
      </w:pPr>
    </w:p>
    <w:p w14:paraId="377E3F56" w14:textId="77777777" w:rsidR="001C1523" w:rsidRPr="00055757" w:rsidRDefault="001C1523" w:rsidP="001C1523">
      <w:pPr>
        <w:spacing w:after="0" w:line="240" w:lineRule="atLeast"/>
        <w:ind w:left="57" w:right="57"/>
        <w:contextualSpacing/>
        <w:jc w:val="both"/>
        <w:rPr>
          <w:rFonts w:ascii="Arial" w:eastAsia="Calibri" w:hAnsi="Arial" w:cs="Arial"/>
          <w:b/>
          <w:bCs/>
          <w:noProof/>
          <w:color w:val="000000"/>
          <w:sz w:val="20"/>
          <w:szCs w:val="20"/>
        </w:rPr>
      </w:pPr>
      <w:r w:rsidRPr="00055757">
        <w:rPr>
          <w:rFonts w:ascii="Arial" w:eastAsia="Calibri" w:hAnsi="Arial" w:cs="Arial"/>
          <w:b/>
          <w:bCs/>
          <w:noProof/>
          <w:color w:val="000000"/>
          <w:sz w:val="20"/>
          <w:szCs w:val="20"/>
        </w:rPr>
        <w:t>Svijeće u spomen na Vukovar</w:t>
      </w:r>
    </w:p>
    <w:p w14:paraId="01509E10" w14:textId="77777777" w:rsidR="001C1523" w:rsidRPr="00055757" w:rsidRDefault="001C1523" w:rsidP="001C1523">
      <w:pPr>
        <w:spacing w:after="0" w:line="240" w:lineRule="atLeast"/>
        <w:ind w:left="57" w:right="57"/>
        <w:contextualSpacing/>
        <w:jc w:val="both"/>
        <w:rPr>
          <w:rFonts w:ascii="Arial" w:eastAsia="Calibri" w:hAnsi="Arial" w:cs="Arial"/>
          <w:noProof/>
          <w:color w:val="000000"/>
          <w:sz w:val="20"/>
          <w:szCs w:val="20"/>
        </w:rPr>
      </w:pPr>
      <w:r w:rsidRPr="00055757">
        <w:rPr>
          <w:rFonts w:ascii="Arial" w:eastAsia="Calibri" w:hAnsi="Arial" w:cs="Arial"/>
          <w:noProof/>
          <w:color w:val="000000"/>
          <w:sz w:val="20"/>
          <w:szCs w:val="20"/>
        </w:rPr>
        <w:t>Kao i  prethodnih godina, 17. studenoga 2020 ispred sjedišta općinske Uprave  mještani Bizovca zajedno s općinskim načelnikom, vijećnicima i predstavnicima bizovačkih udruga dostojno su obilježili tragediju Vukovara. Duž cijele glavne ulice i u središtu mjesta uz molitvu su upaljene stotine svijeća u znak sjećanja na poginule i nestale hrvatske branitelje. Ovoj plemenitoj akciji pridružili su se već tradicionalno i učenici Osnovne škole Bratoljuba Klaića koji su zajedno sa svojim nastavnicima zapalili svijeće od škole pa cijelom dužinom Ulice dr. Franje Tuđmana.</w:t>
      </w:r>
    </w:p>
    <w:p w14:paraId="1B8F9351"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shd w:val="clear" w:color="auto" w:fill="FFFFFF"/>
        </w:rPr>
      </w:pPr>
    </w:p>
    <w:p w14:paraId="6E135A09"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b/>
          <w:bCs/>
          <w:noProof/>
          <w:color w:val="000000"/>
          <w:sz w:val="20"/>
          <w:szCs w:val="20"/>
          <w:lang w:eastAsia="hr-HR"/>
        </w:rPr>
      </w:pPr>
      <w:r w:rsidRPr="00055757">
        <w:rPr>
          <w:rFonts w:ascii="Arial" w:eastAsia="Times New Roman" w:hAnsi="Arial" w:cs="Arial"/>
          <w:b/>
          <w:bCs/>
          <w:noProof/>
          <w:color w:val="000000"/>
          <w:sz w:val="20"/>
          <w:szCs w:val="20"/>
          <w:lang w:eastAsia="hr-HR"/>
        </w:rPr>
        <w:t>Nova, modernija i učinkovitija javna rasvjeta u novom naselju u Bizovcu</w:t>
      </w:r>
    </w:p>
    <w:p w14:paraId="7771F806"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 xml:space="preserve">U općini Bizovac posebna se briga vodi o redovnom održavanju postojeće javne rasvjete i izgradnji nove gdje je potrebno u svakom pojedinom naselju. Izgrađena je i obnovljena  javna rasvjete u novom bizovačkom naselju i to u ulicama Ante Starčevića, Vladimira Nazora. Ivana Mažuranića i Ivana Gundulića. Vrijednost cjelokupne investicije osigurane u općinskom proračunu iznosi nešto više od 600.000,00 kuna. </w:t>
      </w:r>
    </w:p>
    <w:p w14:paraId="74BFFD42"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noProof/>
          <w:color w:val="000000"/>
          <w:sz w:val="20"/>
          <w:szCs w:val="20"/>
          <w:lang w:eastAsia="hr-HR"/>
        </w:rPr>
      </w:pPr>
    </w:p>
    <w:p w14:paraId="0463C52A"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b/>
          <w:bCs/>
          <w:noProof/>
          <w:color w:val="000000"/>
          <w:sz w:val="20"/>
          <w:szCs w:val="20"/>
          <w:lang w:eastAsia="hr-HR"/>
        </w:rPr>
      </w:pPr>
      <w:r w:rsidRPr="00055757">
        <w:rPr>
          <w:rFonts w:ascii="Arial" w:eastAsia="Times New Roman" w:hAnsi="Arial" w:cs="Arial"/>
          <w:b/>
          <w:bCs/>
          <w:noProof/>
          <w:color w:val="000000"/>
          <w:sz w:val="20"/>
          <w:szCs w:val="20"/>
          <w:lang w:eastAsia="hr-HR"/>
        </w:rPr>
        <w:t>Prikaz budućeg izgleda kurije Normann</w:t>
      </w:r>
    </w:p>
    <w:p w14:paraId="028F9D3A"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 xml:space="preserve">Široj javnosti predstavljen je  vizualizirani 3D budući izgled  (nakon rekonstrukcije i obnove) reprezentativni kulturno povijesni spomenik graditeljske baštine kurije Norman Prandau Ehrenfels izgrađene 1830. godine. </w:t>
      </w:r>
    </w:p>
    <w:p w14:paraId="5A8F59B0"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Ovaj EU projekt općine Bizovac pod nazivom „Čuvarica baštine u srcu Bizovca“ utemeljen je na prethodno izrađenoj konzervatorskoj studiji i cjelovitoj projektno tehničkoj dokumentaciji.</w:t>
      </w:r>
    </w:p>
    <w:p w14:paraId="4870A7CE"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Projektom obnavljanja predviđeno je i opremanje kurije s ciljem stvaranja integriranog kulturno turističkog proizvoda, odnosno prostora za prezentacije i interpretacije kulturne baštine bizovačkog kraja. </w:t>
      </w:r>
    </w:p>
    <w:p w14:paraId="1C6731E7"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noProof/>
          <w:color w:val="000000"/>
          <w:sz w:val="20"/>
          <w:szCs w:val="20"/>
          <w:lang w:eastAsia="hr-HR"/>
        </w:rPr>
      </w:pPr>
    </w:p>
    <w:p w14:paraId="3DF21DA5"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b/>
          <w:bCs/>
          <w:noProof/>
          <w:color w:val="000000"/>
          <w:sz w:val="20"/>
          <w:szCs w:val="20"/>
          <w:lang w:eastAsia="hr-HR"/>
        </w:rPr>
      </w:pPr>
      <w:r w:rsidRPr="00055757">
        <w:rPr>
          <w:rFonts w:ascii="Arial" w:eastAsia="Times New Roman" w:hAnsi="Arial" w:cs="Arial"/>
          <w:b/>
          <w:bCs/>
          <w:noProof/>
          <w:color w:val="000000"/>
          <w:sz w:val="20"/>
          <w:szCs w:val="20"/>
          <w:lang w:eastAsia="hr-HR"/>
        </w:rPr>
        <w:t>Započeli radovi u sklopu projekte rekonstrukcije državne ceste DC2</w:t>
      </w:r>
    </w:p>
    <w:p w14:paraId="0C681BA9"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b/>
          <w:bCs/>
          <w:noProof/>
          <w:color w:val="000000"/>
          <w:sz w:val="20"/>
          <w:szCs w:val="20"/>
          <w:lang w:eastAsia="hr-HR"/>
        </w:rPr>
      </w:pPr>
      <w:r w:rsidRPr="00055757">
        <w:rPr>
          <w:rFonts w:ascii="Arial" w:eastAsia="Times New Roman" w:hAnsi="Arial" w:cs="Arial"/>
          <w:noProof/>
          <w:color w:val="000000"/>
          <w:sz w:val="20"/>
          <w:szCs w:val="20"/>
          <w:lang w:eastAsia="hr-HR"/>
        </w:rPr>
        <w:t>Sredinom mjeseca srpnja 2020.  započeo je opsežni projekt rekonstrukcije državne ceste DC2 na dionici između naselja Normanci i Josipovac. Investitor ovog projekta vrijednog gotovo 100 milijuna kuna su Hrvatske ceste, a za njegovog je izvođača kao najpovoljniji ponuditelj na javnom natječaju izabran tvrtka Osijek  koteks.  Dionica ceste prolazi kroz naselja Normanci, Topoline, Cret, Bizovac i Samatovci.  Ukupna duljina zahvata prema glavnom projektu iznosi 17346.28 metara.</w:t>
      </w:r>
    </w:p>
    <w:p w14:paraId="10F9D845"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 xml:space="preserve">Svrha projekta je rekonstrukcija predmetne dionice ceste, u prvom redu proširenje i pojačanje postojećeg kolnika bez podizanja nivelete u naseljima, uređenje priključaka i raskrižja, rješavanje odvodnje, kao i prometne signalizacije i opreme ceste. U sklopu projekta obnove ceste planirana je izgradnja 14 km novih biciklističkih staza uz rekonstrukciju i dogradnju 9 km pješačkih staza.  U središtu naselja Bizovac, osim projektirane obostrane biciklističko-pješačkih staza, projektno rješenje obuhvaća uređenje parkirnih mjesta za automobile i </w:t>
      </w:r>
      <w:r w:rsidRPr="00055757">
        <w:rPr>
          <w:rFonts w:ascii="Arial" w:eastAsia="Times New Roman" w:hAnsi="Arial" w:cs="Arial"/>
          <w:noProof/>
          <w:color w:val="000000"/>
          <w:sz w:val="20"/>
          <w:szCs w:val="20"/>
          <w:lang w:eastAsia="hr-HR"/>
        </w:rPr>
        <w:lastRenderedPageBreak/>
        <w:t>bicikle.  Projektom je na trokrakom raskrižju sa županijskom cestom  u Bizovcu predviđeno dodavanje traka za lijevo skretanje, uz semaforizaciju cijelog raskrižja.</w:t>
      </w:r>
    </w:p>
    <w:p w14:paraId="5BEA998B"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Na raskrižjima s lokalnim cestama u Bizovcu, projektirani su dodatni trakovi za skretanja.  Predviđena je javna rasvjeta na raskrižjima javnih cesta, rekonstrukcija postojećih autobusnih stajališta, osiguranje pješačkog pristupa novim stazama do novih lokacija. te će biti postavljenje unificirane nadstrešnice za putnike. Nova biciklistička staza počinje od raskrižja u Cretu Bizovačkom,  a završava kod postojeće benzinske postaje u Josipovcu u blizini završetka dionice. Biciklistička staza je za oba smjera vožnje predviđena s lijeve (sjeverne) strane ceste u širini 2 metra, s vanjske strane odvodnog jarka, osim u širem centru Bizovca, gdje će biciklističke staze širine 1.6 m biti obostrano u odnosu na cestu. U izgrađenim dijelovima naselja biciklističke staze su projektirane uz postojeće pješačke staze koje se rekonstruiraju, dok je izvan naselja projektirana samo dvosmjerna biciklistička staza. Projektom je obuhvaćena horizontalna i vertikalna prometna signalizacija te oprema sukladna propisima, kao i semafori na 2 raskrižja u naselju Bizovac.</w:t>
      </w:r>
    </w:p>
    <w:p w14:paraId="52115877"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p>
    <w:p w14:paraId="7E7BA771"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b/>
          <w:bCs/>
          <w:noProof/>
          <w:color w:val="000000"/>
          <w:sz w:val="20"/>
          <w:szCs w:val="20"/>
          <w:lang w:eastAsia="hr-HR"/>
        </w:rPr>
      </w:pPr>
      <w:r w:rsidRPr="00055757">
        <w:rPr>
          <w:rFonts w:ascii="Arial" w:eastAsia="Times New Roman" w:hAnsi="Arial" w:cs="Arial"/>
          <w:b/>
          <w:bCs/>
          <w:noProof/>
          <w:color w:val="000000"/>
          <w:sz w:val="20"/>
          <w:szCs w:val="20"/>
          <w:lang w:eastAsia="hr-HR"/>
        </w:rPr>
        <w:t>Za obnovu kurije Normann 2,5 milijuna kuna bespovratnih sredstava</w:t>
      </w:r>
    </w:p>
    <w:p w14:paraId="68D38E90" w14:textId="77777777" w:rsidR="001C1523" w:rsidRPr="00055757" w:rsidRDefault="001C1523" w:rsidP="001C1523">
      <w:pPr>
        <w:shd w:val="clear" w:color="auto" w:fill="FFFFFF"/>
        <w:spacing w:after="0" w:line="240" w:lineRule="atLeast"/>
        <w:ind w:left="57" w:right="57"/>
        <w:jc w:val="both"/>
        <w:outlineLvl w:val="1"/>
        <w:rPr>
          <w:rFonts w:ascii="Arial" w:eastAsia="Times New Roman" w:hAnsi="Arial" w:cs="Arial"/>
          <w:b/>
          <w:bCs/>
          <w:noProof/>
          <w:color w:val="000000"/>
          <w:sz w:val="20"/>
          <w:szCs w:val="20"/>
          <w:lang w:eastAsia="hr-HR"/>
        </w:rPr>
      </w:pPr>
      <w:r w:rsidRPr="00055757">
        <w:rPr>
          <w:rFonts w:ascii="Arial" w:eastAsia="Times New Roman" w:hAnsi="Arial" w:cs="Arial"/>
          <w:noProof/>
          <w:color w:val="000000"/>
          <w:sz w:val="20"/>
          <w:szCs w:val="20"/>
          <w:lang w:eastAsia="hr-HR"/>
        </w:rPr>
        <w:t>Na prigodnoj svečanosti održanoj u velikoj vijećnici Osječko baranjske županije u Osijeku, ministar regionalnog razvoja i fondova EU Marko Pavić uručio je načelniku Općine Bizovac Srećku Vukoviću ugovor o bespovratnom financiranju projekta u okviru Poziva ITU Urbane aglomeracije Osijek pod nazivom „Čuvarica baštine u srcu Bizovca“.</w:t>
      </w:r>
    </w:p>
    <w:p w14:paraId="1711158A"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Rječ je o jednom od najvećih projekata na području Općine Bizovac posljednjih godina u sklopu kojeg se planira izvesti rekonstrukcija i opremanje zaštićenog kulturnog dobra bizovačkog dvorca Normann – Prandau. Intenzitet potpore kojim će se financirati projekt „Čuvarica baštine u srcu Bizovca“ iznosi bespovratnih 2.550.000 kuna ukupno prihvatljivih troškova.</w:t>
      </w:r>
    </w:p>
    <w:p w14:paraId="0573FFD7"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Projektom je predviđena obnova i opremanje dvorca Normann  s ciljem stvaranja integriranog kulturnog-turističkog proizvoda, odnosno prostora za prezentaciju i interpretaciju kulturne baštine Općine Bizovac. Provedbom projekta "Čuvarica baštine u srcu Bizovca", Općina će osnažiti svoj kulturni i turistički potencijal i svoju atraktivnost. Predviđeno trajanje projekta je 36 mjeseci.</w:t>
      </w:r>
    </w:p>
    <w:p w14:paraId="4E2A9121"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Obnova dvorca Norman podrazumijeva njezino cjelovito uređenje na način da se optimalno uskladi buduća namjena s izvornim vrijednostima utvrđenim konzervatorskom studijom. Od sveukupne površine prizemlja trenutno općinska uprava koristi 270 četvornih metara, dok je preostalih 250 četvornih metara u potpunosti neiskorišteno. Nakon već izvedenih radova konzervatorske smjernice ukazuju  da je na zgradi potrebno završiti obnovu pročelja, temeljito urediti interijer, podrume, dvorište, postaviti nove instalacije za vodovod, kanalizaciju, grijanje, struju, telekomunikacije i drugo. Planirajući buduću namjenu planira se iskoristiti i urediti slobodni dio prostora za knjižnicu, galeriju, etno zbirke, multimedijalnu i konferencijsku dvoranu.</w:t>
      </w:r>
    </w:p>
    <w:p w14:paraId="520E7767" w14:textId="77777777" w:rsidR="001C1523" w:rsidRPr="00055757" w:rsidRDefault="001C1523" w:rsidP="001C1523">
      <w:pPr>
        <w:spacing w:after="0" w:line="240" w:lineRule="atLeast"/>
        <w:ind w:left="57" w:right="57"/>
        <w:contextualSpacing/>
        <w:jc w:val="both"/>
        <w:rPr>
          <w:rFonts w:ascii="Arial" w:eastAsia="Calibri" w:hAnsi="Arial" w:cs="Arial"/>
          <w:b/>
          <w:bCs/>
          <w:noProof/>
          <w:sz w:val="20"/>
          <w:szCs w:val="20"/>
        </w:rPr>
      </w:pPr>
    </w:p>
    <w:p w14:paraId="10079126" w14:textId="77777777" w:rsidR="001C1523" w:rsidRPr="00055757" w:rsidRDefault="001C1523" w:rsidP="001C1523">
      <w:pPr>
        <w:spacing w:after="0" w:line="240" w:lineRule="atLeast"/>
        <w:ind w:left="57" w:right="57"/>
        <w:contextualSpacing/>
        <w:jc w:val="both"/>
        <w:rPr>
          <w:rFonts w:ascii="Arial" w:eastAsia="Calibri" w:hAnsi="Arial" w:cs="Arial"/>
          <w:b/>
          <w:bCs/>
          <w:noProof/>
          <w:sz w:val="20"/>
          <w:szCs w:val="20"/>
        </w:rPr>
      </w:pPr>
      <w:r w:rsidRPr="00055757">
        <w:rPr>
          <w:rFonts w:ascii="Arial" w:eastAsia="Calibri" w:hAnsi="Arial" w:cs="Arial"/>
          <w:b/>
          <w:bCs/>
          <w:noProof/>
          <w:sz w:val="20"/>
          <w:szCs w:val="20"/>
        </w:rPr>
        <w:t>Infrastrukturni radovi u Samatovcima</w:t>
      </w:r>
    </w:p>
    <w:p w14:paraId="0D581368" w14:textId="77777777" w:rsidR="001C1523" w:rsidRPr="00055757" w:rsidRDefault="001C1523" w:rsidP="001C1523">
      <w:pPr>
        <w:spacing w:after="0" w:line="240" w:lineRule="atLeast"/>
        <w:ind w:left="57" w:right="57"/>
        <w:contextualSpacing/>
        <w:jc w:val="both"/>
        <w:rPr>
          <w:rFonts w:ascii="Arial" w:eastAsia="Calibri" w:hAnsi="Arial" w:cs="Arial"/>
          <w:noProof/>
          <w:sz w:val="20"/>
          <w:szCs w:val="20"/>
        </w:rPr>
      </w:pPr>
      <w:r w:rsidRPr="00055757">
        <w:rPr>
          <w:rFonts w:ascii="Arial" w:eastAsia="Calibri" w:hAnsi="Arial" w:cs="Arial"/>
          <w:noProof/>
          <w:sz w:val="20"/>
          <w:szCs w:val="20"/>
        </w:rPr>
        <w:t xml:space="preserve">Nastavljajući voditi brigu o kapitalnim infrastrukturnim ulaganjima i uređenju naselja Samatovci, Općina Bizovac u zadnjem tromjesečju 2020.završila je nekoliko unaprijed planiranih projekata. Pored mjesnog groblja izgrađeno je veliko parkiralište, a kod osnovne škole asfaltiran je kolni ulaz i parking za više automobila. Na  zgradi društvenog doma smještenoj iza prodavaonice mješovite robe obnovljeno je krovište i ugrađena nova plastična stolarija. U okviru  XIV. faze izgradnje odvodnog sustava u potpunosti je izgrađena odvodnja u ulicama: Timarićevoj, Pere Kovačevića, Đure Sabe i Braće Radić ukupne dužine približno 2.500 metara dužnih. U spomenutim ulicama grade izgrađena su  revizijska okna i kućni priključci. Nakon završetka spomenutih opsežnih radova ovog mega-projekta, slijedi sanacija cijelog gradilišta u svim ulicama, uređenje zelenih površina i asfaltiranje te drugi građevinski zahvati gdje god je došlo do oštećenja prilikom izvođenja radova. </w:t>
      </w:r>
    </w:p>
    <w:p w14:paraId="06ED43E4" w14:textId="77777777" w:rsidR="001C1523"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p>
    <w:p w14:paraId="575243C4" w14:textId="77777777" w:rsidR="001C1523" w:rsidRPr="00055757" w:rsidRDefault="001C1523" w:rsidP="001C1523">
      <w:pPr>
        <w:shd w:val="clear" w:color="auto" w:fill="FFFFFF"/>
        <w:spacing w:after="0" w:line="240" w:lineRule="atLeast"/>
        <w:ind w:right="57"/>
        <w:jc w:val="both"/>
        <w:outlineLvl w:val="1"/>
        <w:rPr>
          <w:rFonts w:ascii="Arial" w:eastAsia="Times New Roman" w:hAnsi="Arial" w:cs="Arial"/>
          <w:b/>
          <w:bCs/>
          <w:noProof/>
          <w:color w:val="000000"/>
          <w:sz w:val="20"/>
          <w:szCs w:val="20"/>
          <w:lang w:eastAsia="hr-HR"/>
        </w:rPr>
      </w:pPr>
      <w:r w:rsidRPr="00055757">
        <w:rPr>
          <w:rFonts w:ascii="Arial" w:eastAsia="Times New Roman" w:hAnsi="Arial" w:cs="Arial"/>
          <w:b/>
          <w:bCs/>
          <w:noProof/>
          <w:color w:val="000000"/>
          <w:sz w:val="20"/>
          <w:szCs w:val="20"/>
          <w:lang w:eastAsia="hr-HR"/>
        </w:rPr>
        <w:t>Besplatan pristup internetu na više lokacija u Bizovcu</w:t>
      </w:r>
    </w:p>
    <w:p w14:paraId="09FE8A0D"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Na području Bizovca na nekoliko mjesta instalirana je bežična mreža WIFI4EU kojom je stanovništvu i posjetiteljima omogućen besplatni pristup internetu na vanjskim javnim prostorima.</w:t>
      </w:r>
    </w:p>
    <w:p w14:paraId="0502D205"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Projekt WIFI4EU je financiran sredstvima Europske unije temeljem Sporazuma o dodjeli bespovratnih sredstava, kojim je Općini osigurano 15.000 eura. za nekoliko vanjskih pristupnih točaka. Lokacije postavljenih pristupnih točaka u Bizovcu su: kurija Normann Prandau, Osnovna škola dr. Bratoljuba Klaića, Dječji vrtić „Maslačak“, Odjel fizikalne medicine i rehabilitacije, Sportski centar NK „BSK-Termia“ te Vatrogasni dom i spremište.</w:t>
      </w:r>
    </w:p>
    <w:p w14:paraId="583FAD42"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Prijava na mrežu je jednostavna budući da nije potrebna registracija niti unos podataka za autentifikaciju, potrebno je samo kliknuti Free Wi Fi se može koristiti.</w:t>
      </w:r>
    </w:p>
    <w:p w14:paraId="1DE69399" w14:textId="77777777" w:rsidR="001C1523" w:rsidRPr="00055757" w:rsidRDefault="001C1523" w:rsidP="001C1523">
      <w:pPr>
        <w:shd w:val="clear" w:color="auto" w:fill="FFFFFF"/>
        <w:spacing w:after="0" w:line="240" w:lineRule="atLeast"/>
        <w:ind w:left="57" w:right="57"/>
        <w:jc w:val="both"/>
        <w:rPr>
          <w:rFonts w:ascii="Arial" w:eastAsia="Times New Roman" w:hAnsi="Arial" w:cs="Arial"/>
          <w:b/>
          <w:bCs/>
          <w:noProof/>
          <w:color w:val="000000"/>
          <w:sz w:val="20"/>
          <w:szCs w:val="20"/>
          <w:lang w:eastAsia="hr-HR"/>
        </w:rPr>
      </w:pPr>
    </w:p>
    <w:p w14:paraId="31B90729"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rPr>
      </w:pPr>
      <w:r w:rsidRPr="00055757">
        <w:rPr>
          <w:rFonts w:ascii="Arial" w:eastAsia="Calibri" w:hAnsi="Arial" w:cs="Arial"/>
          <w:b/>
          <w:bCs/>
          <w:noProof/>
          <w:color w:val="000000"/>
          <w:sz w:val="20"/>
          <w:szCs w:val="20"/>
        </w:rPr>
        <w:lastRenderedPageBreak/>
        <w:t>Novo dječje igralište u Bizovcu poklon OBŽ</w:t>
      </w:r>
    </w:p>
    <w:p w14:paraId="22547AAD"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rPr>
      </w:pPr>
      <w:r w:rsidRPr="00055757">
        <w:rPr>
          <w:rFonts w:ascii="Arial" w:eastAsia="Calibri" w:hAnsi="Arial" w:cs="Arial"/>
          <w:noProof/>
          <w:color w:val="000000"/>
          <w:sz w:val="20"/>
          <w:szCs w:val="20"/>
        </w:rPr>
        <w:t>Tijekom proteklog vremenskog razdoblja na području Općine Bizovac izgrađeno je više dječjih igrališta. Neka od njih općina je izgradila vlastitim financijskim sredstvima i drugih partnera, a pojedina uz pomoć Osječko baranjske županije. Zahvaljujući dobroj suradnji s Osječko-baranjskom županijom jedno novo moderno dječje igralište izgrađeno je unutar prostora Sportskog centra „BSK-Termia“ u Bizovcu.</w:t>
      </w:r>
      <w:r w:rsidRPr="00055757">
        <w:rPr>
          <w:rFonts w:ascii="Arial" w:eastAsia="Calibri" w:hAnsi="Arial" w:cs="Arial"/>
          <w:b/>
          <w:bCs/>
          <w:noProof/>
          <w:color w:val="000000"/>
          <w:sz w:val="20"/>
          <w:szCs w:val="20"/>
        </w:rPr>
        <w:t xml:space="preserve"> </w:t>
      </w:r>
    </w:p>
    <w:p w14:paraId="1DF2FCF7" w14:textId="77777777" w:rsidR="001C1523" w:rsidRDefault="001C1523" w:rsidP="001C1523">
      <w:pPr>
        <w:autoSpaceDE w:val="0"/>
        <w:autoSpaceDN w:val="0"/>
        <w:spacing w:after="0" w:line="240" w:lineRule="atLeast"/>
        <w:ind w:left="57" w:right="57"/>
        <w:jc w:val="both"/>
        <w:rPr>
          <w:rFonts w:ascii="Arial" w:eastAsia="Calibri" w:hAnsi="Arial" w:cs="Arial"/>
          <w:b/>
          <w:bCs/>
          <w:noProof/>
          <w:color w:val="000000"/>
          <w:sz w:val="20"/>
          <w:szCs w:val="20"/>
          <w:lang w:eastAsia="zh-CN"/>
        </w:rPr>
      </w:pPr>
    </w:p>
    <w:p w14:paraId="0DDF5977" w14:textId="77777777" w:rsidR="001C1523" w:rsidRPr="00055757" w:rsidRDefault="001C1523" w:rsidP="001C1523">
      <w:pPr>
        <w:autoSpaceDE w:val="0"/>
        <w:autoSpaceDN w:val="0"/>
        <w:spacing w:after="0" w:line="240" w:lineRule="atLeast"/>
        <w:ind w:left="57" w:right="57"/>
        <w:jc w:val="both"/>
        <w:rPr>
          <w:rFonts w:ascii="Arial" w:eastAsia="Calibri" w:hAnsi="Arial" w:cs="Arial"/>
          <w:b/>
          <w:bCs/>
          <w:noProof/>
          <w:color w:val="000000"/>
          <w:sz w:val="20"/>
          <w:szCs w:val="20"/>
          <w:lang w:eastAsia="zh-CN"/>
        </w:rPr>
      </w:pPr>
      <w:r w:rsidRPr="00055757">
        <w:rPr>
          <w:rFonts w:ascii="Arial" w:eastAsia="Calibri" w:hAnsi="Arial" w:cs="Arial"/>
          <w:b/>
          <w:bCs/>
          <w:noProof/>
          <w:color w:val="000000"/>
          <w:sz w:val="20"/>
          <w:szCs w:val="20"/>
          <w:lang w:eastAsia="zh-CN"/>
        </w:rPr>
        <w:t>Održana Izborna sjednicu Skupštine Turističke zajednice općine Bizovac</w:t>
      </w:r>
    </w:p>
    <w:p w14:paraId="4C77D384" w14:textId="77777777" w:rsidR="001C1523" w:rsidRPr="00055757" w:rsidRDefault="001C1523" w:rsidP="001C1523">
      <w:pPr>
        <w:autoSpaceDE w:val="0"/>
        <w:autoSpaceDN w:val="0"/>
        <w:spacing w:after="0" w:line="240" w:lineRule="atLeast"/>
        <w:ind w:left="57" w:right="57"/>
        <w:jc w:val="both"/>
        <w:rPr>
          <w:rFonts w:ascii="Arial" w:eastAsia="Calibri" w:hAnsi="Arial" w:cs="Arial"/>
          <w:noProof/>
          <w:color w:val="000000"/>
          <w:sz w:val="20"/>
          <w:szCs w:val="20"/>
          <w:lang w:eastAsia="zh-CN"/>
        </w:rPr>
      </w:pPr>
      <w:r w:rsidRPr="00055757">
        <w:rPr>
          <w:rFonts w:ascii="Arial" w:eastAsia="Calibri" w:hAnsi="Arial" w:cs="Arial"/>
          <w:noProof/>
          <w:color w:val="000000"/>
          <w:sz w:val="20"/>
          <w:szCs w:val="20"/>
          <w:lang w:eastAsia="zh-CN"/>
        </w:rPr>
        <w:t>Temeljem Zakona o turističkim zajednicama i promicanju hrvatskog turizma i Statutu Turističke zajednice općine Bizovac na poziv predsjednika TZ  uslijed pandemije korona virusa 1. prosinca 2020. s početkom u 13 sati  elektronskim putem  održana je  Izborna sjednicu Skupštine Turističke zajednice općine Bizovac.</w:t>
      </w:r>
    </w:p>
    <w:p w14:paraId="2BFA4C04" w14:textId="77777777" w:rsidR="001C1523" w:rsidRPr="00055757" w:rsidRDefault="001C1523" w:rsidP="001C1523">
      <w:pPr>
        <w:overflowPunct w:val="0"/>
        <w:autoSpaceDE w:val="0"/>
        <w:autoSpaceDN w:val="0"/>
        <w:spacing w:after="0" w:line="240" w:lineRule="atLeast"/>
        <w:ind w:left="57" w:right="57"/>
        <w:jc w:val="both"/>
        <w:rPr>
          <w:rFonts w:ascii="Arial" w:eastAsia="Calibri" w:hAnsi="Arial" w:cs="Arial"/>
          <w:noProof/>
          <w:color w:val="000000"/>
          <w:sz w:val="20"/>
          <w:szCs w:val="20"/>
        </w:rPr>
      </w:pPr>
      <w:r w:rsidRPr="00055757">
        <w:rPr>
          <w:rFonts w:ascii="Arial" w:eastAsia="Calibri" w:hAnsi="Arial" w:cs="Arial"/>
          <w:noProof/>
          <w:color w:val="000000"/>
          <w:sz w:val="20"/>
          <w:szCs w:val="20"/>
        </w:rPr>
        <w:t>U sklopu dnevnog reda na ovoj sjednici usvojeno je Izvješće verifikacijske komisije o provedenim izborima za Skupštinu Turističke zajednice općine Bizovac u mandatnom razdoblju prosinac 2020. - prosinac 2024.g. U novi saziv Skupštine izabrani su: Srećko Vuković predsjednik Zajednice. Za članove Manda Glavašić, Marcel Medak, Milan Dumenčić, Jelena Brandeker, Alen Vidaković, Srđan Igali, Slavko Andraković,  Josip Stipić i Ana Drašković</w:t>
      </w:r>
    </w:p>
    <w:p w14:paraId="3C42FFDC" w14:textId="77777777" w:rsidR="001C1523" w:rsidRPr="00055757" w:rsidRDefault="001C1523" w:rsidP="001C1523">
      <w:pPr>
        <w:overflowPunct w:val="0"/>
        <w:autoSpaceDE w:val="0"/>
        <w:autoSpaceDN w:val="0"/>
        <w:spacing w:after="0" w:line="240" w:lineRule="atLeast"/>
        <w:ind w:left="57" w:right="57"/>
        <w:jc w:val="both"/>
        <w:rPr>
          <w:rFonts w:ascii="Arial" w:eastAsia="Calibri" w:hAnsi="Arial" w:cs="Arial"/>
          <w:noProof/>
          <w:color w:val="000000"/>
          <w:sz w:val="20"/>
          <w:szCs w:val="20"/>
        </w:rPr>
      </w:pPr>
      <w:r w:rsidRPr="00055757">
        <w:rPr>
          <w:rFonts w:ascii="Arial" w:eastAsia="Calibri" w:hAnsi="Arial" w:cs="Arial"/>
          <w:noProof/>
          <w:color w:val="000000"/>
          <w:sz w:val="20"/>
          <w:szCs w:val="20"/>
        </w:rPr>
        <w:t>Usvojen je je Poslovnik o radu Skupštine Turističke zajednice općine Bizovac. U novi saziv Turističkog vijeća Turističke zajednice općine Bizovac u mandatnom razdoblju prosinac 2020.g. – prosinac 2024.g izabrani su: Srećko Vuković, predsjednik Zajednice a za članove Manda Glavašić, Marcel Medak, Milan Dumenčić, Jelena Brandeker, Alen Vidaković, Srđan Igali, Josip Stipić i Ana Drašković.</w:t>
      </w:r>
    </w:p>
    <w:p w14:paraId="715E5C8E" w14:textId="77777777" w:rsidR="001C1523" w:rsidRPr="00055757" w:rsidRDefault="001C1523" w:rsidP="001C1523">
      <w:pPr>
        <w:autoSpaceDE w:val="0"/>
        <w:autoSpaceDN w:val="0"/>
        <w:spacing w:after="0" w:line="240" w:lineRule="atLeast"/>
        <w:ind w:left="57" w:right="57"/>
        <w:jc w:val="both"/>
        <w:rPr>
          <w:rFonts w:ascii="Arial" w:eastAsia="Calibri" w:hAnsi="Arial" w:cs="Arial"/>
          <w:noProof/>
          <w:color w:val="000000"/>
          <w:sz w:val="20"/>
          <w:szCs w:val="20"/>
          <w:lang w:eastAsia="zh-CN"/>
        </w:rPr>
      </w:pPr>
      <w:r w:rsidRPr="00055757">
        <w:rPr>
          <w:rFonts w:ascii="Arial" w:eastAsia="Calibri" w:hAnsi="Arial" w:cs="Arial"/>
          <w:noProof/>
          <w:color w:val="000000"/>
          <w:sz w:val="20"/>
          <w:szCs w:val="20"/>
          <w:lang w:eastAsia="zh-CN"/>
        </w:rPr>
        <w:t xml:space="preserve">Marcel Medak i Milan Dumenčić izabrani su  za predstavnike u Skupštinu Turističke zajednice Osječko - baranjske županije. </w:t>
      </w:r>
    </w:p>
    <w:p w14:paraId="4C11B849" w14:textId="77777777" w:rsidR="001C1523" w:rsidRDefault="001C1523" w:rsidP="001C1523">
      <w:pPr>
        <w:autoSpaceDE w:val="0"/>
        <w:autoSpaceDN w:val="0"/>
        <w:spacing w:after="0" w:line="240" w:lineRule="atLeast"/>
        <w:ind w:left="57" w:right="57"/>
        <w:jc w:val="both"/>
        <w:rPr>
          <w:rFonts w:ascii="Arial" w:eastAsia="Calibri" w:hAnsi="Arial" w:cs="Arial"/>
          <w:noProof/>
          <w:color w:val="000000"/>
          <w:sz w:val="20"/>
          <w:szCs w:val="20"/>
          <w:lang w:eastAsia="zh-CN"/>
        </w:rPr>
      </w:pPr>
    </w:p>
    <w:p w14:paraId="5ED7965E"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shd w:val="clear" w:color="auto" w:fill="FFFFFF"/>
        </w:rPr>
      </w:pPr>
      <w:r w:rsidRPr="00055757">
        <w:rPr>
          <w:rFonts w:ascii="Arial" w:eastAsia="Calibri" w:hAnsi="Arial" w:cs="Arial"/>
          <w:b/>
          <w:bCs/>
          <w:noProof/>
          <w:color w:val="000000"/>
          <w:sz w:val="20"/>
          <w:szCs w:val="20"/>
          <w:shd w:val="clear" w:color="auto" w:fill="FFFFFF"/>
        </w:rPr>
        <w:t>Digitalizacija arhivske građe općine Bizovac</w:t>
      </w:r>
    </w:p>
    <w:p w14:paraId="0FB089CA"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rPr>
      </w:pPr>
      <w:r w:rsidRPr="00055757">
        <w:rPr>
          <w:rFonts w:ascii="Arial" w:eastAsia="Calibri" w:hAnsi="Arial" w:cs="Arial"/>
          <w:noProof/>
          <w:color w:val="000000"/>
          <w:sz w:val="20"/>
          <w:szCs w:val="20"/>
          <w:shd w:val="clear" w:color="auto" w:fill="FFFFFF"/>
        </w:rPr>
        <w:t>Općina Bizovac u suradnji sa ovlaštenom i stručnom informatičkom tvrtkom iz Osijeka nastavila je provoditi opsežan proces digitalizacije svih općinskih arhivskih dokumenata. Digitalizacijom će biti obuhvaćeno približno tristo tisuća pisanih dokumenata iz obilne arhivske građe općine Bizovac nastale u vremenskom razdoblju od utemeljenja 1993.  do 2020. godine. </w:t>
      </w:r>
      <w:r w:rsidRPr="00055757">
        <w:rPr>
          <w:rFonts w:ascii="Arial" w:eastAsia="Calibri" w:hAnsi="Arial" w:cs="Arial"/>
          <w:noProof/>
          <w:color w:val="000000"/>
          <w:sz w:val="20"/>
          <w:szCs w:val="20"/>
        </w:rPr>
        <w:t>Kompletna digitalizacija završiti će se u 2021. što će prilikom redovnih poslovnih aktivnosti znatno pomoći redovno poslovanje svih općinskih službi u općini Bizovac.</w:t>
      </w:r>
    </w:p>
    <w:p w14:paraId="02A2C49B" w14:textId="77777777" w:rsidR="001C1523" w:rsidRDefault="001C1523" w:rsidP="001C1523">
      <w:pPr>
        <w:spacing w:after="0" w:line="240" w:lineRule="atLeast"/>
        <w:ind w:left="57" w:right="57"/>
        <w:jc w:val="both"/>
        <w:rPr>
          <w:rFonts w:ascii="Arial" w:eastAsia="Calibri" w:hAnsi="Arial" w:cs="Arial"/>
          <w:noProof/>
          <w:color w:val="000000"/>
          <w:sz w:val="20"/>
          <w:szCs w:val="20"/>
        </w:rPr>
      </w:pPr>
    </w:p>
    <w:p w14:paraId="395D26F5"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lang w:eastAsia="hr-HR"/>
        </w:rPr>
      </w:pPr>
      <w:r w:rsidRPr="00055757">
        <w:rPr>
          <w:rFonts w:ascii="Arial" w:eastAsia="Calibri" w:hAnsi="Arial" w:cs="Arial"/>
          <w:b/>
          <w:bCs/>
          <w:noProof/>
          <w:color w:val="000000"/>
          <w:sz w:val="20"/>
          <w:szCs w:val="20"/>
          <w:lang w:eastAsia="hr-HR"/>
        </w:rPr>
        <w:t>Izgrađen  dio moderne led javne rasvjete u Brođancima i Habjanovcima</w:t>
      </w:r>
    </w:p>
    <w:p w14:paraId="45AC44C5"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lang w:eastAsia="hr-HR"/>
        </w:rPr>
      </w:pPr>
      <w:r w:rsidRPr="00055757">
        <w:rPr>
          <w:rFonts w:ascii="Arial" w:eastAsia="Calibri" w:hAnsi="Arial" w:cs="Arial"/>
          <w:noProof/>
          <w:color w:val="000000"/>
          <w:sz w:val="20"/>
          <w:szCs w:val="20"/>
          <w:lang w:eastAsia="hr-HR"/>
        </w:rPr>
        <w:t>U Brođancima i Habjanovcima gradi se dio moderne led učinkovita javna rasvjeta ukupne približne vrijednosti za svako mjesto po  2,5 milijuna kuna.</w:t>
      </w:r>
    </w:p>
    <w:p w14:paraId="7CD71A25"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shd w:val="clear" w:color="auto" w:fill="FFFFFF"/>
          <w:lang w:eastAsia="hr-HR"/>
        </w:rPr>
      </w:pPr>
      <w:r w:rsidRPr="00055757">
        <w:rPr>
          <w:rFonts w:ascii="Arial" w:eastAsia="Calibri" w:hAnsi="Arial" w:cs="Arial"/>
          <w:noProof/>
          <w:color w:val="000000"/>
          <w:sz w:val="20"/>
          <w:szCs w:val="20"/>
          <w:lang w:eastAsia="hr-HR"/>
        </w:rPr>
        <w:t>Kako bi se planirani projekti realizirali izgradnja je  podijeljena  u nekoliko cjelina. Tijekom protekle dvije godine tako je u naselju Brođanci izgrađena u ulicama Kralja Tomislava, Matije Gupca, Trg i Školska.  U narednom vremenu nastaviti će se graditi rasvjetni stupovi u ulicama Slavka Vidakovića, braće Radić, Sunčana i Brkićeva. Do danas je u naselju Habjanovci kao i u susjednom selu Brođanci izgrađene 2 cjeline i to u ulicama: Školska, Nova, Velika i Ljudevita Gaja. Još je preostalo  izgraditi uličnu rasvjetu u ulicama: Slavonskoj, Fiskulturnoj i Kolodvorskoj.</w:t>
      </w:r>
      <w:r w:rsidRPr="00055757">
        <w:rPr>
          <w:rFonts w:ascii="Arial" w:eastAsia="Calibri" w:hAnsi="Arial" w:cs="Arial"/>
          <w:b/>
          <w:bCs/>
          <w:i/>
          <w:iCs/>
          <w:noProof/>
          <w:color w:val="000000"/>
          <w:sz w:val="20"/>
          <w:szCs w:val="20"/>
          <w:lang w:eastAsia="hr-HR"/>
        </w:rPr>
        <w:t xml:space="preserve"> </w:t>
      </w:r>
      <w:r w:rsidRPr="00055757">
        <w:rPr>
          <w:rFonts w:ascii="Arial" w:eastAsia="Calibri" w:hAnsi="Arial" w:cs="Arial"/>
          <w:noProof/>
          <w:color w:val="000000"/>
          <w:sz w:val="20"/>
          <w:szCs w:val="20"/>
          <w:lang w:eastAsia="hr-HR"/>
        </w:rPr>
        <w:t xml:space="preserve"> Pored financiranja projekta izgradnje javne rasvjete iz općinskog proračuna općine Bizovac projekt je sufinanciran sredstvima </w:t>
      </w:r>
      <w:r w:rsidRPr="00055757">
        <w:rPr>
          <w:rFonts w:ascii="Arial" w:eastAsia="Calibri" w:hAnsi="Arial" w:cs="Arial"/>
          <w:noProof/>
          <w:color w:val="000000"/>
          <w:sz w:val="20"/>
          <w:szCs w:val="20"/>
          <w:shd w:val="clear" w:color="auto" w:fill="FFFFFF"/>
          <w:lang w:eastAsia="hr-HR"/>
        </w:rPr>
        <w:t>Ministarstva regionalnog razvoja i fondova europske unije te Ministarstva graditeljstva i prostornog uređenja.</w:t>
      </w:r>
    </w:p>
    <w:p w14:paraId="631302D0" w14:textId="77777777" w:rsidR="001C1523" w:rsidRDefault="001C1523" w:rsidP="001C1523">
      <w:pPr>
        <w:spacing w:after="0" w:line="240" w:lineRule="atLeast"/>
        <w:ind w:left="57" w:right="57"/>
        <w:jc w:val="both"/>
        <w:rPr>
          <w:rFonts w:ascii="Arial" w:eastAsia="Calibri" w:hAnsi="Arial" w:cs="Arial"/>
          <w:noProof/>
          <w:color w:val="000000"/>
          <w:sz w:val="20"/>
          <w:szCs w:val="20"/>
          <w:shd w:val="clear" w:color="auto" w:fill="FFFFFF"/>
          <w:lang w:eastAsia="hr-HR"/>
        </w:rPr>
      </w:pPr>
    </w:p>
    <w:p w14:paraId="6B5FCBB0" w14:textId="77777777" w:rsidR="001C1523" w:rsidRPr="00055757" w:rsidRDefault="001C1523" w:rsidP="001C1523">
      <w:pPr>
        <w:spacing w:after="0" w:line="240" w:lineRule="atLeast"/>
        <w:ind w:left="57" w:right="57"/>
        <w:jc w:val="both"/>
        <w:rPr>
          <w:rFonts w:ascii="Arial" w:eastAsia="Calibri" w:hAnsi="Arial" w:cs="Arial"/>
          <w:b/>
          <w:bCs/>
          <w:noProof/>
          <w:color w:val="000000"/>
          <w:sz w:val="20"/>
          <w:szCs w:val="20"/>
        </w:rPr>
      </w:pPr>
      <w:r w:rsidRPr="00055757">
        <w:rPr>
          <w:rFonts w:ascii="Arial" w:eastAsia="Calibri" w:hAnsi="Arial" w:cs="Arial"/>
          <w:b/>
          <w:bCs/>
          <w:noProof/>
          <w:color w:val="000000"/>
          <w:sz w:val="20"/>
          <w:szCs w:val="20"/>
        </w:rPr>
        <w:t>Označavanje ulica putokaznim tablama</w:t>
      </w:r>
    </w:p>
    <w:p w14:paraId="55160EE1"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rPr>
      </w:pPr>
      <w:r w:rsidRPr="00055757">
        <w:rPr>
          <w:rFonts w:ascii="Arial" w:eastAsia="Calibri" w:hAnsi="Arial" w:cs="Arial"/>
          <w:noProof/>
          <w:color w:val="000000"/>
          <w:sz w:val="20"/>
          <w:szCs w:val="20"/>
        </w:rPr>
        <w:t xml:space="preserve">Tijekom proteklih nekoliko dana na području općine Bizovac izvršeno je označavanje ulica u  naseljima Brođanci, Habjanovci, Cret Bizovački i Novaki. Ovim projektom za koji je prethodno izrađen „prometni elaborat izrade znakova“  financiranim iz općinskog proračuna s ukupno izrađenih i ugrađenih 60 posebnih informativno putokaznih znakova detaljno je  označena svaka ulica.  Vrijednost cjelokupne investicije označavanja  zajedno s projektnom dokumentacijom iznosi približno 85.000,00 kuna. </w:t>
      </w:r>
    </w:p>
    <w:p w14:paraId="4A45B5F7"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rPr>
      </w:pPr>
      <w:r w:rsidRPr="00055757">
        <w:rPr>
          <w:rFonts w:ascii="Arial" w:eastAsia="Calibri" w:hAnsi="Arial" w:cs="Arial"/>
          <w:noProof/>
          <w:color w:val="000000"/>
          <w:sz w:val="20"/>
          <w:szCs w:val="20"/>
        </w:rPr>
        <w:t xml:space="preserve">Preostale putokazne table u naseljima Bizovac i Samatovci ugrađivati će se odmah po završetku građevinskih radova na projektima odvodnje i rekonstrukcije državne ceste D2. </w:t>
      </w:r>
    </w:p>
    <w:p w14:paraId="3378CF16" w14:textId="77777777" w:rsidR="001C1523" w:rsidRPr="00055757" w:rsidRDefault="001C1523" w:rsidP="001C1523">
      <w:pPr>
        <w:spacing w:after="0" w:line="240" w:lineRule="atLeast"/>
        <w:ind w:left="57" w:right="57"/>
        <w:jc w:val="both"/>
        <w:rPr>
          <w:rFonts w:ascii="Arial" w:eastAsia="Calibri" w:hAnsi="Arial" w:cs="Arial"/>
          <w:noProof/>
          <w:color w:val="000000"/>
          <w:sz w:val="20"/>
          <w:szCs w:val="20"/>
        </w:rPr>
      </w:pPr>
    </w:p>
    <w:p w14:paraId="196DF6B6" w14:textId="77777777" w:rsidR="001C1523" w:rsidRDefault="001C1523" w:rsidP="001C1523">
      <w:pPr>
        <w:spacing w:after="0" w:line="240" w:lineRule="atLeast"/>
        <w:ind w:left="57" w:right="57"/>
        <w:jc w:val="both"/>
        <w:rPr>
          <w:rFonts w:ascii="Arial" w:eastAsia="Calibri" w:hAnsi="Arial" w:cs="Arial"/>
          <w:noProof/>
          <w:sz w:val="20"/>
          <w:szCs w:val="20"/>
        </w:rPr>
      </w:pPr>
    </w:p>
    <w:p w14:paraId="1AAF7012" w14:textId="77777777" w:rsidR="001C1523" w:rsidRDefault="001C1523" w:rsidP="001C1523">
      <w:pPr>
        <w:spacing w:after="0" w:line="240" w:lineRule="atLeast"/>
        <w:ind w:left="57" w:right="57"/>
        <w:jc w:val="both"/>
        <w:rPr>
          <w:rFonts w:ascii="Arial" w:eastAsia="Calibri" w:hAnsi="Arial" w:cs="Arial"/>
          <w:noProof/>
          <w:sz w:val="20"/>
          <w:szCs w:val="20"/>
        </w:rPr>
      </w:pPr>
    </w:p>
    <w:p w14:paraId="438E79BC" w14:textId="77777777" w:rsidR="001C1523" w:rsidRDefault="001C1523" w:rsidP="001C1523">
      <w:pPr>
        <w:spacing w:after="0" w:line="240" w:lineRule="atLeast"/>
        <w:ind w:left="57" w:right="57"/>
        <w:jc w:val="both"/>
        <w:rPr>
          <w:rFonts w:ascii="Arial" w:eastAsia="Calibri" w:hAnsi="Arial" w:cs="Arial"/>
          <w:noProof/>
          <w:sz w:val="20"/>
          <w:szCs w:val="20"/>
        </w:rPr>
      </w:pPr>
    </w:p>
    <w:p w14:paraId="3CAD487F" w14:textId="576B1EEE" w:rsidR="001C1523" w:rsidRPr="00055757" w:rsidRDefault="001C1523" w:rsidP="001C1523">
      <w:pPr>
        <w:spacing w:after="0" w:line="240" w:lineRule="atLeast"/>
        <w:ind w:left="57" w:right="57"/>
        <w:jc w:val="both"/>
        <w:rPr>
          <w:rFonts w:ascii="Arial" w:eastAsia="Calibri" w:hAnsi="Arial" w:cs="Arial"/>
          <w:noProof/>
          <w:sz w:val="20"/>
          <w:szCs w:val="20"/>
        </w:rPr>
      </w:pPr>
      <w:r w:rsidRPr="00055757">
        <w:rPr>
          <w:rFonts w:ascii="Arial" w:eastAsia="Calibri" w:hAnsi="Arial" w:cs="Arial"/>
          <w:noProof/>
          <w:sz w:val="20"/>
          <w:szCs w:val="20"/>
        </w:rPr>
        <w:t>U Bizovcu, 15.siječnja 2021.</w:t>
      </w:r>
    </w:p>
    <w:p w14:paraId="5EC3113E" w14:textId="77777777" w:rsidR="001C1523" w:rsidRPr="00055757" w:rsidRDefault="001C1523" w:rsidP="001C1523">
      <w:pPr>
        <w:spacing w:after="0" w:line="240" w:lineRule="auto"/>
        <w:ind w:left="2124" w:right="27"/>
        <w:jc w:val="center"/>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OPĆINSKI NAČELNIK</w:t>
      </w:r>
    </w:p>
    <w:p w14:paraId="7C7960F2" w14:textId="77777777" w:rsidR="001C1523" w:rsidRPr="00055757" w:rsidRDefault="001C1523" w:rsidP="001C1523">
      <w:pPr>
        <w:spacing w:after="0" w:line="240" w:lineRule="auto"/>
        <w:ind w:left="2124" w:right="27"/>
        <w:jc w:val="center"/>
        <w:rPr>
          <w:rFonts w:ascii="Arial" w:eastAsia="Times New Roman" w:hAnsi="Arial" w:cs="Arial"/>
          <w:noProof/>
          <w:color w:val="000000"/>
          <w:sz w:val="20"/>
          <w:szCs w:val="20"/>
          <w:lang w:eastAsia="hr-HR"/>
        </w:rPr>
      </w:pPr>
      <w:r w:rsidRPr="00055757">
        <w:rPr>
          <w:rFonts w:ascii="Arial" w:eastAsia="Times New Roman" w:hAnsi="Arial" w:cs="Arial"/>
          <w:noProof/>
          <w:color w:val="000000"/>
          <w:sz w:val="20"/>
          <w:szCs w:val="20"/>
          <w:lang w:eastAsia="hr-HR"/>
        </w:rPr>
        <w:t>Srećko Vuković, v.r.</w:t>
      </w:r>
    </w:p>
    <w:p w14:paraId="7551910B" w14:textId="0DE4C105" w:rsidR="001C1523" w:rsidRPr="00205C3E" w:rsidRDefault="001C1523" w:rsidP="001C1523">
      <w:pPr>
        <w:spacing w:after="0" w:line="240" w:lineRule="auto"/>
        <w:ind w:right="27"/>
        <w:jc w:val="both"/>
        <w:rPr>
          <w:rFonts w:ascii="Arial" w:eastAsia="Times New Roman" w:hAnsi="Arial" w:cs="Arial"/>
          <w:color w:val="000000"/>
          <w:sz w:val="20"/>
          <w:szCs w:val="20"/>
          <w:lang w:eastAsia="hr-HR"/>
        </w:rPr>
      </w:pPr>
      <w:r w:rsidRPr="00205C3E">
        <w:rPr>
          <w:rFonts w:ascii="Arial" w:eastAsia="Times New Roman" w:hAnsi="Arial" w:cs="Arial"/>
          <w:color w:val="000000"/>
          <w:sz w:val="20"/>
          <w:szCs w:val="20"/>
          <w:lang w:eastAsia="hr-HR"/>
        </w:rPr>
        <w:lastRenderedPageBreak/>
        <w:t xml:space="preserve">Na temelju članka 32. Statuta Općine Bizovac (Službeni glasnik Općine Bizovac br. 1/21.), Općinsko vijeće Općine Bizovac na </w:t>
      </w:r>
      <w:r w:rsidRPr="00205C3E">
        <w:rPr>
          <w:rFonts w:ascii="Arial" w:eastAsia="Times New Roman" w:hAnsi="Arial" w:cs="Arial"/>
          <w:color w:val="000000"/>
          <w:sz w:val="20"/>
          <w:szCs w:val="20"/>
          <w:lang w:eastAsia="hr-HR"/>
        </w:rPr>
        <w:softHyphen/>
      </w:r>
      <w:r w:rsidRPr="00205C3E">
        <w:rPr>
          <w:rFonts w:ascii="Arial" w:eastAsia="Times New Roman" w:hAnsi="Arial" w:cs="Arial"/>
          <w:color w:val="000000"/>
          <w:sz w:val="20"/>
          <w:szCs w:val="20"/>
          <w:lang w:eastAsia="hr-HR"/>
        </w:rPr>
        <w:softHyphen/>
        <w:t xml:space="preserve">31. sjednici održanoj  __ 2021. godine, donijelo je </w:t>
      </w:r>
    </w:p>
    <w:p w14:paraId="55365931" w14:textId="77777777" w:rsidR="001C1523" w:rsidRPr="00205C3E" w:rsidRDefault="001C1523" w:rsidP="001C1523">
      <w:pPr>
        <w:spacing w:after="0" w:line="240" w:lineRule="auto"/>
        <w:jc w:val="both"/>
        <w:rPr>
          <w:rFonts w:ascii="Arial" w:eastAsia="Times New Roman" w:hAnsi="Arial" w:cs="Arial"/>
          <w:b/>
          <w:color w:val="000000"/>
          <w:sz w:val="20"/>
          <w:szCs w:val="20"/>
          <w:lang w:eastAsia="hr-HR"/>
        </w:rPr>
      </w:pPr>
    </w:p>
    <w:p w14:paraId="60F97E0A" w14:textId="77777777" w:rsidR="001C1523" w:rsidRPr="00205C3E" w:rsidRDefault="001C1523" w:rsidP="001C1523">
      <w:pPr>
        <w:spacing w:after="0" w:line="240" w:lineRule="auto"/>
        <w:jc w:val="center"/>
        <w:rPr>
          <w:rFonts w:ascii="Arial" w:eastAsia="Times New Roman" w:hAnsi="Arial" w:cs="Arial"/>
          <w:b/>
          <w:color w:val="000000"/>
          <w:sz w:val="20"/>
          <w:szCs w:val="20"/>
          <w:lang w:eastAsia="hr-HR"/>
        </w:rPr>
      </w:pPr>
      <w:r w:rsidRPr="00205C3E">
        <w:rPr>
          <w:rFonts w:ascii="Arial" w:eastAsia="Times New Roman" w:hAnsi="Arial" w:cs="Arial"/>
          <w:b/>
          <w:color w:val="000000"/>
          <w:sz w:val="20"/>
          <w:szCs w:val="20"/>
          <w:lang w:eastAsia="hr-HR"/>
        </w:rPr>
        <w:t>Z A K L J U Č A K</w:t>
      </w:r>
    </w:p>
    <w:p w14:paraId="5E652DB5" w14:textId="77777777" w:rsidR="001C1523" w:rsidRPr="00205C3E" w:rsidRDefault="001C1523" w:rsidP="001C1523">
      <w:pPr>
        <w:spacing w:after="0" w:line="240" w:lineRule="auto"/>
        <w:jc w:val="center"/>
        <w:rPr>
          <w:rFonts w:ascii="Arial" w:eastAsia="Times New Roman" w:hAnsi="Arial" w:cs="Arial"/>
          <w:b/>
          <w:sz w:val="20"/>
          <w:szCs w:val="20"/>
          <w:lang w:eastAsia="hr-HR"/>
        </w:rPr>
      </w:pPr>
      <w:r w:rsidRPr="00205C3E">
        <w:rPr>
          <w:rFonts w:ascii="Arial" w:eastAsia="Times New Roman" w:hAnsi="Arial" w:cs="Arial"/>
          <w:b/>
          <w:color w:val="000000"/>
          <w:sz w:val="20"/>
          <w:szCs w:val="20"/>
          <w:lang w:eastAsia="hr-HR"/>
        </w:rPr>
        <w:t xml:space="preserve">povodom razmatranja Izvješća </w:t>
      </w:r>
      <w:r w:rsidRPr="00205C3E">
        <w:rPr>
          <w:rFonts w:ascii="Arial" w:eastAsia="Times New Roman" w:hAnsi="Arial" w:cs="Arial"/>
          <w:b/>
          <w:sz w:val="20"/>
          <w:szCs w:val="20"/>
          <w:lang w:eastAsia="hr-HR"/>
        </w:rPr>
        <w:t xml:space="preserve">o radu općinskog načelnika </w:t>
      </w:r>
    </w:p>
    <w:p w14:paraId="6A975E0E" w14:textId="77777777" w:rsidR="001C1523" w:rsidRPr="00205C3E" w:rsidRDefault="001C1523" w:rsidP="001C1523">
      <w:pPr>
        <w:shd w:val="clear" w:color="auto" w:fill="FFFFFF"/>
        <w:spacing w:after="0" w:line="240" w:lineRule="auto"/>
        <w:jc w:val="center"/>
        <w:rPr>
          <w:rFonts w:ascii="Arial" w:eastAsia="Times New Roman" w:hAnsi="Arial" w:cs="Arial"/>
          <w:b/>
          <w:sz w:val="20"/>
          <w:szCs w:val="20"/>
          <w:lang w:eastAsia="hr-HR"/>
        </w:rPr>
      </w:pPr>
      <w:r w:rsidRPr="00205C3E">
        <w:rPr>
          <w:rFonts w:ascii="Arial" w:eastAsia="Times New Roman" w:hAnsi="Arial" w:cs="Arial"/>
          <w:b/>
          <w:sz w:val="20"/>
          <w:szCs w:val="20"/>
          <w:lang w:eastAsia="hr-HR"/>
        </w:rPr>
        <w:t>za razdoblje od 01. srpnja do 31. prosinca 2020.</w:t>
      </w:r>
    </w:p>
    <w:p w14:paraId="4C002F1A" w14:textId="77777777" w:rsidR="001C1523" w:rsidRPr="00205C3E" w:rsidRDefault="001C1523" w:rsidP="001C1523">
      <w:pPr>
        <w:spacing w:after="0" w:line="240" w:lineRule="auto"/>
        <w:jc w:val="both"/>
        <w:rPr>
          <w:rFonts w:ascii="Arial" w:eastAsia="Times New Roman" w:hAnsi="Arial" w:cs="Arial"/>
          <w:b/>
          <w:color w:val="000000"/>
          <w:sz w:val="20"/>
          <w:szCs w:val="20"/>
          <w:lang w:eastAsia="hr-HR"/>
        </w:rPr>
      </w:pPr>
    </w:p>
    <w:p w14:paraId="3E1BE77D" w14:textId="77777777" w:rsidR="001C1523" w:rsidRPr="00205C3E" w:rsidRDefault="001C1523" w:rsidP="001C1523">
      <w:pPr>
        <w:spacing w:after="0" w:line="240" w:lineRule="auto"/>
        <w:jc w:val="both"/>
        <w:rPr>
          <w:rFonts w:ascii="Arial" w:eastAsia="Times New Roman" w:hAnsi="Arial" w:cs="Arial"/>
          <w:b/>
          <w:color w:val="000000"/>
          <w:sz w:val="20"/>
          <w:szCs w:val="20"/>
          <w:lang w:eastAsia="hr-HR"/>
        </w:rPr>
      </w:pPr>
    </w:p>
    <w:p w14:paraId="5D3A9C3F" w14:textId="77777777" w:rsidR="001C1523" w:rsidRPr="00205C3E" w:rsidRDefault="001C1523" w:rsidP="001C1523">
      <w:pPr>
        <w:spacing w:after="0" w:line="240" w:lineRule="auto"/>
        <w:jc w:val="center"/>
        <w:rPr>
          <w:rFonts w:ascii="Arial" w:eastAsia="Times New Roman" w:hAnsi="Arial" w:cs="Arial"/>
          <w:color w:val="000000"/>
          <w:sz w:val="20"/>
          <w:szCs w:val="20"/>
          <w:lang w:eastAsia="hr-HR"/>
        </w:rPr>
      </w:pPr>
      <w:r w:rsidRPr="00205C3E">
        <w:rPr>
          <w:rFonts w:ascii="Arial" w:eastAsia="Times New Roman" w:hAnsi="Arial" w:cs="Arial"/>
          <w:color w:val="000000"/>
          <w:sz w:val="20"/>
          <w:szCs w:val="20"/>
          <w:lang w:eastAsia="hr-HR"/>
        </w:rPr>
        <w:t>I.</w:t>
      </w:r>
    </w:p>
    <w:p w14:paraId="2C890869" w14:textId="77777777" w:rsidR="001C1523" w:rsidRPr="00205C3E" w:rsidRDefault="001C1523" w:rsidP="001C1523">
      <w:pPr>
        <w:spacing w:after="0" w:line="240" w:lineRule="auto"/>
        <w:jc w:val="both"/>
        <w:rPr>
          <w:rFonts w:ascii="Arial" w:eastAsia="Times New Roman" w:hAnsi="Arial" w:cs="Arial"/>
          <w:color w:val="000000"/>
          <w:sz w:val="20"/>
          <w:szCs w:val="20"/>
          <w:lang w:eastAsia="hr-HR"/>
        </w:rPr>
      </w:pPr>
      <w:r w:rsidRPr="00205C3E">
        <w:rPr>
          <w:rFonts w:ascii="Arial" w:eastAsia="Times New Roman" w:hAnsi="Arial" w:cs="Arial"/>
          <w:color w:val="000000"/>
          <w:sz w:val="20"/>
          <w:szCs w:val="20"/>
          <w:lang w:eastAsia="hr-HR"/>
        </w:rPr>
        <w:tab/>
        <w:t>Općinsko vijeće Općine Bizovac prihvaća Izvješće o radu Općinskog načelnika Općine Bizovac za razdoblje  od 01. srpnja do 31. prosinca 2020. godine.</w:t>
      </w:r>
    </w:p>
    <w:p w14:paraId="201470B9" w14:textId="77777777" w:rsidR="001C1523" w:rsidRPr="00205C3E" w:rsidRDefault="001C1523" w:rsidP="001C1523">
      <w:pPr>
        <w:spacing w:after="0" w:line="240" w:lineRule="auto"/>
        <w:jc w:val="both"/>
        <w:rPr>
          <w:rFonts w:ascii="Arial" w:eastAsia="Times New Roman" w:hAnsi="Arial" w:cs="Arial"/>
          <w:color w:val="000000"/>
          <w:sz w:val="20"/>
          <w:szCs w:val="20"/>
          <w:lang w:eastAsia="hr-HR"/>
        </w:rPr>
      </w:pPr>
    </w:p>
    <w:p w14:paraId="53434D16" w14:textId="77777777" w:rsidR="001C1523" w:rsidRPr="00205C3E" w:rsidRDefault="001C1523" w:rsidP="001C1523">
      <w:pPr>
        <w:spacing w:after="0" w:line="240" w:lineRule="auto"/>
        <w:jc w:val="center"/>
        <w:rPr>
          <w:rFonts w:ascii="Arial" w:eastAsia="Times New Roman" w:hAnsi="Arial" w:cs="Arial"/>
          <w:color w:val="000000"/>
          <w:sz w:val="20"/>
          <w:szCs w:val="20"/>
          <w:lang w:eastAsia="hr-HR"/>
        </w:rPr>
      </w:pPr>
      <w:r w:rsidRPr="00205C3E">
        <w:rPr>
          <w:rFonts w:ascii="Arial" w:eastAsia="Times New Roman" w:hAnsi="Arial" w:cs="Arial"/>
          <w:color w:val="000000"/>
          <w:sz w:val="20"/>
          <w:szCs w:val="20"/>
          <w:lang w:eastAsia="hr-HR"/>
        </w:rPr>
        <w:t>II.</w:t>
      </w:r>
    </w:p>
    <w:p w14:paraId="57F11DA2" w14:textId="77777777" w:rsidR="001C1523" w:rsidRPr="00205C3E" w:rsidRDefault="001C1523" w:rsidP="001C1523">
      <w:pPr>
        <w:spacing w:after="0" w:line="240" w:lineRule="auto"/>
        <w:ind w:firstLine="720"/>
        <w:jc w:val="both"/>
        <w:rPr>
          <w:rFonts w:ascii="Arial" w:eastAsia="Times New Roman" w:hAnsi="Arial" w:cs="Arial"/>
          <w:color w:val="000000"/>
          <w:sz w:val="20"/>
          <w:szCs w:val="20"/>
          <w:lang w:eastAsia="hr-HR"/>
        </w:rPr>
      </w:pPr>
      <w:r w:rsidRPr="00205C3E">
        <w:rPr>
          <w:rFonts w:ascii="Arial" w:eastAsia="Times New Roman" w:hAnsi="Arial" w:cs="Arial"/>
          <w:color w:val="000000"/>
          <w:sz w:val="20"/>
          <w:szCs w:val="20"/>
          <w:lang w:eastAsia="hr-HR"/>
        </w:rPr>
        <w:t>Ovaj zaključak objavit će se u «Službenom glasniku Općine Bizovac».</w:t>
      </w:r>
    </w:p>
    <w:p w14:paraId="580AA51E" w14:textId="77777777" w:rsidR="001C1523" w:rsidRPr="00205C3E" w:rsidRDefault="001C1523" w:rsidP="001C1523">
      <w:pPr>
        <w:spacing w:after="0" w:line="240" w:lineRule="auto"/>
        <w:jc w:val="both"/>
        <w:rPr>
          <w:rFonts w:ascii="Arial" w:eastAsia="Times New Roman" w:hAnsi="Arial" w:cs="Arial"/>
          <w:color w:val="000000"/>
          <w:sz w:val="20"/>
          <w:szCs w:val="20"/>
          <w:lang w:eastAsia="hr-HR"/>
        </w:rPr>
      </w:pPr>
    </w:p>
    <w:p w14:paraId="1EC33A85" w14:textId="77777777" w:rsidR="001C1523" w:rsidRPr="00205C3E" w:rsidRDefault="001C1523" w:rsidP="001C1523">
      <w:pPr>
        <w:spacing w:after="0" w:line="240" w:lineRule="auto"/>
        <w:jc w:val="center"/>
        <w:rPr>
          <w:rFonts w:ascii="Arial" w:eastAsia="Times New Roman" w:hAnsi="Arial" w:cs="Arial"/>
          <w:color w:val="000000"/>
          <w:sz w:val="20"/>
          <w:szCs w:val="20"/>
          <w:lang w:eastAsia="hr-HR"/>
        </w:rPr>
      </w:pPr>
      <w:r w:rsidRPr="00205C3E">
        <w:rPr>
          <w:rFonts w:ascii="Arial" w:eastAsia="Times New Roman" w:hAnsi="Arial" w:cs="Arial"/>
          <w:color w:val="000000"/>
          <w:sz w:val="20"/>
          <w:szCs w:val="20"/>
          <w:lang w:eastAsia="hr-HR"/>
        </w:rPr>
        <w:t>OPĆINSKO VIJEĆE OPĆINE BIZOVAC</w:t>
      </w:r>
    </w:p>
    <w:p w14:paraId="42A8B7B0" w14:textId="77777777" w:rsidR="001C1523" w:rsidRPr="00205C3E" w:rsidRDefault="001C1523" w:rsidP="001C1523">
      <w:pPr>
        <w:spacing w:after="0" w:line="240" w:lineRule="auto"/>
        <w:jc w:val="both"/>
        <w:rPr>
          <w:rFonts w:ascii="Arial" w:eastAsia="Times New Roman" w:hAnsi="Arial" w:cs="Arial"/>
          <w:color w:val="000000"/>
          <w:sz w:val="20"/>
          <w:szCs w:val="20"/>
          <w:lang w:eastAsia="hr-HR"/>
        </w:rPr>
      </w:pPr>
    </w:p>
    <w:p w14:paraId="5D9BBDB1" w14:textId="77777777" w:rsidR="001C1523" w:rsidRPr="00205C3E" w:rsidRDefault="001C1523" w:rsidP="001C1523">
      <w:pPr>
        <w:widowControl w:val="0"/>
        <w:spacing w:after="0" w:line="240" w:lineRule="auto"/>
        <w:jc w:val="both"/>
        <w:outlineLvl w:val="0"/>
        <w:rPr>
          <w:rFonts w:ascii="Arial" w:eastAsia="Times New Roman" w:hAnsi="Arial" w:cs="Arial"/>
          <w:snapToGrid w:val="0"/>
          <w:sz w:val="20"/>
          <w:szCs w:val="20"/>
          <w:lang w:eastAsia="hr-HR"/>
        </w:rPr>
      </w:pPr>
      <w:r w:rsidRPr="00205C3E">
        <w:rPr>
          <w:rFonts w:ascii="Arial" w:eastAsia="Times New Roman" w:hAnsi="Arial" w:cs="Arial"/>
          <w:snapToGrid w:val="0"/>
          <w:sz w:val="20"/>
          <w:szCs w:val="20"/>
          <w:lang w:eastAsia="hr-HR"/>
        </w:rPr>
        <w:t>KLASA: 022-05/21</w:t>
      </w:r>
      <w:r>
        <w:rPr>
          <w:rFonts w:ascii="Arial" w:eastAsia="Times New Roman" w:hAnsi="Arial" w:cs="Arial"/>
          <w:snapToGrid w:val="0"/>
          <w:sz w:val="20"/>
          <w:szCs w:val="20"/>
          <w:lang w:eastAsia="hr-HR"/>
        </w:rPr>
        <w:t>-01/8</w:t>
      </w:r>
    </w:p>
    <w:p w14:paraId="3AC91893" w14:textId="77777777" w:rsidR="001C1523" w:rsidRPr="00205C3E" w:rsidRDefault="001C1523" w:rsidP="001C1523">
      <w:pPr>
        <w:widowControl w:val="0"/>
        <w:spacing w:after="0" w:line="240" w:lineRule="auto"/>
        <w:jc w:val="both"/>
        <w:rPr>
          <w:rFonts w:ascii="Arial" w:eastAsia="Times New Roman" w:hAnsi="Arial" w:cs="Arial"/>
          <w:snapToGrid w:val="0"/>
          <w:sz w:val="20"/>
          <w:szCs w:val="20"/>
          <w:lang w:eastAsia="hr-HR"/>
        </w:rPr>
      </w:pPr>
      <w:r w:rsidRPr="00205C3E">
        <w:rPr>
          <w:rFonts w:ascii="Arial" w:eastAsia="Times New Roman" w:hAnsi="Arial" w:cs="Arial"/>
          <w:snapToGrid w:val="0"/>
          <w:sz w:val="20"/>
          <w:szCs w:val="20"/>
          <w:lang w:eastAsia="hr-HR"/>
        </w:rPr>
        <w:t>URBROJ: 2185/03-21-2</w:t>
      </w:r>
      <w:r w:rsidRPr="00205C3E">
        <w:rPr>
          <w:rFonts w:ascii="Arial" w:eastAsia="Times New Roman" w:hAnsi="Arial" w:cs="Arial"/>
          <w:snapToGrid w:val="0"/>
          <w:sz w:val="20"/>
          <w:szCs w:val="20"/>
          <w:lang w:eastAsia="hr-HR"/>
        </w:rPr>
        <w:tab/>
      </w:r>
    </w:p>
    <w:p w14:paraId="4FC0A11C" w14:textId="77777777" w:rsidR="001C1523" w:rsidRPr="00205C3E" w:rsidRDefault="001C1523" w:rsidP="001C1523">
      <w:pPr>
        <w:spacing w:after="0" w:line="240" w:lineRule="auto"/>
        <w:ind w:left="5103" w:firstLine="567"/>
        <w:jc w:val="both"/>
        <w:rPr>
          <w:rFonts w:ascii="Arial" w:eastAsia="Times New Roman" w:hAnsi="Arial" w:cs="Arial"/>
          <w:color w:val="000000"/>
          <w:sz w:val="20"/>
          <w:szCs w:val="20"/>
          <w:lang w:eastAsia="hr-HR"/>
        </w:rPr>
      </w:pPr>
      <w:r w:rsidRPr="00205C3E">
        <w:rPr>
          <w:rFonts w:ascii="Arial" w:eastAsia="Times New Roman" w:hAnsi="Arial" w:cs="Arial"/>
          <w:color w:val="000000"/>
          <w:sz w:val="20"/>
          <w:szCs w:val="20"/>
          <w:lang w:eastAsia="hr-HR"/>
        </w:rPr>
        <w:t>Predsjednik Općinskoga vijeća</w:t>
      </w:r>
    </w:p>
    <w:p w14:paraId="2BF1839E" w14:textId="77777777" w:rsidR="001C1523" w:rsidRPr="00205C3E" w:rsidRDefault="001C1523" w:rsidP="001C1523">
      <w:pPr>
        <w:spacing w:after="0" w:line="240" w:lineRule="auto"/>
        <w:jc w:val="both"/>
        <w:rPr>
          <w:rFonts w:ascii="Arial" w:eastAsia="Times New Roman" w:hAnsi="Arial" w:cs="Arial"/>
          <w:color w:val="000000"/>
          <w:sz w:val="20"/>
          <w:szCs w:val="20"/>
          <w:lang w:eastAsia="hr-HR"/>
        </w:rPr>
      </w:pPr>
      <w:r w:rsidRPr="00205C3E">
        <w:rPr>
          <w:rFonts w:ascii="Arial" w:eastAsia="Times New Roman" w:hAnsi="Arial" w:cs="Arial"/>
          <w:color w:val="000000"/>
          <w:sz w:val="20"/>
          <w:szCs w:val="20"/>
          <w:lang w:eastAsia="hr-HR"/>
        </w:rPr>
        <w:t xml:space="preserve">Bizovac, </w:t>
      </w:r>
      <w:r w:rsidRPr="00205C3E">
        <w:rPr>
          <w:rFonts w:ascii="Arial" w:eastAsia="Times New Roman" w:hAnsi="Arial" w:cs="Arial"/>
          <w:color w:val="000000"/>
          <w:sz w:val="20"/>
          <w:szCs w:val="20"/>
          <w:lang w:eastAsia="hr-HR"/>
        </w:rPr>
        <w:softHyphen/>
      </w:r>
      <w:r w:rsidRPr="00205C3E">
        <w:rPr>
          <w:rFonts w:ascii="Arial" w:eastAsia="Times New Roman" w:hAnsi="Arial" w:cs="Arial"/>
          <w:color w:val="000000"/>
          <w:sz w:val="20"/>
          <w:szCs w:val="20"/>
          <w:lang w:eastAsia="hr-HR"/>
        </w:rPr>
        <w:softHyphen/>
        <w:t>__.</w:t>
      </w:r>
      <w:r>
        <w:rPr>
          <w:rFonts w:ascii="Arial" w:eastAsia="Times New Roman" w:hAnsi="Arial" w:cs="Arial"/>
          <w:color w:val="000000"/>
          <w:sz w:val="20"/>
          <w:szCs w:val="20"/>
          <w:lang w:eastAsia="hr-HR"/>
        </w:rPr>
        <w:t xml:space="preserve"> ožujka</w:t>
      </w:r>
      <w:r w:rsidRPr="00205C3E">
        <w:rPr>
          <w:rFonts w:ascii="Arial" w:eastAsia="Times New Roman" w:hAnsi="Arial" w:cs="Arial"/>
          <w:color w:val="000000"/>
          <w:sz w:val="20"/>
          <w:szCs w:val="20"/>
          <w:lang w:eastAsia="hr-HR"/>
        </w:rPr>
        <w:t xml:space="preserve"> 2021.  </w:t>
      </w:r>
      <w:r w:rsidRPr="00205C3E">
        <w:rPr>
          <w:rFonts w:ascii="Arial" w:eastAsia="Times New Roman" w:hAnsi="Arial" w:cs="Arial"/>
          <w:color w:val="000000"/>
          <w:sz w:val="20"/>
          <w:szCs w:val="20"/>
          <w:lang w:eastAsia="hr-HR"/>
        </w:rPr>
        <w:tab/>
      </w:r>
      <w:r w:rsidRPr="00205C3E">
        <w:rPr>
          <w:rFonts w:ascii="Arial" w:eastAsia="Times New Roman" w:hAnsi="Arial" w:cs="Arial"/>
          <w:color w:val="000000"/>
          <w:sz w:val="20"/>
          <w:szCs w:val="20"/>
          <w:lang w:eastAsia="hr-HR"/>
        </w:rPr>
        <w:tab/>
      </w:r>
      <w:r w:rsidRPr="00205C3E">
        <w:rPr>
          <w:rFonts w:ascii="Arial" w:eastAsia="Times New Roman" w:hAnsi="Arial" w:cs="Arial"/>
          <w:color w:val="000000"/>
          <w:sz w:val="20"/>
          <w:szCs w:val="20"/>
          <w:lang w:eastAsia="hr-HR"/>
        </w:rPr>
        <w:tab/>
      </w:r>
      <w:r w:rsidRPr="00205C3E">
        <w:rPr>
          <w:rFonts w:ascii="Arial" w:eastAsia="Times New Roman" w:hAnsi="Arial" w:cs="Arial"/>
          <w:color w:val="000000"/>
          <w:sz w:val="20"/>
          <w:szCs w:val="20"/>
          <w:lang w:eastAsia="hr-HR"/>
        </w:rPr>
        <w:tab/>
      </w:r>
      <w:r w:rsidRPr="00205C3E">
        <w:rPr>
          <w:rFonts w:ascii="Arial" w:eastAsia="Times New Roman" w:hAnsi="Arial" w:cs="Arial"/>
          <w:color w:val="000000"/>
          <w:sz w:val="20"/>
          <w:szCs w:val="20"/>
          <w:lang w:eastAsia="hr-HR"/>
        </w:rPr>
        <w:tab/>
        <w:t xml:space="preserve">        </w:t>
      </w:r>
      <w:r>
        <w:rPr>
          <w:rFonts w:ascii="Arial" w:eastAsia="Times New Roman" w:hAnsi="Arial" w:cs="Arial"/>
          <w:color w:val="000000"/>
          <w:sz w:val="20"/>
          <w:szCs w:val="20"/>
          <w:lang w:eastAsia="hr-HR"/>
        </w:rPr>
        <w:t xml:space="preserve">  </w:t>
      </w:r>
      <w:r w:rsidRPr="00205C3E">
        <w:rPr>
          <w:rFonts w:ascii="Arial" w:eastAsia="Times New Roman" w:hAnsi="Arial" w:cs="Arial"/>
          <w:color w:val="000000"/>
          <w:sz w:val="20"/>
          <w:szCs w:val="20"/>
          <w:lang w:eastAsia="hr-HR"/>
        </w:rPr>
        <w:t>Milan Kranjčević</w:t>
      </w:r>
      <w:r>
        <w:rPr>
          <w:rFonts w:ascii="Arial" w:eastAsia="Times New Roman" w:hAnsi="Arial" w:cs="Arial"/>
          <w:color w:val="000000"/>
          <w:sz w:val="20"/>
          <w:szCs w:val="20"/>
          <w:lang w:eastAsia="hr-HR"/>
        </w:rPr>
        <w:t>, v.r.</w:t>
      </w:r>
    </w:p>
    <w:p w14:paraId="6B531312" w14:textId="77777777" w:rsidR="001C1523" w:rsidRPr="00205C3E" w:rsidRDefault="001C1523" w:rsidP="001C1523">
      <w:pPr>
        <w:spacing w:after="0" w:line="240" w:lineRule="auto"/>
        <w:jc w:val="center"/>
        <w:rPr>
          <w:rFonts w:ascii="Arial" w:eastAsia="Times New Roman" w:hAnsi="Arial" w:cs="Arial"/>
          <w:b/>
          <w:color w:val="000000"/>
          <w:sz w:val="20"/>
          <w:szCs w:val="20"/>
          <w:lang w:eastAsia="hr-HR"/>
        </w:rPr>
      </w:pPr>
      <w:r w:rsidRPr="00205C3E">
        <w:rPr>
          <w:rFonts w:ascii="Arial" w:eastAsia="Times New Roman" w:hAnsi="Arial" w:cs="Arial"/>
          <w:b/>
          <w:color w:val="000000"/>
          <w:sz w:val="20"/>
          <w:szCs w:val="20"/>
          <w:lang w:eastAsia="hr-HR"/>
        </w:rPr>
        <w:t>----------</w:t>
      </w:r>
    </w:p>
    <w:p w14:paraId="31B72224" w14:textId="0C7B17E3" w:rsidR="00F44343" w:rsidRDefault="00F44343" w:rsidP="00065A52">
      <w:pPr>
        <w:autoSpaceDE w:val="0"/>
        <w:autoSpaceDN w:val="0"/>
        <w:spacing w:after="0" w:line="240" w:lineRule="auto"/>
        <w:rPr>
          <w:rFonts w:ascii="Times New Roman" w:eastAsia="Times New Roman" w:hAnsi="Times New Roman" w:cs="Times New Roman"/>
        </w:rPr>
      </w:pPr>
    </w:p>
    <w:p w14:paraId="6950255F" w14:textId="42B69969" w:rsidR="001C1523" w:rsidRDefault="001C1523" w:rsidP="00065A52">
      <w:pPr>
        <w:autoSpaceDE w:val="0"/>
        <w:autoSpaceDN w:val="0"/>
        <w:spacing w:after="0" w:line="240" w:lineRule="auto"/>
        <w:rPr>
          <w:rFonts w:ascii="Times New Roman" w:eastAsia="Times New Roman" w:hAnsi="Times New Roman" w:cs="Times New Roman"/>
        </w:rPr>
      </w:pPr>
    </w:p>
    <w:p w14:paraId="72281A32" w14:textId="0781F431" w:rsidR="001C1523" w:rsidRDefault="001C1523" w:rsidP="00065A52">
      <w:pPr>
        <w:autoSpaceDE w:val="0"/>
        <w:autoSpaceDN w:val="0"/>
        <w:spacing w:after="0" w:line="240" w:lineRule="auto"/>
        <w:rPr>
          <w:rFonts w:ascii="Times New Roman" w:eastAsia="Times New Roman" w:hAnsi="Times New Roman" w:cs="Times New Roman"/>
        </w:rPr>
      </w:pPr>
    </w:p>
    <w:p w14:paraId="1F81B160" w14:textId="4D7E84D8" w:rsidR="001C1523" w:rsidRDefault="001C1523" w:rsidP="00065A52">
      <w:pPr>
        <w:autoSpaceDE w:val="0"/>
        <w:autoSpaceDN w:val="0"/>
        <w:spacing w:after="0" w:line="240" w:lineRule="auto"/>
        <w:rPr>
          <w:rFonts w:ascii="Times New Roman" w:eastAsia="Times New Roman" w:hAnsi="Times New Roman" w:cs="Times New Roman"/>
        </w:rPr>
      </w:pPr>
    </w:p>
    <w:p w14:paraId="09BB2B90" w14:textId="6C82E5A9" w:rsidR="001C1523" w:rsidRDefault="001C1523" w:rsidP="00065A52">
      <w:pPr>
        <w:autoSpaceDE w:val="0"/>
        <w:autoSpaceDN w:val="0"/>
        <w:spacing w:after="0" w:line="240" w:lineRule="auto"/>
        <w:rPr>
          <w:rFonts w:ascii="Times New Roman" w:eastAsia="Times New Roman" w:hAnsi="Times New Roman" w:cs="Times New Roman"/>
        </w:rPr>
      </w:pPr>
    </w:p>
    <w:p w14:paraId="74B186FE" w14:textId="5994AF30" w:rsidR="001C1523" w:rsidRDefault="001C1523" w:rsidP="00065A52">
      <w:pPr>
        <w:autoSpaceDE w:val="0"/>
        <w:autoSpaceDN w:val="0"/>
        <w:spacing w:after="0" w:line="240" w:lineRule="auto"/>
        <w:rPr>
          <w:rFonts w:ascii="Times New Roman" w:eastAsia="Times New Roman" w:hAnsi="Times New Roman" w:cs="Times New Roman"/>
        </w:rPr>
      </w:pPr>
    </w:p>
    <w:p w14:paraId="3811BA73" w14:textId="1B2AAAD7" w:rsidR="001C1523" w:rsidRDefault="001C1523" w:rsidP="00065A52">
      <w:pPr>
        <w:autoSpaceDE w:val="0"/>
        <w:autoSpaceDN w:val="0"/>
        <w:spacing w:after="0" w:line="240" w:lineRule="auto"/>
        <w:rPr>
          <w:rFonts w:ascii="Times New Roman" w:eastAsia="Times New Roman" w:hAnsi="Times New Roman" w:cs="Times New Roman"/>
        </w:rPr>
      </w:pPr>
    </w:p>
    <w:p w14:paraId="4EE8C482" w14:textId="52C7973A" w:rsidR="001C1523" w:rsidRDefault="001C1523" w:rsidP="00065A52">
      <w:pPr>
        <w:autoSpaceDE w:val="0"/>
        <w:autoSpaceDN w:val="0"/>
        <w:spacing w:after="0" w:line="240" w:lineRule="auto"/>
        <w:rPr>
          <w:rFonts w:ascii="Times New Roman" w:eastAsia="Times New Roman" w:hAnsi="Times New Roman" w:cs="Times New Roman"/>
        </w:rPr>
      </w:pPr>
    </w:p>
    <w:p w14:paraId="4E016A68" w14:textId="275BE58F" w:rsidR="001C1523" w:rsidRDefault="001C1523" w:rsidP="00065A52">
      <w:pPr>
        <w:autoSpaceDE w:val="0"/>
        <w:autoSpaceDN w:val="0"/>
        <w:spacing w:after="0" w:line="240" w:lineRule="auto"/>
        <w:rPr>
          <w:rFonts w:ascii="Times New Roman" w:eastAsia="Times New Roman" w:hAnsi="Times New Roman" w:cs="Times New Roman"/>
        </w:rPr>
      </w:pPr>
    </w:p>
    <w:p w14:paraId="0B826742" w14:textId="24C00D52" w:rsidR="001C1523" w:rsidRDefault="001C1523" w:rsidP="00065A52">
      <w:pPr>
        <w:autoSpaceDE w:val="0"/>
        <w:autoSpaceDN w:val="0"/>
        <w:spacing w:after="0" w:line="240" w:lineRule="auto"/>
        <w:rPr>
          <w:rFonts w:ascii="Times New Roman" w:eastAsia="Times New Roman" w:hAnsi="Times New Roman" w:cs="Times New Roman"/>
        </w:rPr>
      </w:pPr>
    </w:p>
    <w:p w14:paraId="76CBBB0F" w14:textId="00D4181A" w:rsidR="001C1523" w:rsidRDefault="001C1523" w:rsidP="00065A52">
      <w:pPr>
        <w:autoSpaceDE w:val="0"/>
        <w:autoSpaceDN w:val="0"/>
        <w:spacing w:after="0" w:line="240" w:lineRule="auto"/>
        <w:rPr>
          <w:rFonts w:ascii="Times New Roman" w:eastAsia="Times New Roman" w:hAnsi="Times New Roman" w:cs="Times New Roman"/>
        </w:rPr>
      </w:pPr>
    </w:p>
    <w:p w14:paraId="63AD556A" w14:textId="0BB2B7A7" w:rsidR="001C1523" w:rsidRDefault="001C1523" w:rsidP="00065A52">
      <w:pPr>
        <w:autoSpaceDE w:val="0"/>
        <w:autoSpaceDN w:val="0"/>
        <w:spacing w:after="0" w:line="240" w:lineRule="auto"/>
        <w:rPr>
          <w:rFonts w:ascii="Times New Roman" w:eastAsia="Times New Roman" w:hAnsi="Times New Roman" w:cs="Times New Roman"/>
        </w:rPr>
      </w:pPr>
    </w:p>
    <w:p w14:paraId="623C2F13" w14:textId="39E6C897" w:rsidR="001C1523" w:rsidRDefault="001C1523" w:rsidP="00065A52">
      <w:pPr>
        <w:autoSpaceDE w:val="0"/>
        <w:autoSpaceDN w:val="0"/>
        <w:spacing w:after="0" w:line="240" w:lineRule="auto"/>
        <w:rPr>
          <w:rFonts w:ascii="Times New Roman" w:eastAsia="Times New Roman" w:hAnsi="Times New Roman" w:cs="Times New Roman"/>
        </w:rPr>
      </w:pPr>
    </w:p>
    <w:p w14:paraId="65AA16C7" w14:textId="4938CCE6" w:rsidR="001C1523" w:rsidRDefault="001C1523" w:rsidP="00065A52">
      <w:pPr>
        <w:autoSpaceDE w:val="0"/>
        <w:autoSpaceDN w:val="0"/>
        <w:spacing w:after="0" w:line="240" w:lineRule="auto"/>
        <w:rPr>
          <w:rFonts w:ascii="Times New Roman" w:eastAsia="Times New Roman" w:hAnsi="Times New Roman" w:cs="Times New Roman"/>
        </w:rPr>
      </w:pPr>
    </w:p>
    <w:p w14:paraId="23197005" w14:textId="21EB28D7" w:rsidR="001C1523" w:rsidRDefault="001C1523" w:rsidP="00065A52">
      <w:pPr>
        <w:autoSpaceDE w:val="0"/>
        <w:autoSpaceDN w:val="0"/>
        <w:spacing w:after="0" w:line="240" w:lineRule="auto"/>
        <w:rPr>
          <w:rFonts w:ascii="Times New Roman" w:eastAsia="Times New Roman" w:hAnsi="Times New Roman" w:cs="Times New Roman"/>
        </w:rPr>
      </w:pPr>
    </w:p>
    <w:p w14:paraId="558A7C59" w14:textId="3CD13DAC" w:rsidR="001C1523" w:rsidRDefault="001C1523" w:rsidP="00065A52">
      <w:pPr>
        <w:autoSpaceDE w:val="0"/>
        <w:autoSpaceDN w:val="0"/>
        <w:spacing w:after="0" w:line="240" w:lineRule="auto"/>
        <w:rPr>
          <w:rFonts w:ascii="Times New Roman" w:eastAsia="Times New Roman" w:hAnsi="Times New Roman" w:cs="Times New Roman"/>
        </w:rPr>
      </w:pPr>
    </w:p>
    <w:p w14:paraId="4237B312" w14:textId="6DDD8D3B" w:rsidR="001C1523" w:rsidRDefault="001C1523" w:rsidP="00065A52">
      <w:pPr>
        <w:autoSpaceDE w:val="0"/>
        <w:autoSpaceDN w:val="0"/>
        <w:spacing w:after="0" w:line="240" w:lineRule="auto"/>
        <w:rPr>
          <w:rFonts w:ascii="Times New Roman" w:eastAsia="Times New Roman" w:hAnsi="Times New Roman" w:cs="Times New Roman"/>
        </w:rPr>
      </w:pPr>
    </w:p>
    <w:p w14:paraId="67800C83" w14:textId="366CF600" w:rsidR="001C1523" w:rsidRDefault="001C1523" w:rsidP="00065A52">
      <w:pPr>
        <w:autoSpaceDE w:val="0"/>
        <w:autoSpaceDN w:val="0"/>
        <w:spacing w:after="0" w:line="240" w:lineRule="auto"/>
        <w:rPr>
          <w:rFonts w:ascii="Times New Roman" w:eastAsia="Times New Roman" w:hAnsi="Times New Roman" w:cs="Times New Roman"/>
        </w:rPr>
      </w:pPr>
    </w:p>
    <w:p w14:paraId="0D2633DF" w14:textId="0DA0ABA3" w:rsidR="001C1523" w:rsidRDefault="001C1523" w:rsidP="00065A52">
      <w:pPr>
        <w:autoSpaceDE w:val="0"/>
        <w:autoSpaceDN w:val="0"/>
        <w:spacing w:after="0" w:line="240" w:lineRule="auto"/>
        <w:rPr>
          <w:rFonts w:ascii="Times New Roman" w:eastAsia="Times New Roman" w:hAnsi="Times New Roman" w:cs="Times New Roman"/>
        </w:rPr>
      </w:pPr>
    </w:p>
    <w:p w14:paraId="67E5337A" w14:textId="5EF4B00D" w:rsidR="001C1523" w:rsidRDefault="001C1523" w:rsidP="00065A52">
      <w:pPr>
        <w:autoSpaceDE w:val="0"/>
        <w:autoSpaceDN w:val="0"/>
        <w:spacing w:after="0" w:line="240" w:lineRule="auto"/>
        <w:rPr>
          <w:rFonts w:ascii="Times New Roman" w:eastAsia="Times New Roman" w:hAnsi="Times New Roman" w:cs="Times New Roman"/>
        </w:rPr>
      </w:pPr>
    </w:p>
    <w:p w14:paraId="6C12CFAB" w14:textId="28B5B102" w:rsidR="001C1523" w:rsidRDefault="001C1523" w:rsidP="00065A52">
      <w:pPr>
        <w:autoSpaceDE w:val="0"/>
        <w:autoSpaceDN w:val="0"/>
        <w:spacing w:after="0" w:line="240" w:lineRule="auto"/>
        <w:rPr>
          <w:rFonts w:ascii="Times New Roman" w:eastAsia="Times New Roman" w:hAnsi="Times New Roman" w:cs="Times New Roman"/>
        </w:rPr>
      </w:pPr>
    </w:p>
    <w:p w14:paraId="5D546421" w14:textId="09922DFE" w:rsidR="001C1523" w:rsidRDefault="001C1523" w:rsidP="00065A52">
      <w:pPr>
        <w:autoSpaceDE w:val="0"/>
        <w:autoSpaceDN w:val="0"/>
        <w:spacing w:after="0" w:line="240" w:lineRule="auto"/>
        <w:rPr>
          <w:rFonts w:ascii="Times New Roman" w:eastAsia="Times New Roman" w:hAnsi="Times New Roman" w:cs="Times New Roman"/>
        </w:rPr>
      </w:pPr>
    </w:p>
    <w:p w14:paraId="47FB213F" w14:textId="08373BAB" w:rsidR="001C1523" w:rsidRDefault="001C1523" w:rsidP="00065A52">
      <w:pPr>
        <w:autoSpaceDE w:val="0"/>
        <w:autoSpaceDN w:val="0"/>
        <w:spacing w:after="0" w:line="240" w:lineRule="auto"/>
        <w:rPr>
          <w:rFonts w:ascii="Times New Roman" w:eastAsia="Times New Roman" w:hAnsi="Times New Roman" w:cs="Times New Roman"/>
        </w:rPr>
      </w:pPr>
    </w:p>
    <w:p w14:paraId="49F8B110" w14:textId="64AD9784" w:rsidR="001C1523" w:rsidRDefault="001C1523" w:rsidP="00065A52">
      <w:pPr>
        <w:autoSpaceDE w:val="0"/>
        <w:autoSpaceDN w:val="0"/>
        <w:spacing w:after="0" w:line="240" w:lineRule="auto"/>
        <w:rPr>
          <w:rFonts w:ascii="Times New Roman" w:eastAsia="Times New Roman" w:hAnsi="Times New Roman" w:cs="Times New Roman"/>
        </w:rPr>
      </w:pPr>
    </w:p>
    <w:p w14:paraId="729A8196" w14:textId="2C6A4125" w:rsidR="001C1523" w:rsidRDefault="001C1523" w:rsidP="00065A52">
      <w:pPr>
        <w:autoSpaceDE w:val="0"/>
        <w:autoSpaceDN w:val="0"/>
        <w:spacing w:after="0" w:line="240" w:lineRule="auto"/>
        <w:rPr>
          <w:rFonts w:ascii="Times New Roman" w:eastAsia="Times New Roman" w:hAnsi="Times New Roman" w:cs="Times New Roman"/>
        </w:rPr>
      </w:pPr>
    </w:p>
    <w:p w14:paraId="0351E06B" w14:textId="771B1048" w:rsidR="001C1523" w:rsidRDefault="001C1523" w:rsidP="00065A52">
      <w:pPr>
        <w:autoSpaceDE w:val="0"/>
        <w:autoSpaceDN w:val="0"/>
        <w:spacing w:after="0" w:line="240" w:lineRule="auto"/>
        <w:rPr>
          <w:rFonts w:ascii="Times New Roman" w:eastAsia="Times New Roman" w:hAnsi="Times New Roman" w:cs="Times New Roman"/>
        </w:rPr>
      </w:pPr>
    </w:p>
    <w:p w14:paraId="644C88D3" w14:textId="672A025B" w:rsidR="001C1523" w:rsidRDefault="001C1523" w:rsidP="00065A52">
      <w:pPr>
        <w:autoSpaceDE w:val="0"/>
        <w:autoSpaceDN w:val="0"/>
        <w:spacing w:after="0" w:line="240" w:lineRule="auto"/>
        <w:rPr>
          <w:rFonts w:ascii="Times New Roman" w:eastAsia="Times New Roman" w:hAnsi="Times New Roman" w:cs="Times New Roman"/>
        </w:rPr>
      </w:pPr>
    </w:p>
    <w:p w14:paraId="51A958FD" w14:textId="68C7CC62" w:rsidR="001C1523" w:rsidRDefault="001C1523" w:rsidP="00065A52">
      <w:pPr>
        <w:autoSpaceDE w:val="0"/>
        <w:autoSpaceDN w:val="0"/>
        <w:spacing w:after="0" w:line="240" w:lineRule="auto"/>
        <w:rPr>
          <w:rFonts w:ascii="Times New Roman" w:eastAsia="Times New Roman" w:hAnsi="Times New Roman" w:cs="Times New Roman"/>
        </w:rPr>
      </w:pPr>
    </w:p>
    <w:p w14:paraId="53F8A9B6" w14:textId="05938A5B" w:rsidR="001C1523" w:rsidRDefault="001C1523" w:rsidP="00065A52">
      <w:pPr>
        <w:autoSpaceDE w:val="0"/>
        <w:autoSpaceDN w:val="0"/>
        <w:spacing w:after="0" w:line="240" w:lineRule="auto"/>
        <w:rPr>
          <w:rFonts w:ascii="Times New Roman" w:eastAsia="Times New Roman" w:hAnsi="Times New Roman" w:cs="Times New Roman"/>
        </w:rPr>
      </w:pPr>
    </w:p>
    <w:p w14:paraId="082F735E" w14:textId="1F699A5E" w:rsidR="001C1523" w:rsidRDefault="001C1523" w:rsidP="00065A52">
      <w:pPr>
        <w:autoSpaceDE w:val="0"/>
        <w:autoSpaceDN w:val="0"/>
        <w:spacing w:after="0" w:line="240" w:lineRule="auto"/>
        <w:rPr>
          <w:rFonts w:ascii="Times New Roman" w:eastAsia="Times New Roman" w:hAnsi="Times New Roman" w:cs="Times New Roman"/>
        </w:rPr>
      </w:pPr>
    </w:p>
    <w:p w14:paraId="3153CAFC" w14:textId="769F0048" w:rsidR="001C1523" w:rsidRDefault="001C1523" w:rsidP="00065A52">
      <w:pPr>
        <w:autoSpaceDE w:val="0"/>
        <w:autoSpaceDN w:val="0"/>
        <w:spacing w:after="0" w:line="240" w:lineRule="auto"/>
        <w:rPr>
          <w:rFonts w:ascii="Times New Roman" w:eastAsia="Times New Roman" w:hAnsi="Times New Roman" w:cs="Times New Roman"/>
        </w:rPr>
      </w:pPr>
    </w:p>
    <w:p w14:paraId="4CDAC916" w14:textId="00611F72" w:rsidR="001C1523" w:rsidRDefault="001C1523" w:rsidP="00065A52">
      <w:pPr>
        <w:autoSpaceDE w:val="0"/>
        <w:autoSpaceDN w:val="0"/>
        <w:spacing w:after="0" w:line="240" w:lineRule="auto"/>
        <w:rPr>
          <w:rFonts w:ascii="Times New Roman" w:eastAsia="Times New Roman" w:hAnsi="Times New Roman" w:cs="Times New Roman"/>
        </w:rPr>
      </w:pPr>
    </w:p>
    <w:p w14:paraId="487FCFEC" w14:textId="77777777" w:rsidR="001C1523" w:rsidRPr="001A6837" w:rsidRDefault="001C1523" w:rsidP="001C1523">
      <w:pPr>
        <w:spacing w:after="0" w:line="240" w:lineRule="auto"/>
        <w:jc w:val="right"/>
        <w:rPr>
          <w:rFonts w:ascii="Times New Roman" w:eastAsia="Times New Roman" w:hAnsi="Times New Roman" w:cs="Times New Roman"/>
          <w:b/>
          <w:sz w:val="28"/>
          <w:szCs w:val="28"/>
        </w:rPr>
      </w:pPr>
      <w:r w:rsidRPr="001A6837">
        <w:rPr>
          <w:rFonts w:ascii="Times New Roman" w:eastAsia="Times New Roman" w:hAnsi="Times New Roman" w:cs="Times New Roman"/>
          <w:b/>
          <w:sz w:val="28"/>
          <w:szCs w:val="28"/>
          <w:bdr w:val="single" w:sz="4" w:space="0" w:color="auto"/>
        </w:rPr>
        <w:lastRenderedPageBreak/>
        <w:t xml:space="preserve">TOČKA </w:t>
      </w:r>
      <w:r>
        <w:rPr>
          <w:rFonts w:ascii="Times New Roman" w:eastAsia="Times New Roman" w:hAnsi="Times New Roman" w:cs="Times New Roman"/>
          <w:b/>
          <w:sz w:val="28"/>
          <w:szCs w:val="28"/>
          <w:bdr w:val="single" w:sz="4" w:space="0" w:color="auto"/>
        </w:rPr>
        <w:t>__</w:t>
      </w:r>
      <w:r w:rsidRPr="001A6837">
        <w:rPr>
          <w:rFonts w:ascii="Times New Roman" w:eastAsia="Times New Roman" w:hAnsi="Times New Roman" w:cs="Times New Roman"/>
          <w:b/>
          <w:sz w:val="28"/>
          <w:szCs w:val="28"/>
          <w:bdr w:val="single" w:sz="4" w:space="0" w:color="auto"/>
        </w:rPr>
        <w:t xml:space="preserve"> </w:t>
      </w:r>
    </w:p>
    <w:p w14:paraId="6A587CC7" w14:textId="77777777" w:rsidR="001C1523" w:rsidRPr="001A6837" w:rsidRDefault="001C1523" w:rsidP="001C1523">
      <w:pPr>
        <w:spacing w:after="0" w:line="240" w:lineRule="auto"/>
        <w:jc w:val="center"/>
        <w:rPr>
          <w:rFonts w:ascii="Times New Roman" w:eastAsia="Times New Roman" w:hAnsi="Times New Roman" w:cs="Times New Roman"/>
          <w:b/>
          <w:sz w:val="40"/>
          <w:szCs w:val="20"/>
        </w:rPr>
      </w:pPr>
    </w:p>
    <w:p w14:paraId="5FB7DBA5" w14:textId="77777777" w:rsidR="001C1523" w:rsidRPr="001A6837" w:rsidRDefault="001C1523" w:rsidP="001C1523">
      <w:pPr>
        <w:spacing w:after="0" w:line="240" w:lineRule="auto"/>
        <w:jc w:val="center"/>
        <w:rPr>
          <w:rFonts w:ascii="Times New Roman" w:eastAsia="Times New Roman" w:hAnsi="Times New Roman" w:cs="Times New Roman"/>
          <w:b/>
          <w:sz w:val="40"/>
          <w:szCs w:val="20"/>
        </w:rPr>
      </w:pPr>
      <w:r w:rsidRPr="001A6837">
        <w:rPr>
          <w:rFonts w:ascii="Times New Roman" w:eastAsia="Times New Roman" w:hAnsi="Times New Roman" w:cs="Times New Roman"/>
          <w:b/>
          <w:sz w:val="40"/>
          <w:szCs w:val="20"/>
        </w:rPr>
        <w:t>REPUBLIKA HRVATSKA</w:t>
      </w:r>
    </w:p>
    <w:p w14:paraId="2B7244B9" w14:textId="77777777" w:rsidR="001C1523" w:rsidRPr="001A6837" w:rsidRDefault="001C1523" w:rsidP="001C1523">
      <w:pPr>
        <w:spacing w:after="0" w:line="240" w:lineRule="auto"/>
        <w:jc w:val="center"/>
        <w:rPr>
          <w:rFonts w:ascii="Times New Roman" w:eastAsia="Times New Roman" w:hAnsi="Times New Roman" w:cs="Times New Roman"/>
          <w:b/>
          <w:sz w:val="36"/>
          <w:szCs w:val="20"/>
        </w:rPr>
      </w:pPr>
      <w:r w:rsidRPr="001A6837">
        <w:rPr>
          <w:rFonts w:ascii="Times New Roman" w:eastAsia="Times New Roman" w:hAnsi="Times New Roman" w:cs="Times New Roman"/>
          <w:b/>
          <w:sz w:val="36"/>
          <w:szCs w:val="20"/>
        </w:rPr>
        <w:t>OSJEČKO-BARANJSKA ŽUPANIJA</w:t>
      </w:r>
    </w:p>
    <w:p w14:paraId="59C349BE" w14:textId="77777777" w:rsidR="001C1523" w:rsidRPr="001A6837" w:rsidRDefault="001C1523" w:rsidP="001C1523">
      <w:pPr>
        <w:spacing w:after="0" w:line="240" w:lineRule="auto"/>
        <w:jc w:val="center"/>
        <w:rPr>
          <w:rFonts w:ascii="Times New Roman" w:eastAsia="Times New Roman" w:hAnsi="Times New Roman" w:cs="Times New Roman"/>
          <w:b/>
          <w:sz w:val="32"/>
          <w:szCs w:val="20"/>
          <w:lang w:val="es-ES"/>
        </w:rPr>
      </w:pPr>
      <w:r w:rsidRPr="001A6837">
        <w:rPr>
          <w:rFonts w:ascii="Times New Roman" w:eastAsia="Times New Roman" w:hAnsi="Times New Roman" w:cs="Times New Roman"/>
          <w:b/>
          <w:sz w:val="32"/>
          <w:szCs w:val="20"/>
          <w:lang w:val="es-ES"/>
        </w:rPr>
        <w:t>OPĆINA BIZOVAC</w:t>
      </w:r>
    </w:p>
    <w:p w14:paraId="33F0E460" w14:textId="77777777" w:rsidR="001C1523" w:rsidRPr="001A6837" w:rsidRDefault="001C1523" w:rsidP="001C1523">
      <w:pPr>
        <w:spacing w:after="0" w:line="240" w:lineRule="auto"/>
        <w:jc w:val="center"/>
        <w:rPr>
          <w:rFonts w:ascii="Times New Roman" w:eastAsia="Times New Roman" w:hAnsi="Times New Roman" w:cs="Times New Roman"/>
          <w:b/>
          <w:sz w:val="32"/>
          <w:szCs w:val="32"/>
          <w:lang w:val="es-ES"/>
        </w:rPr>
      </w:pPr>
      <w:r w:rsidRPr="001A6837">
        <w:rPr>
          <w:rFonts w:ascii="Times New Roman" w:eastAsia="Times New Roman" w:hAnsi="Times New Roman" w:cs="Times New Roman"/>
          <w:b/>
          <w:sz w:val="32"/>
          <w:szCs w:val="32"/>
          <w:lang w:val="es-ES"/>
        </w:rPr>
        <w:t>OPĆINSKO VIJEĆE</w:t>
      </w:r>
    </w:p>
    <w:p w14:paraId="3B76155C" w14:textId="77777777" w:rsidR="001C1523" w:rsidRPr="001A6837" w:rsidRDefault="001C1523" w:rsidP="001C1523">
      <w:pPr>
        <w:pBdr>
          <w:bottom w:val="threeDEmboss" w:sz="48" w:space="1" w:color="auto"/>
        </w:pBdr>
        <w:spacing w:after="0" w:line="240" w:lineRule="auto"/>
        <w:jc w:val="center"/>
        <w:rPr>
          <w:rFonts w:ascii="Times New Roman" w:eastAsia="Times New Roman" w:hAnsi="Times New Roman" w:cs="Times New Roman"/>
          <w:sz w:val="32"/>
          <w:szCs w:val="20"/>
          <w:lang w:val="es-ES"/>
        </w:rPr>
      </w:pPr>
    </w:p>
    <w:p w14:paraId="3C1E4622" w14:textId="77777777" w:rsidR="001C1523" w:rsidRPr="001A6837" w:rsidRDefault="001C1523" w:rsidP="001C1523">
      <w:pPr>
        <w:spacing w:after="0" w:line="240" w:lineRule="auto"/>
        <w:jc w:val="center"/>
        <w:rPr>
          <w:rFonts w:ascii="Times New Roman" w:eastAsia="Times New Roman" w:hAnsi="Times New Roman" w:cs="Times New Roman"/>
          <w:sz w:val="16"/>
          <w:szCs w:val="20"/>
          <w:lang w:val="es-ES"/>
        </w:rPr>
      </w:pPr>
    </w:p>
    <w:p w14:paraId="70756CC7" w14:textId="77777777" w:rsidR="001C1523" w:rsidRPr="001A6837" w:rsidRDefault="001C1523" w:rsidP="001C1523">
      <w:pPr>
        <w:spacing w:after="0" w:line="240" w:lineRule="auto"/>
        <w:jc w:val="center"/>
        <w:rPr>
          <w:rFonts w:ascii="Times New Roman" w:eastAsia="Times New Roman" w:hAnsi="Times New Roman" w:cs="Times New Roman"/>
          <w:sz w:val="16"/>
          <w:szCs w:val="20"/>
          <w:lang w:val="es-ES"/>
        </w:rPr>
      </w:pPr>
    </w:p>
    <w:p w14:paraId="63DAF3BE" w14:textId="77777777" w:rsidR="001C1523" w:rsidRPr="001A6837" w:rsidRDefault="001C1523" w:rsidP="001C1523">
      <w:pPr>
        <w:spacing w:after="0" w:line="240" w:lineRule="auto"/>
        <w:jc w:val="center"/>
        <w:rPr>
          <w:rFonts w:ascii="Times New Roman" w:eastAsia="Times New Roman" w:hAnsi="Times New Roman" w:cs="Times New Roman"/>
          <w:sz w:val="16"/>
          <w:szCs w:val="20"/>
          <w:lang w:val="es-ES"/>
        </w:rPr>
      </w:pPr>
    </w:p>
    <w:p w14:paraId="61C5BE20" w14:textId="77777777" w:rsidR="001C1523" w:rsidRPr="001A6837" w:rsidRDefault="001C1523" w:rsidP="001C1523">
      <w:pPr>
        <w:spacing w:after="0" w:line="240" w:lineRule="auto"/>
        <w:jc w:val="center"/>
        <w:rPr>
          <w:rFonts w:ascii="Times New Roman" w:eastAsia="Times New Roman" w:hAnsi="Times New Roman" w:cs="Times New Roman"/>
          <w:sz w:val="16"/>
          <w:szCs w:val="20"/>
          <w:lang w:val="es-ES"/>
        </w:rPr>
      </w:pPr>
    </w:p>
    <w:p w14:paraId="7A1BC65C" w14:textId="77777777" w:rsidR="001C1523" w:rsidRPr="001A6837" w:rsidRDefault="001C1523" w:rsidP="001C1523">
      <w:pPr>
        <w:spacing w:after="0" w:line="240" w:lineRule="auto"/>
        <w:jc w:val="center"/>
        <w:rPr>
          <w:rFonts w:ascii="Times New Roman" w:eastAsia="Times New Roman" w:hAnsi="Times New Roman" w:cs="Times New Roman"/>
          <w:sz w:val="16"/>
          <w:szCs w:val="20"/>
          <w:lang w:val="es-ES"/>
        </w:rPr>
      </w:pPr>
    </w:p>
    <w:p w14:paraId="1695B77A" w14:textId="77777777" w:rsidR="001C1523" w:rsidRPr="001A6837" w:rsidRDefault="001C1523" w:rsidP="001C1523">
      <w:pPr>
        <w:keepNext/>
        <w:spacing w:before="240" w:after="60" w:line="240" w:lineRule="auto"/>
        <w:jc w:val="center"/>
        <w:outlineLvl w:val="2"/>
        <w:rPr>
          <w:rFonts w:ascii="Times New Roman" w:eastAsia="Times New Roman" w:hAnsi="Times New Roman" w:cs="Times New Roman"/>
          <w:b/>
          <w:bCs/>
          <w:sz w:val="40"/>
          <w:szCs w:val="40"/>
          <w:lang w:val="es-ES"/>
        </w:rPr>
      </w:pPr>
      <w:r w:rsidRPr="001A6837">
        <w:rPr>
          <w:rFonts w:ascii="Times New Roman" w:eastAsia="Times New Roman" w:hAnsi="Times New Roman" w:cs="Times New Roman"/>
          <w:b/>
          <w:bCs/>
          <w:sz w:val="40"/>
          <w:szCs w:val="40"/>
          <w:lang w:val="es-ES"/>
        </w:rPr>
        <w:t>P R I J E D L O G  A K T A</w:t>
      </w:r>
    </w:p>
    <w:p w14:paraId="08AC8722" w14:textId="77777777" w:rsidR="001C1523" w:rsidRPr="001A6837" w:rsidRDefault="001C1523" w:rsidP="001C1523">
      <w:pPr>
        <w:spacing w:after="0" w:line="240" w:lineRule="auto"/>
        <w:jc w:val="center"/>
        <w:rPr>
          <w:rFonts w:ascii="Times New Roman" w:eastAsia="Times New Roman" w:hAnsi="Times New Roman" w:cs="Times New Roman"/>
          <w:sz w:val="40"/>
          <w:szCs w:val="40"/>
          <w:lang w:val="es-ES"/>
        </w:rPr>
      </w:pPr>
    </w:p>
    <w:p w14:paraId="5DC8E596" w14:textId="77777777" w:rsidR="001C1523" w:rsidRPr="001A6837" w:rsidRDefault="001C1523" w:rsidP="001C1523">
      <w:pPr>
        <w:keepNext/>
        <w:spacing w:after="0" w:line="240" w:lineRule="auto"/>
        <w:jc w:val="both"/>
        <w:outlineLvl w:val="0"/>
        <w:rPr>
          <w:rFonts w:ascii="Times New Roman" w:eastAsia="Times New Roman" w:hAnsi="Times New Roman" w:cs="Times New Roman"/>
          <w:i/>
          <w:sz w:val="28"/>
          <w:szCs w:val="28"/>
          <w:lang w:val="es-ES" w:eastAsia="hr-HR"/>
        </w:rPr>
      </w:pPr>
    </w:p>
    <w:p w14:paraId="7F1C9B35" w14:textId="77777777" w:rsidR="001C1523" w:rsidRPr="001A6837" w:rsidRDefault="001C1523" w:rsidP="001C1523">
      <w:pPr>
        <w:spacing w:after="0" w:line="240" w:lineRule="auto"/>
        <w:jc w:val="center"/>
        <w:rPr>
          <w:rFonts w:ascii="Times New Roman" w:eastAsia="Times New Roman" w:hAnsi="Times New Roman" w:cs="Times New Roman"/>
          <w:b/>
          <w:sz w:val="24"/>
          <w:szCs w:val="24"/>
        </w:rPr>
      </w:pPr>
    </w:p>
    <w:p w14:paraId="077B39CB" w14:textId="77777777" w:rsidR="001C1523" w:rsidRPr="001A6837" w:rsidRDefault="001C1523" w:rsidP="001C1523">
      <w:pPr>
        <w:spacing w:after="0" w:line="240" w:lineRule="auto"/>
        <w:jc w:val="center"/>
        <w:rPr>
          <w:rFonts w:ascii="Times New Roman" w:eastAsia="Times New Roman" w:hAnsi="Times New Roman" w:cs="Times New Roman"/>
          <w:b/>
          <w:sz w:val="24"/>
          <w:szCs w:val="24"/>
        </w:rPr>
      </w:pPr>
    </w:p>
    <w:p w14:paraId="1D64C5D7" w14:textId="77777777" w:rsidR="001C1523" w:rsidRPr="001A6837" w:rsidRDefault="001C1523" w:rsidP="001C1523">
      <w:pPr>
        <w:spacing w:after="0" w:line="240" w:lineRule="auto"/>
        <w:jc w:val="center"/>
        <w:rPr>
          <w:rFonts w:ascii="Times New Roman" w:eastAsia="Times New Roman" w:hAnsi="Times New Roman" w:cs="Times New Roman"/>
          <w:b/>
          <w:sz w:val="24"/>
          <w:szCs w:val="24"/>
        </w:rPr>
      </w:pPr>
    </w:p>
    <w:p w14:paraId="3E067936" w14:textId="77777777" w:rsidR="001C1523" w:rsidRPr="001A6837" w:rsidRDefault="001C1523" w:rsidP="001C152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GODIŠNJI</w:t>
      </w:r>
      <w:r w:rsidRPr="001A6837">
        <w:rPr>
          <w:rFonts w:ascii="Times New Roman" w:eastAsia="Times New Roman" w:hAnsi="Times New Roman" w:cs="Times New Roman"/>
          <w:b/>
          <w:sz w:val="28"/>
          <w:szCs w:val="28"/>
        </w:rPr>
        <w:t xml:space="preserve"> IZVJEŠ</w:t>
      </w:r>
      <w:r>
        <w:rPr>
          <w:rFonts w:ascii="Times New Roman" w:eastAsia="Times New Roman" w:hAnsi="Times New Roman" w:cs="Times New Roman"/>
          <w:b/>
          <w:sz w:val="28"/>
          <w:szCs w:val="28"/>
        </w:rPr>
        <w:t>TAJ</w:t>
      </w:r>
    </w:p>
    <w:p w14:paraId="1964D7A0" w14:textId="77777777" w:rsidR="001C1523" w:rsidRPr="001A6837" w:rsidRDefault="001C1523" w:rsidP="001C1523">
      <w:pPr>
        <w:spacing w:after="0" w:line="240" w:lineRule="auto"/>
        <w:jc w:val="center"/>
        <w:rPr>
          <w:rFonts w:ascii="Times New Roman" w:eastAsia="Times New Roman" w:hAnsi="Times New Roman" w:cs="Times New Roman"/>
          <w:sz w:val="28"/>
          <w:szCs w:val="28"/>
        </w:rPr>
      </w:pPr>
      <w:r w:rsidRPr="001A6837">
        <w:rPr>
          <w:rFonts w:ascii="Times New Roman" w:eastAsia="Times New Roman" w:hAnsi="Times New Roman" w:cs="Times New Roman"/>
          <w:sz w:val="28"/>
          <w:szCs w:val="28"/>
        </w:rPr>
        <w:t xml:space="preserve">o izvršenju </w:t>
      </w:r>
      <w:r>
        <w:rPr>
          <w:rFonts w:ascii="Times New Roman" w:eastAsia="Times New Roman" w:hAnsi="Times New Roman" w:cs="Times New Roman"/>
          <w:sz w:val="28"/>
          <w:szCs w:val="28"/>
        </w:rPr>
        <w:t xml:space="preserve">Proračuna Općine Bizovac </w:t>
      </w:r>
      <w:r w:rsidRPr="00B21613">
        <w:rPr>
          <w:rFonts w:ascii="Times New Roman" w:eastAsia="Times New Roman" w:hAnsi="Times New Roman" w:cs="Times New Roman"/>
          <w:sz w:val="28"/>
          <w:szCs w:val="28"/>
          <w:shd w:val="clear" w:color="auto" w:fill="D9D9D9" w:themeFill="background1" w:themeFillShade="D9"/>
        </w:rPr>
        <w:t xml:space="preserve">za 2020. </w:t>
      </w:r>
      <w:r w:rsidRPr="001A6837">
        <w:rPr>
          <w:rFonts w:ascii="Times New Roman" w:eastAsia="Times New Roman" w:hAnsi="Times New Roman" w:cs="Times New Roman"/>
          <w:sz w:val="28"/>
          <w:szCs w:val="28"/>
        </w:rPr>
        <w:t>godinu</w:t>
      </w:r>
    </w:p>
    <w:p w14:paraId="4CB0C1C8" w14:textId="77777777" w:rsidR="001C1523" w:rsidRPr="001A6837" w:rsidRDefault="001C1523" w:rsidP="001C1523">
      <w:pPr>
        <w:spacing w:after="0" w:line="240" w:lineRule="auto"/>
        <w:rPr>
          <w:rFonts w:ascii="Arial" w:eastAsia="Times New Roman" w:hAnsi="Arial" w:cs="Times New Roman"/>
          <w:szCs w:val="20"/>
          <w:lang w:val="es-ES"/>
        </w:rPr>
      </w:pPr>
    </w:p>
    <w:p w14:paraId="3406F963" w14:textId="77777777" w:rsidR="001C1523" w:rsidRPr="00094CF3" w:rsidRDefault="001C1523" w:rsidP="001C1523">
      <w:pPr>
        <w:spacing w:after="0" w:line="240" w:lineRule="auto"/>
        <w:jc w:val="center"/>
        <w:rPr>
          <w:rFonts w:ascii="Times New Roman" w:eastAsia="Times New Roman" w:hAnsi="Times New Roman" w:cs="Times New Roman"/>
          <w:b/>
          <w:sz w:val="28"/>
          <w:szCs w:val="28"/>
        </w:rPr>
      </w:pPr>
      <w:r w:rsidRPr="00094CF3">
        <w:rPr>
          <w:rFonts w:ascii="Times New Roman" w:eastAsia="Times New Roman" w:hAnsi="Times New Roman" w:cs="Times New Roman"/>
          <w:b/>
          <w:sz w:val="28"/>
          <w:szCs w:val="28"/>
        </w:rPr>
        <w:t>ODLUKA</w:t>
      </w:r>
    </w:p>
    <w:p w14:paraId="0A9A1BBE" w14:textId="77777777" w:rsidR="001C1523" w:rsidRPr="00094CF3" w:rsidRDefault="001C1523" w:rsidP="001C1523">
      <w:pPr>
        <w:spacing w:after="0" w:line="240" w:lineRule="auto"/>
        <w:jc w:val="center"/>
        <w:rPr>
          <w:rFonts w:ascii="Times New Roman" w:eastAsia="Times New Roman" w:hAnsi="Times New Roman" w:cs="Times New Roman"/>
          <w:sz w:val="28"/>
          <w:szCs w:val="28"/>
        </w:rPr>
      </w:pPr>
      <w:r w:rsidRPr="00094CF3">
        <w:rPr>
          <w:rFonts w:ascii="Times New Roman" w:eastAsia="Times New Roman" w:hAnsi="Times New Roman" w:cs="Times New Roman"/>
          <w:sz w:val="28"/>
          <w:szCs w:val="28"/>
        </w:rPr>
        <w:t xml:space="preserve">o raspodjeli rezultata poslovanja po Godišnjem obračunu </w:t>
      </w:r>
    </w:p>
    <w:p w14:paraId="5526F428" w14:textId="77777777" w:rsidR="001C1523" w:rsidRPr="00094CF3" w:rsidRDefault="001C1523" w:rsidP="001C1523">
      <w:pPr>
        <w:spacing w:after="0" w:line="240" w:lineRule="auto"/>
        <w:jc w:val="center"/>
        <w:rPr>
          <w:rFonts w:ascii="Times New Roman" w:eastAsia="Times New Roman" w:hAnsi="Times New Roman" w:cs="Times New Roman"/>
          <w:sz w:val="28"/>
          <w:szCs w:val="28"/>
        </w:rPr>
      </w:pPr>
      <w:r w:rsidRPr="00094CF3">
        <w:rPr>
          <w:rFonts w:ascii="Times New Roman" w:eastAsia="Times New Roman" w:hAnsi="Times New Roman" w:cs="Times New Roman"/>
          <w:sz w:val="28"/>
          <w:szCs w:val="28"/>
        </w:rPr>
        <w:t xml:space="preserve">Proračuna Općine Bizovac </w:t>
      </w:r>
      <w:r w:rsidRPr="00B21613">
        <w:rPr>
          <w:rFonts w:ascii="Times New Roman" w:eastAsia="Times New Roman" w:hAnsi="Times New Roman" w:cs="Times New Roman"/>
          <w:sz w:val="28"/>
          <w:szCs w:val="28"/>
          <w:shd w:val="clear" w:color="auto" w:fill="D9D9D9" w:themeFill="background1" w:themeFillShade="D9"/>
        </w:rPr>
        <w:t>za 2020.</w:t>
      </w:r>
      <w:r w:rsidRPr="00094CF3">
        <w:rPr>
          <w:rFonts w:ascii="Times New Roman" w:eastAsia="Times New Roman" w:hAnsi="Times New Roman" w:cs="Times New Roman"/>
          <w:sz w:val="28"/>
          <w:szCs w:val="28"/>
        </w:rPr>
        <w:t xml:space="preserve"> godinu</w:t>
      </w:r>
    </w:p>
    <w:p w14:paraId="52717BD8" w14:textId="77777777" w:rsidR="001C1523" w:rsidRPr="001A6837" w:rsidRDefault="001C1523" w:rsidP="001C1523">
      <w:pPr>
        <w:spacing w:after="0" w:line="240" w:lineRule="auto"/>
        <w:jc w:val="center"/>
        <w:rPr>
          <w:rFonts w:ascii="Times New Roman" w:eastAsia="Times New Roman" w:hAnsi="Times New Roman" w:cs="Times New Roman"/>
          <w:sz w:val="28"/>
          <w:szCs w:val="28"/>
        </w:rPr>
      </w:pPr>
    </w:p>
    <w:p w14:paraId="66A8FB16" w14:textId="77777777" w:rsidR="001C1523" w:rsidRPr="001A6837" w:rsidRDefault="001C1523" w:rsidP="001C1523">
      <w:pPr>
        <w:spacing w:after="0" w:line="240" w:lineRule="auto"/>
        <w:rPr>
          <w:rFonts w:ascii="Times New Roman" w:eastAsia="Times New Roman" w:hAnsi="Times New Roman" w:cs="Times New Roman"/>
          <w:sz w:val="28"/>
          <w:szCs w:val="28"/>
          <w:lang w:val="es-ES"/>
        </w:rPr>
      </w:pPr>
    </w:p>
    <w:p w14:paraId="7BB5713A" w14:textId="77777777" w:rsidR="001C1523" w:rsidRPr="001A6837" w:rsidRDefault="001C1523" w:rsidP="001C1523">
      <w:pPr>
        <w:spacing w:after="0" w:line="240" w:lineRule="auto"/>
        <w:jc w:val="right"/>
        <w:rPr>
          <w:rFonts w:ascii="Times New Roman" w:eastAsia="Times New Roman" w:hAnsi="Times New Roman" w:cs="Times New Roman"/>
          <w:sz w:val="28"/>
          <w:szCs w:val="28"/>
          <w:lang w:val="es-ES"/>
        </w:rPr>
      </w:pPr>
    </w:p>
    <w:p w14:paraId="7AC5B008"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0CFF2DC0"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348AE88E"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50086634"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6D45B1D4"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25C40329"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6BB9FA28"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58BECE8F"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2B0731DF"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4E10FD65"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7CD5ED2B"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35F896E3"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1CC15D81" w14:textId="77777777" w:rsidR="001C1523" w:rsidRPr="001A6837" w:rsidRDefault="001C1523" w:rsidP="001C1523">
      <w:pPr>
        <w:spacing w:after="0" w:line="240" w:lineRule="auto"/>
        <w:rPr>
          <w:rFonts w:ascii="Times New Roman" w:eastAsia="Times New Roman" w:hAnsi="Times New Roman" w:cs="Times New Roman"/>
          <w:sz w:val="16"/>
          <w:szCs w:val="20"/>
          <w:lang w:val="es-ES"/>
        </w:rPr>
      </w:pPr>
    </w:p>
    <w:p w14:paraId="412CEBF0" w14:textId="77777777" w:rsidR="001C1523" w:rsidRPr="001A6837" w:rsidRDefault="001C1523" w:rsidP="001C1523">
      <w:pPr>
        <w:pBdr>
          <w:bottom w:val="threeDEmboss" w:sz="48" w:space="1" w:color="auto"/>
        </w:pBdr>
        <w:spacing w:after="0" w:line="240" w:lineRule="auto"/>
        <w:rPr>
          <w:rFonts w:ascii="Times New Roman" w:eastAsia="Times New Roman" w:hAnsi="Times New Roman" w:cs="Times New Roman"/>
          <w:b/>
          <w:szCs w:val="20"/>
          <w:lang w:val="es-ES"/>
        </w:rPr>
      </w:pPr>
    </w:p>
    <w:p w14:paraId="73643A5D" w14:textId="77777777" w:rsidR="001C1523" w:rsidRPr="001A6837" w:rsidRDefault="001C1523" w:rsidP="001C1523">
      <w:pPr>
        <w:spacing w:after="0" w:line="240" w:lineRule="auto"/>
        <w:rPr>
          <w:rFonts w:ascii="Times New Roman" w:eastAsia="Times New Roman" w:hAnsi="Times New Roman" w:cs="Times New Roman"/>
          <w:sz w:val="28"/>
          <w:szCs w:val="20"/>
          <w:lang w:val="es-ES"/>
        </w:rPr>
      </w:pPr>
    </w:p>
    <w:p w14:paraId="671FFC5E" w14:textId="77777777" w:rsidR="001C1523" w:rsidRPr="001A6837" w:rsidRDefault="001C1523" w:rsidP="001C1523">
      <w:pPr>
        <w:spacing w:after="0" w:line="240" w:lineRule="auto"/>
        <w:rPr>
          <w:rFonts w:ascii="Times New Roman" w:eastAsia="Times New Roman" w:hAnsi="Times New Roman" w:cs="Times New Roman"/>
          <w:sz w:val="28"/>
          <w:szCs w:val="20"/>
          <w:lang w:val="es-ES"/>
        </w:rPr>
      </w:pPr>
    </w:p>
    <w:p w14:paraId="51218248" w14:textId="77777777" w:rsidR="001C1523" w:rsidRPr="001A6837" w:rsidRDefault="001C1523" w:rsidP="001C1523">
      <w:pPr>
        <w:spacing w:after="0" w:line="240" w:lineRule="auto"/>
        <w:jc w:val="center"/>
        <w:rPr>
          <w:rFonts w:ascii="Times New Roman" w:eastAsia="Times New Roman" w:hAnsi="Times New Roman" w:cs="Times New Roman"/>
          <w:sz w:val="28"/>
          <w:szCs w:val="20"/>
          <w:lang w:val="es-ES"/>
        </w:rPr>
      </w:pPr>
      <w:r>
        <w:rPr>
          <w:rFonts w:ascii="Times New Roman" w:eastAsia="Times New Roman" w:hAnsi="Times New Roman" w:cs="Times New Roman"/>
          <w:sz w:val="28"/>
          <w:szCs w:val="20"/>
          <w:lang w:val="es-ES"/>
        </w:rPr>
        <w:t>Bizovac, ožujak  2021</w:t>
      </w:r>
      <w:r w:rsidRPr="001A6837">
        <w:rPr>
          <w:rFonts w:ascii="Times New Roman" w:eastAsia="Times New Roman" w:hAnsi="Times New Roman" w:cs="Times New Roman"/>
          <w:sz w:val="28"/>
          <w:szCs w:val="20"/>
          <w:lang w:val="es-ES"/>
        </w:rPr>
        <w:t>.</w:t>
      </w:r>
    </w:p>
    <w:p w14:paraId="0D8FDFB9" w14:textId="77777777" w:rsidR="001C1523" w:rsidRPr="001A6837" w:rsidRDefault="001C1523" w:rsidP="001C1523">
      <w:pPr>
        <w:widowControl w:val="0"/>
        <w:spacing w:after="0" w:line="240" w:lineRule="auto"/>
        <w:rPr>
          <w:rFonts w:ascii="Times New Roman" w:eastAsia="Times New Roman" w:hAnsi="Times New Roman" w:cs="Times New Roman"/>
          <w:snapToGrid w:val="0"/>
          <w:szCs w:val="20"/>
          <w:lang w:val="es-ES"/>
        </w:rPr>
      </w:pPr>
      <w:r w:rsidRPr="001A6837">
        <w:rPr>
          <w:rFonts w:ascii="Times New Roman" w:eastAsia="Times New Roman" w:hAnsi="Times New Roman" w:cs="Times New Roman"/>
          <w:snapToGrid w:val="0"/>
          <w:szCs w:val="20"/>
          <w:lang w:val="es-ES"/>
        </w:rPr>
        <w:lastRenderedPageBreak/>
        <w:t xml:space="preserve">                        </w:t>
      </w:r>
      <w:r w:rsidRPr="001A6837">
        <w:rPr>
          <w:rFonts w:ascii="Times New Roman" w:eastAsia="Times New Roman" w:hAnsi="Times New Roman" w:cs="Times New Roman"/>
          <w:b/>
          <w:noProof/>
          <w:szCs w:val="20"/>
          <w:lang w:eastAsia="hr-HR"/>
        </w:rPr>
        <w:drawing>
          <wp:inline distT="0" distB="0" distL="0" distR="0" wp14:anchorId="5DA88086" wp14:editId="24576DB2">
            <wp:extent cx="396240" cy="525780"/>
            <wp:effectExtent l="0" t="0" r="3810" b="7620"/>
            <wp:docPr id="16" name="Slika 16"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525780"/>
                    </a:xfrm>
                    <a:prstGeom prst="rect">
                      <a:avLst/>
                    </a:prstGeom>
                    <a:noFill/>
                    <a:ln>
                      <a:noFill/>
                    </a:ln>
                  </pic:spPr>
                </pic:pic>
              </a:graphicData>
            </a:graphic>
          </wp:inline>
        </w:drawing>
      </w:r>
    </w:p>
    <w:p w14:paraId="63866E55" w14:textId="77777777" w:rsidR="001C1523" w:rsidRPr="00890608" w:rsidRDefault="001C1523" w:rsidP="001C1523">
      <w:pPr>
        <w:widowControl w:val="0"/>
        <w:spacing w:after="0" w:line="240" w:lineRule="auto"/>
        <w:outlineLvl w:val="0"/>
        <w:rPr>
          <w:rFonts w:ascii="Times New Roman" w:eastAsia="Times New Roman" w:hAnsi="Times New Roman" w:cs="Times New Roman"/>
          <w:snapToGrid w:val="0"/>
          <w:sz w:val="24"/>
          <w:szCs w:val="24"/>
          <w:lang w:val="es-ES"/>
        </w:rPr>
      </w:pPr>
      <w:r w:rsidRPr="00890608">
        <w:rPr>
          <w:rFonts w:ascii="Times New Roman" w:eastAsia="Times New Roman" w:hAnsi="Times New Roman" w:cs="Times New Roman"/>
          <w:snapToGrid w:val="0"/>
          <w:sz w:val="24"/>
          <w:szCs w:val="24"/>
          <w:lang w:val="es-ES"/>
        </w:rPr>
        <w:t xml:space="preserve">        REPUBLIKA HRVATSKA</w:t>
      </w:r>
    </w:p>
    <w:p w14:paraId="3743A093" w14:textId="77777777" w:rsidR="001C1523" w:rsidRPr="00890608" w:rsidRDefault="001C1523" w:rsidP="001C1523">
      <w:pPr>
        <w:widowControl w:val="0"/>
        <w:spacing w:after="0" w:line="240" w:lineRule="auto"/>
        <w:outlineLvl w:val="0"/>
        <w:rPr>
          <w:rFonts w:ascii="Times New Roman" w:eastAsia="Times New Roman" w:hAnsi="Times New Roman" w:cs="Times New Roman"/>
          <w:snapToGrid w:val="0"/>
          <w:sz w:val="24"/>
          <w:szCs w:val="24"/>
          <w:lang w:val="es-ES"/>
        </w:rPr>
      </w:pPr>
      <w:r w:rsidRPr="00890608">
        <w:rPr>
          <w:rFonts w:ascii="Times New Roman" w:eastAsia="Times New Roman" w:hAnsi="Times New Roman" w:cs="Times New Roman"/>
          <w:snapToGrid w:val="0"/>
          <w:sz w:val="24"/>
          <w:szCs w:val="24"/>
          <w:lang w:val="es-ES"/>
        </w:rPr>
        <w:t>OSJEČKO-BARANJSKA ŽUPANIJA</w:t>
      </w:r>
    </w:p>
    <w:p w14:paraId="3873FE3F" w14:textId="77777777" w:rsidR="001C1523" w:rsidRPr="00890608" w:rsidRDefault="001C1523" w:rsidP="001C1523">
      <w:pPr>
        <w:widowControl w:val="0"/>
        <w:spacing w:after="0" w:line="240" w:lineRule="auto"/>
        <w:outlineLvl w:val="0"/>
        <w:rPr>
          <w:rFonts w:ascii="Times New Roman" w:eastAsia="Times New Roman" w:hAnsi="Times New Roman" w:cs="Times New Roman"/>
          <w:snapToGrid w:val="0"/>
          <w:sz w:val="24"/>
          <w:szCs w:val="24"/>
          <w:lang w:val="es-ES"/>
        </w:rPr>
      </w:pPr>
    </w:p>
    <w:p w14:paraId="54ED7E5E" w14:textId="77777777" w:rsidR="001C1523" w:rsidRPr="00890608" w:rsidRDefault="001C1523" w:rsidP="001C1523">
      <w:pPr>
        <w:widowControl w:val="0"/>
        <w:spacing w:after="0" w:line="240" w:lineRule="auto"/>
        <w:outlineLvl w:val="0"/>
        <w:rPr>
          <w:rFonts w:ascii="Times New Roman" w:eastAsia="Times New Roman" w:hAnsi="Times New Roman" w:cs="Times New Roman"/>
          <w:snapToGrid w:val="0"/>
          <w:sz w:val="24"/>
          <w:szCs w:val="24"/>
          <w:lang w:val="es-ES"/>
        </w:rPr>
      </w:pPr>
      <w:r w:rsidRPr="00890608">
        <w:rPr>
          <w:rFonts w:ascii="Times New Roman" w:eastAsia="Times New Roman" w:hAnsi="Times New Roman" w:cs="Times New Roman"/>
          <w:noProof/>
          <w:sz w:val="24"/>
          <w:szCs w:val="24"/>
          <w:lang w:eastAsia="hr-HR"/>
        </w:rPr>
        <w:drawing>
          <wp:anchor distT="0" distB="0" distL="114300" distR="114300" simplePos="0" relativeHeight="251664384" behindDoc="0" locked="0" layoutInCell="1" allowOverlap="1" wp14:anchorId="49181769" wp14:editId="3C46F781">
            <wp:simplePos x="0" y="0"/>
            <wp:positionH relativeFrom="column">
              <wp:posOffset>0</wp:posOffset>
            </wp:positionH>
            <wp:positionV relativeFrom="paragraph">
              <wp:posOffset>0</wp:posOffset>
            </wp:positionV>
            <wp:extent cx="230400" cy="284400"/>
            <wp:effectExtent l="0" t="0" r="0" b="1905"/>
            <wp:wrapNone/>
            <wp:docPr id="35" name="Slika 35"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bwMode="auto">
                    <a:xfrm>
                      <a:off x="0" y="0"/>
                      <a:ext cx="230400" cy="28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608">
        <w:rPr>
          <w:rFonts w:ascii="Times New Roman" w:eastAsia="Times New Roman" w:hAnsi="Times New Roman" w:cs="Times New Roman"/>
          <w:sz w:val="24"/>
          <w:szCs w:val="24"/>
          <w:lang w:val="es-ES"/>
        </w:rPr>
        <w:t xml:space="preserve">      </w:t>
      </w:r>
      <w:r w:rsidRPr="00890608">
        <w:rPr>
          <w:rFonts w:ascii="Times New Roman" w:eastAsia="Times New Roman" w:hAnsi="Times New Roman" w:cs="Times New Roman"/>
          <w:snapToGrid w:val="0"/>
          <w:sz w:val="24"/>
          <w:szCs w:val="24"/>
          <w:lang w:val="es-ES"/>
        </w:rPr>
        <w:t xml:space="preserve">        OPĆINA BIZOVAC</w:t>
      </w:r>
    </w:p>
    <w:p w14:paraId="3615C0EE" w14:textId="77777777" w:rsidR="001C1523" w:rsidRPr="00890608" w:rsidRDefault="001C1523" w:rsidP="001C1523">
      <w:pPr>
        <w:widowControl w:val="0"/>
        <w:spacing w:after="0" w:line="240" w:lineRule="auto"/>
        <w:outlineLvl w:val="0"/>
        <w:rPr>
          <w:rFonts w:ascii="Times New Roman" w:eastAsia="Times New Roman" w:hAnsi="Times New Roman" w:cs="Times New Roman"/>
          <w:snapToGrid w:val="0"/>
          <w:sz w:val="24"/>
          <w:szCs w:val="24"/>
          <w:lang w:val="es-ES"/>
        </w:rPr>
      </w:pPr>
      <w:r w:rsidRPr="00890608">
        <w:rPr>
          <w:rFonts w:ascii="Times New Roman" w:eastAsia="Times New Roman" w:hAnsi="Times New Roman" w:cs="Times New Roman"/>
          <w:b/>
          <w:sz w:val="24"/>
          <w:szCs w:val="24"/>
          <w:lang w:val="es-ES"/>
        </w:rPr>
        <w:t xml:space="preserve">              Općinski načelnik</w:t>
      </w:r>
    </w:p>
    <w:p w14:paraId="7B9729B2" w14:textId="77777777" w:rsidR="001C1523" w:rsidRPr="00890608" w:rsidRDefault="001C1523" w:rsidP="001C1523">
      <w:pPr>
        <w:widowControl w:val="0"/>
        <w:spacing w:after="0" w:line="240" w:lineRule="auto"/>
        <w:outlineLvl w:val="0"/>
        <w:rPr>
          <w:rFonts w:ascii="Times New Roman" w:eastAsia="Times New Roman" w:hAnsi="Times New Roman" w:cs="Times New Roman"/>
          <w:noProof/>
          <w:snapToGrid w:val="0"/>
          <w:sz w:val="24"/>
          <w:szCs w:val="24"/>
          <w:lang w:val="es-ES"/>
        </w:rPr>
      </w:pPr>
      <w:r w:rsidRPr="00890608">
        <w:rPr>
          <w:rFonts w:ascii="Times New Roman" w:eastAsia="Times New Roman" w:hAnsi="Times New Roman" w:cs="Times New Roman"/>
          <w:noProof/>
          <w:snapToGrid w:val="0"/>
          <w:sz w:val="24"/>
          <w:szCs w:val="24"/>
          <w:lang w:val="es-ES"/>
        </w:rPr>
        <w:t xml:space="preserve">        </w:t>
      </w:r>
    </w:p>
    <w:p w14:paraId="71279D8D" w14:textId="77777777" w:rsidR="001C1523" w:rsidRPr="00890608" w:rsidRDefault="001C1523" w:rsidP="001C1523">
      <w:pPr>
        <w:adjustRightInd w:val="0"/>
        <w:spacing w:after="0" w:line="240" w:lineRule="auto"/>
        <w:jc w:val="both"/>
        <w:rPr>
          <w:rFonts w:ascii="Times New Roman" w:eastAsia="Times New Roman" w:hAnsi="Times New Roman" w:cs="Times New Roman"/>
          <w:b/>
          <w:bCs/>
          <w:color w:val="000000"/>
          <w:sz w:val="24"/>
          <w:szCs w:val="24"/>
          <w:lang w:val="en-GB"/>
        </w:rPr>
      </w:pPr>
      <w:proofErr w:type="spellStart"/>
      <w:r>
        <w:rPr>
          <w:rFonts w:ascii="Times New Roman" w:eastAsia="Times New Roman" w:hAnsi="Times New Roman" w:cs="Times New Roman"/>
          <w:sz w:val="24"/>
          <w:szCs w:val="24"/>
          <w:lang w:val="en-GB"/>
        </w:rPr>
        <w:t>Bizovac</w:t>
      </w:r>
      <w:proofErr w:type="spellEnd"/>
      <w:r>
        <w:rPr>
          <w:rFonts w:ascii="Times New Roman" w:eastAsia="Times New Roman" w:hAnsi="Times New Roman" w:cs="Times New Roman"/>
          <w:sz w:val="24"/>
          <w:szCs w:val="24"/>
          <w:lang w:val="en-GB"/>
        </w:rPr>
        <w:t xml:space="preserve">, 3. </w:t>
      </w:r>
      <w:proofErr w:type="spellStart"/>
      <w:r>
        <w:rPr>
          <w:rFonts w:ascii="Times New Roman" w:eastAsia="Times New Roman" w:hAnsi="Times New Roman" w:cs="Times New Roman"/>
          <w:sz w:val="24"/>
          <w:szCs w:val="24"/>
          <w:lang w:val="en-GB"/>
        </w:rPr>
        <w:t>ožujka</w:t>
      </w:r>
      <w:proofErr w:type="spellEnd"/>
      <w:r>
        <w:rPr>
          <w:rFonts w:ascii="Times New Roman" w:eastAsia="Times New Roman" w:hAnsi="Times New Roman" w:cs="Times New Roman"/>
          <w:sz w:val="24"/>
          <w:szCs w:val="24"/>
          <w:lang w:val="en-GB"/>
        </w:rPr>
        <w:t xml:space="preserve"> 2021</w:t>
      </w:r>
      <w:r w:rsidRPr="00890608">
        <w:rPr>
          <w:rFonts w:ascii="Times New Roman" w:eastAsia="Times New Roman" w:hAnsi="Times New Roman" w:cs="Times New Roman"/>
          <w:sz w:val="24"/>
          <w:szCs w:val="24"/>
          <w:lang w:val="en-GB"/>
        </w:rPr>
        <w:t>.</w:t>
      </w:r>
    </w:p>
    <w:p w14:paraId="17D42F39" w14:textId="77777777" w:rsidR="001C1523" w:rsidRPr="00890608" w:rsidRDefault="001C1523" w:rsidP="001C1523">
      <w:pPr>
        <w:widowControl w:val="0"/>
        <w:spacing w:after="0" w:line="240" w:lineRule="auto"/>
        <w:ind w:firstLine="720"/>
        <w:rPr>
          <w:rFonts w:ascii="Times New Roman" w:eastAsia="Times New Roman" w:hAnsi="Times New Roman" w:cs="Times New Roman"/>
          <w:noProof/>
          <w:snapToGrid w:val="0"/>
          <w:sz w:val="24"/>
          <w:szCs w:val="24"/>
          <w:lang w:val="en-GB"/>
        </w:rPr>
      </w:pPr>
    </w:p>
    <w:p w14:paraId="42246111" w14:textId="77777777" w:rsidR="001C1523" w:rsidRPr="00890608" w:rsidRDefault="001C1523" w:rsidP="001C1523">
      <w:pPr>
        <w:adjustRightInd w:val="0"/>
        <w:spacing w:after="0" w:line="240" w:lineRule="auto"/>
        <w:ind w:left="3540"/>
        <w:jc w:val="center"/>
        <w:rPr>
          <w:rFonts w:ascii="Times New Roman" w:eastAsia="Times New Roman" w:hAnsi="Times New Roman" w:cs="Times New Roman"/>
          <w:bCs/>
          <w:iCs/>
          <w:sz w:val="24"/>
          <w:szCs w:val="24"/>
          <w:lang w:val="en-GB"/>
        </w:rPr>
      </w:pPr>
    </w:p>
    <w:p w14:paraId="08ACAE55" w14:textId="77777777" w:rsidR="001C1523" w:rsidRPr="00890608" w:rsidRDefault="001C1523" w:rsidP="001C1523">
      <w:pPr>
        <w:adjustRightInd w:val="0"/>
        <w:spacing w:after="0" w:line="240" w:lineRule="auto"/>
        <w:ind w:left="3540"/>
        <w:jc w:val="center"/>
        <w:rPr>
          <w:rFonts w:ascii="Times New Roman" w:eastAsia="Times New Roman" w:hAnsi="Times New Roman" w:cs="Times New Roman"/>
          <w:bCs/>
          <w:iCs/>
          <w:sz w:val="24"/>
          <w:szCs w:val="24"/>
          <w:lang w:val="en-GB"/>
        </w:rPr>
      </w:pPr>
      <w:proofErr w:type="spellStart"/>
      <w:r w:rsidRPr="00890608">
        <w:rPr>
          <w:rFonts w:ascii="Times New Roman" w:eastAsia="Times New Roman" w:hAnsi="Times New Roman" w:cs="Times New Roman"/>
          <w:bCs/>
          <w:iCs/>
          <w:sz w:val="24"/>
          <w:szCs w:val="24"/>
          <w:lang w:val="en-GB"/>
        </w:rPr>
        <w:t>Općinsko</w:t>
      </w:r>
      <w:proofErr w:type="spellEnd"/>
      <w:r w:rsidRPr="00890608">
        <w:rPr>
          <w:rFonts w:ascii="Times New Roman" w:eastAsia="Times New Roman" w:hAnsi="Times New Roman" w:cs="Times New Roman"/>
          <w:bCs/>
          <w:iCs/>
          <w:sz w:val="24"/>
          <w:szCs w:val="24"/>
          <w:lang w:val="en-GB"/>
        </w:rPr>
        <w:t xml:space="preserve"> </w:t>
      </w:r>
      <w:proofErr w:type="spellStart"/>
      <w:r w:rsidRPr="00890608">
        <w:rPr>
          <w:rFonts w:ascii="Times New Roman" w:eastAsia="Times New Roman" w:hAnsi="Times New Roman" w:cs="Times New Roman"/>
          <w:bCs/>
          <w:iCs/>
          <w:sz w:val="24"/>
          <w:szCs w:val="24"/>
          <w:lang w:val="en-GB"/>
        </w:rPr>
        <w:t>vijeće</w:t>
      </w:r>
      <w:proofErr w:type="spellEnd"/>
      <w:r w:rsidRPr="00890608">
        <w:rPr>
          <w:rFonts w:ascii="Times New Roman" w:eastAsia="Times New Roman" w:hAnsi="Times New Roman" w:cs="Times New Roman"/>
          <w:bCs/>
          <w:iCs/>
          <w:sz w:val="24"/>
          <w:szCs w:val="24"/>
          <w:lang w:val="en-GB"/>
        </w:rPr>
        <w:t xml:space="preserve"> </w:t>
      </w:r>
      <w:proofErr w:type="spellStart"/>
      <w:r w:rsidRPr="00890608">
        <w:rPr>
          <w:rFonts w:ascii="Times New Roman" w:eastAsia="Times New Roman" w:hAnsi="Times New Roman" w:cs="Times New Roman"/>
          <w:bCs/>
          <w:iCs/>
          <w:sz w:val="24"/>
          <w:szCs w:val="24"/>
          <w:lang w:val="en-GB"/>
        </w:rPr>
        <w:t>Općine</w:t>
      </w:r>
      <w:proofErr w:type="spellEnd"/>
      <w:r w:rsidRPr="00890608">
        <w:rPr>
          <w:rFonts w:ascii="Times New Roman" w:eastAsia="Times New Roman" w:hAnsi="Times New Roman" w:cs="Times New Roman"/>
          <w:bCs/>
          <w:iCs/>
          <w:sz w:val="24"/>
          <w:szCs w:val="24"/>
          <w:lang w:val="en-GB"/>
        </w:rPr>
        <w:t xml:space="preserve"> </w:t>
      </w:r>
      <w:proofErr w:type="spellStart"/>
      <w:r w:rsidRPr="00890608">
        <w:rPr>
          <w:rFonts w:ascii="Times New Roman" w:eastAsia="Times New Roman" w:hAnsi="Times New Roman" w:cs="Times New Roman"/>
          <w:bCs/>
          <w:iCs/>
          <w:sz w:val="24"/>
          <w:szCs w:val="24"/>
          <w:lang w:val="en-GB"/>
        </w:rPr>
        <w:t>Bizovac</w:t>
      </w:r>
      <w:proofErr w:type="spellEnd"/>
    </w:p>
    <w:p w14:paraId="63A8AE98" w14:textId="77777777" w:rsidR="001C1523" w:rsidRPr="00890608" w:rsidRDefault="001C1523" w:rsidP="001C1523">
      <w:pPr>
        <w:adjustRightInd w:val="0"/>
        <w:spacing w:after="0" w:line="240" w:lineRule="auto"/>
        <w:ind w:left="3540"/>
        <w:jc w:val="center"/>
        <w:rPr>
          <w:rFonts w:ascii="Times New Roman" w:eastAsia="Times New Roman" w:hAnsi="Times New Roman" w:cs="Times New Roman"/>
          <w:bCs/>
          <w:iCs/>
          <w:sz w:val="24"/>
          <w:szCs w:val="24"/>
          <w:lang w:val="en-GB"/>
        </w:rPr>
      </w:pPr>
      <w:r w:rsidRPr="00890608">
        <w:rPr>
          <w:rFonts w:ascii="Times New Roman" w:eastAsia="Times New Roman" w:hAnsi="Times New Roman" w:cs="Times New Roman"/>
          <w:bCs/>
          <w:iCs/>
          <w:sz w:val="24"/>
          <w:szCs w:val="24"/>
          <w:lang w:val="en-GB"/>
        </w:rPr>
        <w:t xml:space="preserve">n/r </w:t>
      </w:r>
      <w:proofErr w:type="spellStart"/>
      <w:r w:rsidRPr="00890608">
        <w:rPr>
          <w:rFonts w:ascii="Times New Roman" w:eastAsia="Times New Roman" w:hAnsi="Times New Roman" w:cs="Times New Roman"/>
          <w:bCs/>
          <w:iCs/>
          <w:sz w:val="24"/>
          <w:szCs w:val="24"/>
          <w:lang w:val="en-GB"/>
        </w:rPr>
        <w:t>predsjednika</w:t>
      </w:r>
      <w:proofErr w:type="spellEnd"/>
      <w:r w:rsidRPr="00890608">
        <w:rPr>
          <w:rFonts w:ascii="Times New Roman" w:eastAsia="Times New Roman" w:hAnsi="Times New Roman" w:cs="Times New Roman"/>
          <w:bCs/>
          <w:iCs/>
          <w:sz w:val="24"/>
          <w:szCs w:val="24"/>
          <w:lang w:val="en-GB"/>
        </w:rPr>
        <w:t xml:space="preserve"> </w:t>
      </w:r>
      <w:proofErr w:type="spellStart"/>
      <w:r>
        <w:rPr>
          <w:rFonts w:ascii="Times New Roman" w:eastAsia="Times New Roman" w:hAnsi="Times New Roman" w:cs="Times New Roman"/>
          <w:bCs/>
          <w:iCs/>
          <w:sz w:val="24"/>
          <w:szCs w:val="24"/>
          <w:lang w:val="en-GB"/>
        </w:rPr>
        <w:t>Milana</w:t>
      </w:r>
      <w:proofErr w:type="spellEnd"/>
      <w:r>
        <w:rPr>
          <w:rFonts w:ascii="Times New Roman" w:eastAsia="Times New Roman" w:hAnsi="Times New Roman" w:cs="Times New Roman"/>
          <w:bCs/>
          <w:iCs/>
          <w:sz w:val="24"/>
          <w:szCs w:val="24"/>
          <w:lang w:val="en-GB"/>
        </w:rPr>
        <w:t xml:space="preserve"> </w:t>
      </w:r>
      <w:proofErr w:type="spellStart"/>
      <w:r>
        <w:rPr>
          <w:rFonts w:ascii="Times New Roman" w:eastAsia="Times New Roman" w:hAnsi="Times New Roman" w:cs="Times New Roman"/>
          <w:bCs/>
          <w:iCs/>
          <w:sz w:val="24"/>
          <w:szCs w:val="24"/>
          <w:lang w:val="en-GB"/>
        </w:rPr>
        <w:t>Kranjčevića</w:t>
      </w:r>
      <w:proofErr w:type="spellEnd"/>
    </w:p>
    <w:p w14:paraId="593EF481" w14:textId="77777777" w:rsidR="001C1523" w:rsidRPr="00890608" w:rsidRDefault="001C1523" w:rsidP="001C1523">
      <w:pPr>
        <w:spacing w:after="0" w:line="240" w:lineRule="auto"/>
        <w:jc w:val="center"/>
        <w:rPr>
          <w:rFonts w:ascii="Times New Roman" w:eastAsia="Times New Roman" w:hAnsi="Times New Roman" w:cs="Times New Roman"/>
          <w:sz w:val="24"/>
          <w:szCs w:val="24"/>
          <w:lang w:val="en-GB"/>
        </w:rPr>
      </w:pPr>
    </w:p>
    <w:p w14:paraId="5F36D94B" w14:textId="77777777" w:rsidR="001C1523" w:rsidRPr="00890608" w:rsidRDefault="001C1523" w:rsidP="001C1523">
      <w:pPr>
        <w:spacing w:after="0" w:line="240" w:lineRule="auto"/>
        <w:jc w:val="center"/>
        <w:outlineLvl w:val="0"/>
        <w:rPr>
          <w:rFonts w:ascii="Times New Roman" w:eastAsia="Times New Roman" w:hAnsi="Times New Roman" w:cs="Times New Roman"/>
          <w:sz w:val="24"/>
          <w:szCs w:val="24"/>
          <w:lang w:val="en-GB"/>
        </w:rPr>
      </w:pPr>
    </w:p>
    <w:p w14:paraId="563B09AE" w14:textId="77777777" w:rsidR="001C1523" w:rsidRPr="00890608" w:rsidRDefault="001C1523" w:rsidP="001C1523">
      <w:pPr>
        <w:adjustRightInd w:val="0"/>
        <w:spacing w:after="0" w:line="240" w:lineRule="auto"/>
        <w:jc w:val="both"/>
        <w:rPr>
          <w:rFonts w:ascii="Times New Roman" w:eastAsia="Times New Roman" w:hAnsi="Times New Roman" w:cs="Times New Roman"/>
          <w:iCs/>
          <w:sz w:val="24"/>
          <w:szCs w:val="24"/>
          <w:lang w:val="en-GB"/>
        </w:rPr>
      </w:pPr>
    </w:p>
    <w:p w14:paraId="31EF4695" w14:textId="77777777" w:rsidR="001C1523" w:rsidRPr="00890608" w:rsidRDefault="001C1523" w:rsidP="001C1523">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Na </w:t>
      </w:r>
      <w:proofErr w:type="spellStart"/>
      <w:r>
        <w:rPr>
          <w:rFonts w:ascii="Times New Roman" w:eastAsia="Times New Roman" w:hAnsi="Times New Roman" w:cs="Times New Roman"/>
          <w:sz w:val="24"/>
          <w:szCs w:val="24"/>
          <w:lang w:val="en-GB"/>
        </w:rPr>
        <w:t>temelju</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članka</w:t>
      </w:r>
      <w:proofErr w:type="spellEnd"/>
      <w:r>
        <w:rPr>
          <w:rFonts w:ascii="Times New Roman" w:eastAsia="Times New Roman" w:hAnsi="Times New Roman" w:cs="Times New Roman"/>
          <w:sz w:val="24"/>
          <w:szCs w:val="24"/>
          <w:lang w:val="en-GB"/>
        </w:rPr>
        <w:t xml:space="preserve"> 46. </w:t>
      </w:r>
      <w:proofErr w:type="spellStart"/>
      <w:r>
        <w:rPr>
          <w:rFonts w:ascii="Times New Roman" w:eastAsia="Times New Roman" w:hAnsi="Times New Roman" w:cs="Times New Roman"/>
          <w:sz w:val="24"/>
          <w:szCs w:val="24"/>
          <w:lang w:val="en-GB"/>
        </w:rPr>
        <w:t>stavka</w:t>
      </w:r>
      <w:proofErr w:type="spellEnd"/>
      <w:r>
        <w:rPr>
          <w:rFonts w:ascii="Times New Roman" w:eastAsia="Times New Roman" w:hAnsi="Times New Roman" w:cs="Times New Roman"/>
          <w:sz w:val="24"/>
          <w:szCs w:val="24"/>
          <w:lang w:val="en-GB"/>
        </w:rPr>
        <w:t xml:space="preserve"> 4</w:t>
      </w:r>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podstavka</w:t>
      </w:r>
      <w:proofErr w:type="spellEnd"/>
      <w:r w:rsidRPr="00890608">
        <w:rPr>
          <w:rFonts w:ascii="Times New Roman" w:eastAsia="Times New Roman" w:hAnsi="Times New Roman" w:cs="Times New Roman"/>
          <w:sz w:val="24"/>
          <w:szCs w:val="24"/>
          <w:lang w:val="en-GB"/>
        </w:rPr>
        <w:t xml:space="preserve"> 1. </w:t>
      </w:r>
      <w:proofErr w:type="spellStart"/>
      <w:r w:rsidRPr="00890608">
        <w:rPr>
          <w:rFonts w:ascii="Times New Roman" w:eastAsia="Times New Roman" w:hAnsi="Times New Roman" w:cs="Times New Roman"/>
          <w:sz w:val="24"/>
          <w:szCs w:val="24"/>
          <w:lang w:val="en-GB"/>
        </w:rPr>
        <w:t>Statuta</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Općine</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Bizovac</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Službeni</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glasn</w:t>
      </w:r>
      <w:r>
        <w:rPr>
          <w:rFonts w:ascii="Times New Roman" w:eastAsia="Times New Roman" w:hAnsi="Times New Roman" w:cs="Times New Roman"/>
          <w:sz w:val="24"/>
          <w:szCs w:val="24"/>
          <w:lang w:val="en-GB"/>
        </w:rPr>
        <w:t>ik</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Općine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Bizovac</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broj</w:t>
      </w:r>
      <w:proofErr w:type="spellEnd"/>
      <w:r>
        <w:rPr>
          <w:rFonts w:ascii="Times New Roman" w:eastAsia="Times New Roman" w:hAnsi="Times New Roman" w:cs="Times New Roman"/>
          <w:sz w:val="24"/>
          <w:szCs w:val="24"/>
          <w:lang w:val="en-GB"/>
        </w:rPr>
        <w:t xml:space="preserve"> 1/21</w:t>
      </w:r>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proslijeđujem</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Općinskom</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vijeću</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Općine</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Bizovac</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na</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razmatranje</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i</w:t>
      </w:r>
      <w:proofErr w:type="spellEnd"/>
      <w:r w:rsidRPr="00890608">
        <w:rPr>
          <w:rFonts w:ascii="Times New Roman" w:eastAsia="Times New Roman" w:hAnsi="Times New Roman" w:cs="Times New Roman"/>
          <w:sz w:val="24"/>
          <w:szCs w:val="24"/>
          <w:lang w:val="en-GB"/>
        </w:rPr>
        <w:t xml:space="preserve"> </w:t>
      </w:r>
      <w:proofErr w:type="spellStart"/>
      <w:r w:rsidRPr="00890608">
        <w:rPr>
          <w:rFonts w:ascii="Times New Roman" w:eastAsia="Times New Roman" w:hAnsi="Times New Roman" w:cs="Times New Roman"/>
          <w:sz w:val="24"/>
          <w:szCs w:val="24"/>
          <w:lang w:val="en-GB"/>
        </w:rPr>
        <w:t>usvajanje</w:t>
      </w:r>
      <w:proofErr w:type="spellEnd"/>
      <w:r w:rsidRPr="00890608">
        <w:rPr>
          <w:rFonts w:ascii="Times New Roman" w:eastAsia="Times New Roman" w:hAnsi="Times New Roman" w:cs="Times New Roman"/>
          <w:sz w:val="24"/>
          <w:szCs w:val="24"/>
          <w:lang w:val="en-GB"/>
        </w:rPr>
        <w:t xml:space="preserve"> </w:t>
      </w:r>
    </w:p>
    <w:p w14:paraId="43738AF6" w14:textId="77777777" w:rsidR="001C1523" w:rsidRPr="00890608" w:rsidRDefault="001C1523" w:rsidP="001C1523">
      <w:pPr>
        <w:spacing w:after="0" w:line="240" w:lineRule="auto"/>
        <w:rPr>
          <w:rFonts w:ascii="Times New Roman" w:eastAsia="Times New Roman" w:hAnsi="Times New Roman" w:cs="Times New Roman"/>
          <w:sz w:val="24"/>
          <w:szCs w:val="24"/>
          <w:lang w:val="en-GB"/>
        </w:rPr>
      </w:pPr>
    </w:p>
    <w:p w14:paraId="42A6C81F" w14:textId="77777777" w:rsidR="001C1523" w:rsidRPr="00890608" w:rsidRDefault="001C1523" w:rsidP="001C1523">
      <w:pPr>
        <w:spacing w:after="0" w:line="240" w:lineRule="auto"/>
        <w:jc w:val="center"/>
        <w:outlineLvl w:val="0"/>
        <w:rPr>
          <w:rFonts w:ascii="Times New Roman" w:eastAsia="Times New Roman" w:hAnsi="Times New Roman" w:cs="Times New Roman"/>
          <w:sz w:val="24"/>
          <w:szCs w:val="24"/>
          <w:lang w:val="en-GB"/>
        </w:rPr>
      </w:pPr>
    </w:p>
    <w:p w14:paraId="1358356A" w14:textId="77777777" w:rsidR="001C1523" w:rsidRPr="00890608" w:rsidRDefault="001C1523" w:rsidP="001C15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GODIŠNJI</w:t>
      </w:r>
      <w:r w:rsidRPr="00890608">
        <w:rPr>
          <w:rFonts w:ascii="Times New Roman" w:eastAsia="Times New Roman" w:hAnsi="Times New Roman" w:cs="Times New Roman"/>
          <w:b/>
          <w:sz w:val="24"/>
          <w:szCs w:val="24"/>
        </w:rPr>
        <w:t xml:space="preserve"> IZVJEŠ</w:t>
      </w:r>
      <w:r>
        <w:rPr>
          <w:rFonts w:ascii="Times New Roman" w:eastAsia="Times New Roman" w:hAnsi="Times New Roman" w:cs="Times New Roman"/>
          <w:b/>
          <w:sz w:val="24"/>
          <w:szCs w:val="24"/>
        </w:rPr>
        <w:t>TAJ</w:t>
      </w:r>
    </w:p>
    <w:p w14:paraId="3A05E96B" w14:textId="77777777" w:rsidR="001C1523" w:rsidRPr="00094CF3" w:rsidRDefault="001C1523" w:rsidP="001C1523">
      <w:pPr>
        <w:spacing w:after="0" w:line="240" w:lineRule="auto"/>
        <w:jc w:val="center"/>
        <w:rPr>
          <w:rFonts w:ascii="Times New Roman" w:eastAsia="Times New Roman" w:hAnsi="Times New Roman" w:cs="Times New Roman"/>
          <w:sz w:val="24"/>
          <w:szCs w:val="24"/>
        </w:rPr>
      </w:pPr>
      <w:r w:rsidRPr="00094CF3">
        <w:rPr>
          <w:rFonts w:ascii="Times New Roman" w:eastAsia="Times New Roman" w:hAnsi="Times New Roman" w:cs="Times New Roman"/>
          <w:sz w:val="24"/>
          <w:szCs w:val="24"/>
        </w:rPr>
        <w:t>o izvršenju</w:t>
      </w:r>
      <w:r>
        <w:rPr>
          <w:rFonts w:ascii="Times New Roman" w:eastAsia="Times New Roman" w:hAnsi="Times New Roman" w:cs="Times New Roman"/>
          <w:sz w:val="24"/>
          <w:szCs w:val="24"/>
        </w:rPr>
        <w:t xml:space="preserve"> Proračuna Općine Bizovac za 2020</w:t>
      </w:r>
      <w:r w:rsidRPr="00094CF3">
        <w:rPr>
          <w:rFonts w:ascii="Times New Roman" w:eastAsia="Times New Roman" w:hAnsi="Times New Roman" w:cs="Times New Roman"/>
          <w:sz w:val="24"/>
          <w:szCs w:val="24"/>
        </w:rPr>
        <w:t>. godinu</w:t>
      </w:r>
    </w:p>
    <w:p w14:paraId="0FD87368" w14:textId="77777777" w:rsidR="001C1523" w:rsidRDefault="001C1523" w:rsidP="001C1523">
      <w:pPr>
        <w:spacing w:after="0" w:line="240" w:lineRule="auto"/>
        <w:jc w:val="center"/>
        <w:rPr>
          <w:rFonts w:ascii="Arial" w:eastAsia="Times New Roman" w:hAnsi="Arial" w:cs="Arial"/>
          <w:b/>
          <w:sz w:val="20"/>
          <w:szCs w:val="20"/>
        </w:rPr>
      </w:pPr>
    </w:p>
    <w:p w14:paraId="7DD025D5" w14:textId="77777777" w:rsidR="001C1523" w:rsidRPr="00094CF3" w:rsidRDefault="001C1523" w:rsidP="001C1523">
      <w:pPr>
        <w:spacing w:after="0" w:line="240" w:lineRule="auto"/>
        <w:jc w:val="center"/>
        <w:rPr>
          <w:rFonts w:ascii="Times New Roman" w:eastAsia="Times New Roman" w:hAnsi="Times New Roman" w:cs="Times New Roman"/>
          <w:b/>
          <w:sz w:val="24"/>
          <w:szCs w:val="24"/>
        </w:rPr>
      </w:pPr>
      <w:r w:rsidRPr="00094CF3">
        <w:rPr>
          <w:rFonts w:ascii="Times New Roman" w:eastAsia="Times New Roman" w:hAnsi="Times New Roman" w:cs="Times New Roman"/>
          <w:b/>
          <w:sz w:val="24"/>
          <w:szCs w:val="24"/>
        </w:rPr>
        <w:t>ODLUKU</w:t>
      </w:r>
    </w:p>
    <w:p w14:paraId="35486067" w14:textId="77777777" w:rsidR="001C1523" w:rsidRPr="00094CF3" w:rsidRDefault="001C1523" w:rsidP="001C1523">
      <w:pPr>
        <w:spacing w:after="0" w:line="240" w:lineRule="auto"/>
        <w:jc w:val="center"/>
        <w:rPr>
          <w:rFonts w:ascii="Times New Roman" w:eastAsia="Times New Roman" w:hAnsi="Times New Roman" w:cs="Times New Roman"/>
          <w:sz w:val="24"/>
          <w:szCs w:val="24"/>
        </w:rPr>
      </w:pPr>
      <w:r w:rsidRPr="00094CF3">
        <w:rPr>
          <w:rFonts w:ascii="Times New Roman" w:eastAsia="Times New Roman" w:hAnsi="Times New Roman" w:cs="Times New Roman"/>
          <w:sz w:val="24"/>
          <w:szCs w:val="24"/>
        </w:rPr>
        <w:t xml:space="preserve">o raspodjeli rezultata poslovanja po Godišnjem obračunu </w:t>
      </w:r>
    </w:p>
    <w:p w14:paraId="34A72B5B" w14:textId="77777777" w:rsidR="001C1523" w:rsidRPr="00094CF3" w:rsidRDefault="001C1523" w:rsidP="001C1523">
      <w:pPr>
        <w:spacing w:after="0" w:line="240" w:lineRule="auto"/>
        <w:jc w:val="center"/>
        <w:rPr>
          <w:rFonts w:ascii="Times New Roman" w:eastAsia="Times New Roman" w:hAnsi="Times New Roman" w:cs="Times New Roman"/>
          <w:sz w:val="24"/>
          <w:szCs w:val="24"/>
        </w:rPr>
      </w:pPr>
      <w:r w:rsidRPr="00094CF3">
        <w:rPr>
          <w:rFonts w:ascii="Times New Roman" w:eastAsia="Times New Roman" w:hAnsi="Times New Roman" w:cs="Times New Roman"/>
          <w:sz w:val="24"/>
          <w:szCs w:val="24"/>
        </w:rPr>
        <w:t>Proračuna Općine Bizovac za 20</w:t>
      </w:r>
      <w:r>
        <w:rPr>
          <w:rFonts w:ascii="Times New Roman" w:eastAsia="Times New Roman" w:hAnsi="Times New Roman" w:cs="Times New Roman"/>
          <w:sz w:val="24"/>
          <w:szCs w:val="24"/>
        </w:rPr>
        <w:t>20</w:t>
      </w:r>
      <w:r w:rsidRPr="00094CF3">
        <w:rPr>
          <w:rFonts w:ascii="Times New Roman" w:eastAsia="Times New Roman" w:hAnsi="Times New Roman" w:cs="Times New Roman"/>
          <w:sz w:val="24"/>
          <w:szCs w:val="24"/>
        </w:rPr>
        <w:t>. godinu</w:t>
      </w:r>
    </w:p>
    <w:p w14:paraId="0C371708" w14:textId="77777777" w:rsidR="001C1523" w:rsidRPr="00BC48DA" w:rsidRDefault="001C1523" w:rsidP="001C1523">
      <w:pPr>
        <w:spacing w:after="0" w:line="240" w:lineRule="auto"/>
        <w:rPr>
          <w:rFonts w:ascii="Arial" w:eastAsia="Times New Roman" w:hAnsi="Arial" w:cs="Arial"/>
          <w:sz w:val="20"/>
          <w:szCs w:val="20"/>
        </w:rPr>
      </w:pPr>
    </w:p>
    <w:p w14:paraId="387B40A2" w14:textId="77777777" w:rsidR="001C1523" w:rsidRPr="00890608" w:rsidRDefault="001C1523" w:rsidP="001C1523">
      <w:pPr>
        <w:spacing w:after="0" w:line="240" w:lineRule="auto"/>
        <w:jc w:val="center"/>
        <w:outlineLvl w:val="0"/>
        <w:rPr>
          <w:rFonts w:ascii="Times New Roman" w:eastAsia="Times New Roman" w:hAnsi="Times New Roman" w:cs="Times New Roman"/>
          <w:sz w:val="24"/>
          <w:szCs w:val="24"/>
        </w:rPr>
      </w:pPr>
    </w:p>
    <w:p w14:paraId="6B6B5F90" w14:textId="77777777" w:rsidR="001C1523" w:rsidRPr="00890608" w:rsidRDefault="001C1523" w:rsidP="001C1523">
      <w:pPr>
        <w:spacing w:after="0" w:line="240" w:lineRule="auto"/>
        <w:rPr>
          <w:rFonts w:ascii="Times New Roman" w:eastAsia="Times New Roman" w:hAnsi="Times New Roman" w:cs="Times New Roman"/>
          <w:sz w:val="24"/>
          <w:szCs w:val="24"/>
          <w:lang w:val="en-GB"/>
        </w:rPr>
      </w:pPr>
    </w:p>
    <w:p w14:paraId="113E19EA" w14:textId="77777777" w:rsidR="001C1523" w:rsidRPr="00890608" w:rsidRDefault="001C1523" w:rsidP="001C1523">
      <w:pPr>
        <w:spacing w:after="0" w:line="240" w:lineRule="auto"/>
        <w:jc w:val="center"/>
        <w:outlineLvl w:val="0"/>
        <w:rPr>
          <w:rFonts w:ascii="Times New Roman" w:eastAsia="Times New Roman" w:hAnsi="Times New Roman" w:cs="Times New Roman"/>
          <w:sz w:val="24"/>
          <w:szCs w:val="24"/>
          <w:lang w:val="en-GB"/>
        </w:rPr>
      </w:pPr>
    </w:p>
    <w:p w14:paraId="1674F090" w14:textId="77777777" w:rsidR="001C1523" w:rsidRPr="00890608" w:rsidRDefault="001C1523" w:rsidP="001C1523">
      <w:pPr>
        <w:adjustRightInd w:val="0"/>
        <w:spacing w:after="0" w:line="240" w:lineRule="auto"/>
        <w:jc w:val="both"/>
        <w:rPr>
          <w:rFonts w:ascii="Times New Roman" w:eastAsia="Times New Roman" w:hAnsi="Times New Roman" w:cs="Times New Roman"/>
          <w:bCs/>
          <w:sz w:val="24"/>
          <w:szCs w:val="24"/>
          <w:lang w:val="en-GB"/>
        </w:rPr>
      </w:pPr>
    </w:p>
    <w:p w14:paraId="1F3D93E4" w14:textId="77777777" w:rsidR="001C1523" w:rsidRPr="00890608" w:rsidRDefault="001C1523" w:rsidP="001C1523">
      <w:pPr>
        <w:adjustRightInd w:val="0"/>
        <w:spacing w:after="0" w:line="240" w:lineRule="auto"/>
        <w:ind w:left="4248"/>
        <w:jc w:val="center"/>
        <w:rPr>
          <w:rFonts w:ascii="Times New Roman" w:eastAsia="Times New Roman" w:hAnsi="Times New Roman" w:cs="Times New Roman"/>
          <w:bCs/>
          <w:sz w:val="24"/>
          <w:szCs w:val="24"/>
          <w:lang w:val="en-GB"/>
        </w:rPr>
      </w:pPr>
    </w:p>
    <w:p w14:paraId="185F418F" w14:textId="620AAD07" w:rsidR="001C1523" w:rsidRPr="00890608" w:rsidRDefault="001C1523" w:rsidP="001C1523">
      <w:pPr>
        <w:adjustRightInd w:val="0"/>
        <w:spacing w:after="0" w:line="240" w:lineRule="auto"/>
        <w:ind w:left="4248"/>
        <w:jc w:val="center"/>
        <w:rPr>
          <w:rFonts w:ascii="Times New Roman" w:eastAsia="Times New Roman" w:hAnsi="Times New Roman" w:cs="Times New Roman"/>
          <w:bCs/>
          <w:sz w:val="24"/>
          <w:szCs w:val="24"/>
          <w:lang w:val="en-GB"/>
        </w:rPr>
      </w:pPr>
    </w:p>
    <w:p w14:paraId="1962D97A" w14:textId="77777777" w:rsidR="001C1523" w:rsidRPr="00890608" w:rsidRDefault="001C1523" w:rsidP="001C1523">
      <w:pPr>
        <w:adjustRightInd w:val="0"/>
        <w:spacing w:after="0" w:line="240" w:lineRule="auto"/>
        <w:ind w:left="4248"/>
        <w:jc w:val="center"/>
        <w:rPr>
          <w:rFonts w:ascii="Times New Roman" w:eastAsia="Times New Roman" w:hAnsi="Times New Roman" w:cs="Times New Roman"/>
          <w:bCs/>
          <w:sz w:val="24"/>
          <w:szCs w:val="24"/>
          <w:lang w:val="en-GB"/>
        </w:rPr>
      </w:pPr>
    </w:p>
    <w:p w14:paraId="003DDE96" w14:textId="77777777" w:rsidR="001C1523" w:rsidRPr="00890608" w:rsidRDefault="001C1523" w:rsidP="001C1523">
      <w:pPr>
        <w:adjustRightInd w:val="0"/>
        <w:spacing w:after="0" w:line="240" w:lineRule="auto"/>
        <w:ind w:left="4248"/>
        <w:jc w:val="center"/>
        <w:rPr>
          <w:rFonts w:ascii="Times New Roman" w:eastAsia="Times New Roman" w:hAnsi="Times New Roman" w:cs="Times New Roman"/>
          <w:bCs/>
          <w:sz w:val="24"/>
          <w:szCs w:val="24"/>
          <w:lang w:val="en-GB"/>
        </w:rPr>
      </w:pPr>
      <w:r w:rsidRPr="00890608">
        <w:rPr>
          <w:rFonts w:ascii="Times New Roman" w:eastAsia="Times New Roman" w:hAnsi="Times New Roman" w:cs="Times New Roman"/>
          <w:bCs/>
          <w:sz w:val="24"/>
          <w:szCs w:val="24"/>
          <w:lang w:val="es-ES"/>
        </w:rPr>
        <w:t>OP</w:t>
      </w:r>
      <w:r w:rsidRPr="00890608">
        <w:rPr>
          <w:rFonts w:ascii="Times New Roman" w:eastAsia="Times New Roman" w:hAnsi="Times New Roman" w:cs="Times New Roman"/>
          <w:bCs/>
          <w:sz w:val="24"/>
          <w:szCs w:val="24"/>
          <w:lang w:val="en-GB"/>
        </w:rPr>
        <w:t>Ć</w:t>
      </w:r>
      <w:r w:rsidRPr="00890608">
        <w:rPr>
          <w:rFonts w:ascii="Times New Roman" w:eastAsia="Times New Roman" w:hAnsi="Times New Roman" w:cs="Times New Roman"/>
          <w:bCs/>
          <w:sz w:val="24"/>
          <w:szCs w:val="24"/>
          <w:lang w:val="es-ES"/>
        </w:rPr>
        <w:t>INSKI</w:t>
      </w:r>
      <w:r w:rsidRPr="00890608">
        <w:rPr>
          <w:rFonts w:ascii="Times New Roman" w:eastAsia="Times New Roman" w:hAnsi="Times New Roman" w:cs="Times New Roman"/>
          <w:bCs/>
          <w:sz w:val="24"/>
          <w:szCs w:val="24"/>
          <w:lang w:val="en-GB"/>
        </w:rPr>
        <w:t xml:space="preserve"> </w:t>
      </w:r>
      <w:r w:rsidRPr="00890608">
        <w:rPr>
          <w:rFonts w:ascii="Times New Roman" w:eastAsia="Times New Roman" w:hAnsi="Times New Roman" w:cs="Times New Roman"/>
          <w:bCs/>
          <w:sz w:val="24"/>
          <w:szCs w:val="24"/>
          <w:lang w:val="es-ES"/>
        </w:rPr>
        <w:t>NA</w:t>
      </w:r>
      <w:r w:rsidRPr="00890608">
        <w:rPr>
          <w:rFonts w:ascii="Times New Roman" w:eastAsia="Times New Roman" w:hAnsi="Times New Roman" w:cs="Times New Roman"/>
          <w:bCs/>
          <w:sz w:val="24"/>
          <w:szCs w:val="24"/>
          <w:lang w:val="en-GB"/>
        </w:rPr>
        <w:t>Č</w:t>
      </w:r>
      <w:r w:rsidRPr="00890608">
        <w:rPr>
          <w:rFonts w:ascii="Times New Roman" w:eastAsia="Times New Roman" w:hAnsi="Times New Roman" w:cs="Times New Roman"/>
          <w:bCs/>
          <w:sz w:val="24"/>
          <w:szCs w:val="24"/>
          <w:lang w:val="es-ES"/>
        </w:rPr>
        <w:t>ELNIK</w:t>
      </w:r>
    </w:p>
    <w:p w14:paraId="6090DBFC" w14:textId="77777777" w:rsidR="001C1523" w:rsidRPr="00890608" w:rsidRDefault="001C1523" w:rsidP="001C1523">
      <w:pPr>
        <w:adjustRightInd w:val="0"/>
        <w:spacing w:after="0" w:line="240" w:lineRule="auto"/>
        <w:ind w:left="4248"/>
        <w:jc w:val="center"/>
        <w:rPr>
          <w:rFonts w:ascii="Times New Roman" w:eastAsia="Times New Roman" w:hAnsi="Times New Roman" w:cs="Times New Roman"/>
          <w:bCs/>
          <w:sz w:val="24"/>
          <w:szCs w:val="24"/>
          <w:lang w:val="en-GB"/>
        </w:rPr>
      </w:pPr>
      <w:r w:rsidRPr="00890608">
        <w:rPr>
          <w:rFonts w:ascii="Times New Roman" w:eastAsia="Times New Roman" w:hAnsi="Times New Roman" w:cs="Times New Roman"/>
          <w:bCs/>
          <w:sz w:val="24"/>
          <w:szCs w:val="24"/>
          <w:lang w:val="es-ES"/>
        </w:rPr>
        <w:t>Sre</w:t>
      </w:r>
      <w:r w:rsidRPr="00890608">
        <w:rPr>
          <w:rFonts w:ascii="Times New Roman" w:eastAsia="Times New Roman" w:hAnsi="Times New Roman" w:cs="Times New Roman"/>
          <w:bCs/>
          <w:sz w:val="24"/>
          <w:szCs w:val="24"/>
          <w:lang w:val="en-GB"/>
        </w:rPr>
        <w:t>ć</w:t>
      </w:r>
      <w:r w:rsidRPr="00890608">
        <w:rPr>
          <w:rFonts w:ascii="Times New Roman" w:eastAsia="Times New Roman" w:hAnsi="Times New Roman" w:cs="Times New Roman"/>
          <w:bCs/>
          <w:sz w:val="24"/>
          <w:szCs w:val="24"/>
          <w:lang w:val="es-ES"/>
        </w:rPr>
        <w:t>ko</w:t>
      </w:r>
      <w:r w:rsidRPr="00890608">
        <w:rPr>
          <w:rFonts w:ascii="Times New Roman" w:eastAsia="Times New Roman" w:hAnsi="Times New Roman" w:cs="Times New Roman"/>
          <w:bCs/>
          <w:sz w:val="24"/>
          <w:szCs w:val="24"/>
          <w:lang w:val="en-GB"/>
        </w:rPr>
        <w:t xml:space="preserve"> </w:t>
      </w:r>
      <w:r w:rsidRPr="00890608">
        <w:rPr>
          <w:rFonts w:ascii="Times New Roman" w:eastAsia="Times New Roman" w:hAnsi="Times New Roman" w:cs="Times New Roman"/>
          <w:bCs/>
          <w:sz w:val="24"/>
          <w:szCs w:val="24"/>
          <w:lang w:val="es-ES"/>
        </w:rPr>
        <w:t>Vukovi</w:t>
      </w:r>
      <w:r w:rsidRPr="00890608">
        <w:rPr>
          <w:rFonts w:ascii="Times New Roman" w:eastAsia="Times New Roman" w:hAnsi="Times New Roman" w:cs="Times New Roman"/>
          <w:bCs/>
          <w:sz w:val="24"/>
          <w:szCs w:val="24"/>
          <w:lang w:val="en-GB"/>
        </w:rPr>
        <w:t>ć</w:t>
      </w:r>
    </w:p>
    <w:p w14:paraId="305434EE" w14:textId="77777777" w:rsidR="001C1523" w:rsidRPr="001A6837" w:rsidRDefault="001C1523" w:rsidP="001C1523">
      <w:pPr>
        <w:adjustRightInd w:val="0"/>
        <w:spacing w:after="0" w:line="240" w:lineRule="auto"/>
        <w:jc w:val="center"/>
        <w:rPr>
          <w:rFonts w:ascii="Times New Roman" w:eastAsia="Times New Roman" w:hAnsi="Times New Roman" w:cs="Times New Roman"/>
          <w:b/>
          <w:bCs/>
          <w:color w:val="000000"/>
          <w:lang w:val="en-GB"/>
        </w:rPr>
      </w:pPr>
    </w:p>
    <w:p w14:paraId="297F6348" w14:textId="77777777" w:rsidR="001C1523" w:rsidRPr="001A6837" w:rsidRDefault="001C1523" w:rsidP="001C1523">
      <w:pPr>
        <w:adjustRightInd w:val="0"/>
        <w:spacing w:after="0" w:line="240" w:lineRule="auto"/>
        <w:jc w:val="both"/>
        <w:rPr>
          <w:rFonts w:ascii="Times New Roman" w:eastAsia="Times New Roman" w:hAnsi="Times New Roman" w:cs="Times New Roman"/>
          <w:b/>
          <w:bCs/>
          <w:color w:val="000000"/>
          <w:lang w:val="en-GB"/>
        </w:rPr>
      </w:pPr>
    </w:p>
    <w:p w14:paraId="17108C50" w14:textId="77777777" w:rsidR="001C1523" w:rsidRPr="001A6837" w:rsidRDefault="001C1523" w:rsidP="001C1523">
      <w:pPr>
        <w:adjustRightInd w:val="0"/>
        <w:spacing w:after="0" w:line="240" w:lineRule="auto"/>
        <w:jc w:val="both"/>
        <w:rPr>
          <w:rFonts w:ascii="Times New Roman" w:eastAsia="Times New Roman" w:hAnsi="Times New Roman" w:cs="Times New Roman"/>
          <w:b/>
          <w:bCs/>
          <w:color w:val="000000"/>
          <w:lang w:val="en-GB"/>
        </w:rPr>
      </w:pPr>
    </w:p>
    <w:p w14:paraId="70E393A7" w14:textId="77777777" w:rsidR="001C1523" w:rsidRDefault="001C1523" w:rsidP="001C1523">
      <w:pPr>
        <w:spacing w:after="0" w:line="240" w:lineRule="auto"/>
        <w:jc w:val="both"/>
        <w:rPr>
          <w:rFonts w:ascii="Arial" w:eastAsia="Times New Roman" w:hAnsi="Arial" w:cs="Arial"/>
          <w:sz w:val="20"/>
          <w:szCs w:val="20"/>
        </w:rPr>
      </w:pPr>
    </w:p>
    <w:p w14:paraId="65A46F84" w14:textId="77777777" w:rsidR="001C1523" w:rsidRDefault="001C1523" w:rsidP="001C1523">
      <w:pPr>
        <w:spacing w:after="0" w:line="240" w:lineRule="auto"/>
        <w:jc w:val="both"/>
        <w:rPr>
          <w:rFonts w:ascii="Arial" w:eastAsia="Times New Roman" w:hAnsi="Arial" w:cs="Arial"/>
          <w:sz w:val="20"/>
          <w:szCs w:val="20"/>
        </w:rPr>
      </w:pPr>
    </w:p>
    <w:p w14:paraId="705712E9" w14:textId="77777777" w:rsidR="001C1523" w:rsidRDefault="001C1523" w:rsidP="001C1523">
      <w:pPr>
        <w:spacing w:after="0" w:line="240" w:lineRule="auto"/>
        <w:jc w:val="both"/>
        <w:rPr>
          <w:rFonts w:ascii="Arial" w:eastAsia="Times New Roman" w:hAnsi="Arial" w:cs="Arial"/>
          <w:sz w:val="20"/>
          <w:szCs w:val="20"/>
        </w:rPr>
      </w:pPr>
    </w:p>
    <w:p w14:paraId="577D6D6E" w14:textId="77777777" w:rsidR="001C1523" w:rsidRDefault="001C1523" w:rsidP="001C1523">
      <w:pPr>
        <w:spacing w:after="0" w:line="240" w:lineRule="auto"/>
        <w:jc w:val="both"/>
        <w:rPr>
          <w:rFonts w:ascii="Arial" w:eastAsia="Times New Roman" w:hAnsi="Arial" w:cs="Arial"/>
          <w:sz w:val="20"/>
          <w:szCs w:val="20"/>
        </w:rPr>
      </w:pPr>
    </w:p>
    <w:p w14:paraId="01DBE750" w14:textId="77777777" w:rsidR="001C1523" w:rsidRDefault="001C1523" w:rsidP="001C1523">
      <w:pPr>
        <w:spacing w:after="0" w:line="240" w:lineRule="auto"/>
        <w:jc w:val="both"/>
        <w:rPr>
          <w:rFonts w:ascii="Arial" w:eastAsia="Times New Roman" w:hAnsi="Arial" w:cs="Arial"/>
          <w:sz w:val="20"/>
          <w:szCs w:val="20"/>
        </w:rPr>
      </w:pPr>
    </w:p>
    <w:p w14:paraId="6C458D13" w14:textId="77777777" w:rsidR="001C1523" w:rsidRDefault="001C1523" w:rsidP="001C1523">
      <w:pPr>
        <w:spacing w:after="0" w:line="240" w:lineRule="auto"/>
        <w:jc w:val="both"/>
        <w:rPr>
          <w:rFonts w:ascii="Arial" w:eastAsia="Times New Roman" w:hAnsi="Arial" w:cs="Arial"/>
          <w:sz w:val="20"/>
          <w:szCs w:val="20"/>
        </w:rPr>
      </w:pPr>
    </w:p>
    <w:p w14:paraId="434207C4" w14:textId="77777777" w:rsidR="001C1523" w:rsidRDefault="001C1523" w:rsidP="001C1523">
      <w:pPr>
        <w:spacing w:after="0" w:line="240" w:lineRule="auto"/>
        <w:jc w:val="both"/>
        <w:rPr>
          <w:rFonts w:ascii="Arial" w:eastAsia="Times New Roman" w:hAnsi="Arial" w:cs="Arial"/>
          <w:sz w:val="20"/>
          <w:szCs w:val="20"/>
        </w:rPr>
      </w:pPr>
    </w:p>
    <w:p w14:paraId="5730D054" w14:textId="77777777" w:rsidR="001C1523" w:rsidRDefault="001C1523" w:rsidP="001C1523">
      <w:pPr>
        <w:spacing w:after="0" w:line="240" w:lineRule="auto"/>
        <w:jc w:val="both"/>
        <w:rPr>
          <w:rFonts w:ascii="Arial" w:eastAsia="Times New Roman" w:hAnsi="Arial" w:cs="Arial"/>
          <w:sz w:val="20"/>
          <w:szCs w:val="20"/>
        </w:rPr>
      </w:pPr>
    </w:p>
    <w:p w14:paraId="06B51676" w14:textId="77777777" w:rsidR="001C1523" w:rsidRDefault="001C1523" w:rsidP="001C1523">
      <w:pPr>
        <w:spacing w:after="0" w:line="240" w:lineRule="auto"/>
        <w:jc w:val="both"/>
        <w:rPr>
          <w:rFonts w:ascii="Arial" w:eastAsia="Times New Roman" w:hAnsi="Arial" w:cs="Arial"/>
          <w:sz w:val="20"/>
          <w:szCs w:val="20"/>
        </w:rPr>
      </w:pPr>
    </w:p>
    <w:p w14:paraId="6C2B6E94" w14:textId="77777777" w:rsidR="001C1523" w:rsidRDefault="001C1523" w:rsidP="001C1523">
      <w:pPr>
        <w:spacing w:after="0" w:line="240" w:lineRule="auto"/>
        <w:jc w:val="both"/>
        <w:rPr>
          <w:rFonts w:ascii="Arial" w:eastAsia="Times New Roman" w:hAnsi="Arial" w:cs="Arial"/>
          <w:sz w:val="20"/>
          <w:szCs w:val="20"/>
        </w:rPr>
      </w:pPr>
    </w:p>
    <w:p w14:paraId="593E0911" w14:textId="77777777" w:rsidR="001C1523" w:rsidRDefault="001C1523" w:rsidP="001C1523">
      <w:pPr>
        <w:spacing w:after="0" w:line="240" w:lineRule="auto"/>
        <w:jc w:val="both"/>
        <w:rPr>
          <w:rFonts w:ascii="Arial" w:eastAsia="Times New Roman" w:hAnsi="Arial" w:cs="Arial"/>
          <w:sz w:val="20"/>
          <w:szCs w:val="20"/>
        </w:rPr>
      </w:pPr>
    </w:p>
    <w:p w14:paraId="3BEEC132" w14:textId="77777777" w:rsidR="001C1523" w:rsidRDefault="001C1523" w:rsidP="001C1523">
      <w:pPr>
        <w:spacing w:after="0" w:line="240" w:lineRule="auto"/>
        <w:jc w:val="both"/>
        <w:rPr>
          <w:rFonts w:ascii="Arial" w:eastAsia="Times New Roman" w:hAnsi="Arial" w:cs="Arial"/>
          <w:sz w:val="20"/>
          <w:szCs w:val="20"/>
        </w:rPr>
      </w:pPr>
      <w:r>
        <w:rPr>
          <w:rFonts w:ascii="Arial" w:eastAsia="Times New Roman" w:hAnsi="Arial" w:cs="Arial"/>
          <w:sz w:val="20"/>
          <w:szCs w:val="20"/>
        </w:rPr>
        <w:t>Na osnovi članka 110</w:t>
      </w:r>
      <w:r w:rsidRPr="00BC48DA">
        <w:rPr>
          <w:rFonts w:ascii="Arial" w:eastAsia="Times New Roman" w:hAnsi="Arial" w:cs="Arial"/>
          <w:sz w:val="20"/>
          <w:szCs w:val="20"/>
        </w:rPr>
        <w:t>.  Zakona o prorač</w:t>
      </w:r>
      <w:r>
        <w:rPr>
          <w:rFonts w:ascii="Arial" w:eastAsia="Times New Roman" w:hAnsi="Arial" w:cs="Arial"/>
          <w:sz w:val="20"/>
          <w:szCs w:val="20"/>
        </w:rPr>
        <w:t>unu (“Narodne novine” br. 87/08, 136/12  i 15/15</w:t>
      </w:r>
      <w:r w:rsidRPr="00BC48DA">
        <w:rPr>
          <w:rFonts w:ascii="Arial" w:eastAsia="Times New Roman" w:hAnsi="Arial" w:cs="Arial"/>
          <w:sz w:val="20"/>
          <w:szCs w:val="20"/>
        </w:rPr>
        <w:t xml:space="preserve">)  i </w:t>
      </w:r>
      <w:r>
        <w:rPr>
          <w:rFonts w:ascii="Arial" w:eastAsia="Times New Roman" w:hAnsi="Arial" w:cs="Arial"/>
          <w:sz w:val="20"/>
          <w:szCs w:val="20"/>
        </w:rPr>
        <w:t>članka 32. stavka 1. podstavka 3</w:t>
      </w:r>
      <w:r w:rsidRPr="00BC48DA">
        <w:rPr>
          <w:rFonts w:ascii="Arial" w:eastAsia="Times New Roman" w:hAnsi="Arial" w:cs="Arial"/>
          <w:sz w:val="20"/>
          <w:szCs w:val="20"/>
        </w:rPr>
        <w:t xml:space="preserve">. Statuta Općine Bizovac ( “Službeni glasnik Općine Bizovac” br. </w:t>
      </w:r>
      <w:r>
        <w:rPr>
          <w:rFonts w:ascii="Arial" w:eastAsia="Times New Roman" w:hAnsi="Arial" w:cs="Arial"/>
          <w:sz w:val="20"/>
          <w:szCs w:val="20"/>
        </w:rPr>
        <w:t>1/21</w:t>
      </w:r>
      <w:r w:rsidRPr="00BC48DA">
        <w:rPr>
          <w:rFonts w:ascii="Arial" w:eastAsia="Times New Roman" w:hAnsi="Arial" w:cs="Arial"/>
          <w:sz w:val="20"/>
          <w:szCs w:val="20"/>
        </w:rPr>
        <w:t>. ), Opć</w:t>
      </w:r>
      <w:r>
        <w:rPr>
          <w:rFonts w:ascii="Arial" w:eastAsia="Times New Roman" w:hAnsi="Arial" w:cs="Arial"/>
          <w:sz w:val="20"/>
          <w:szCs w:val="20"/>
        </w:rPr>
        <w:t>insko vijeće Općine Bizovac na 31</w:t>
      </w:r>
      <w:r w:rsidRPr="00BC48DA">
        <w:rPr>
          <w:rFonts w:ascii="Arial" w:eastAsia="Times New Roman" w:hAnsi="Arial" w:cs="Arial"/>
          <w:sz w:val="20"/>
          <w:szCs w:val="20"/>
        </w:rPr>
        <w:t>. sj</w:t>
      </w:r>
      <w:r>
        <w:rPr>
          <w:rFonts w:ascii="Arial" w:eastAsia="Times New Roman" w:hAnsi="Arial" w:cs="Arial"/>
          <w:sz w:val="20"/>
          <w:szCs w:val="20"/>
        </w:rPr>
        <w:t>ednici održanoj __. ožujka 2021</w:t>
      </w:r>
      <w:r w:rsidRPr="00BC48DA">
        <w:rPr>
          <w:rFonts w:ascii="Arial" w:eastAsia="Times New Roman" w:hAnsi="Arial" w:cs="Arial"/>
          <w:sz w:val="20"/>
          <w:szCs w:val="20"/>
        </w:rPr>
        <w:t>. godine donijelo je</w:t>
      </w:r>
    </w:p>
    <w:p w14:paraId="517663D8" w14:textId="77777777" w:rsidR="001C1523" w:rsidRDefault="001C1523" w:rsidP="001C1523">
      <w:pPr>
        <w:spacing w:after="0" w:line="240" w:lineRule="auto"/>
        <w:jc w:val="both"/>
        <w:rPr>
          <w:rFonts w:ascii="Arial" w:eastAsia="Times New Roman" w:hAnsi="Arial" w:cs="Arial"/>
          <w:sz w:val="20"/>
          <w:szCs w:val="20"/>
        </w:rPr>
      </w:pPr>
    </w:p>
    <w:p w14:paraId="45E136A7" w14:textId="77777777" w:rsidR="001C1523" w:rsidRDefault="001C1523" w:rsidP="001C1523">
      <w:pPr>
        <w:spacing w:after="0" w:line="240" w:lineRule="auto"/>
        <w:jc w:val="center"/>
        <w:rPr>
          <w:rFonts w:ascii="Arial" w:eastAsia="Times New Roman" w:hAnsi="Arial" w:cs="Arial"/>
          <w:sz w:val="20"/>
          <w:szCs w:val="20"/>
        </w:rPr>
      </w:pPr>
    </w:p>
    <w:p w14:paraId="6BFA6EB2" w14:textId="77777777" w:rsidR="001C1523" w:rsidRPr="00D87C2F" w:rsidRDefault="001C1523" w:rsidP="001C1523">
      <w:pPr>
        <w:spacing w:after="0" w:line="240" w:lineRule="auto"/>
        <w:jc w:val="center"/>
        <w:rPr>
          <w:rFonts w:ascii="Arial" w:eastAsia="Times New Roman" w:hAnsi="Arial" w:cs="Arial"/>
          <w:b/>
          <w:sz w:val="20"/>
          <w:szCs w:val="20"/>
        </w:rPr>
      </w:pPr>
      <w:r w:rsidRPr="00D87C2F">
        <w:rPr>
          <w:rFonts w:ascii="Arial" w:eastAsia="Times New Roman" w:hAnsi="Arial" w:cs="Arial"/>
          <w:b/>
          <w:sz w:val="20"/>
          <w:szCs w:val="20"/>
        </w:rPr>
        <w:t>GODIŠNJI IZVJEŠTAJ</w:t>
      </w:r>
    </w:p>
    <w:p w14:paraId="01758E31" w14:textId="77777777" w:rsidR="001C1523" w:rsidRPr="00D87C2F" w:rsidRDefault="001C1523" w:rsidP="001C1523">
      <w:pPr>
        <w:spacing w:after="0" w:line="240" w:lineRule="auto"/>
        <w:jc w:val="center"/>
        <w:rPr>
          <w:rFonts w:ascii="Arial" w:eastAsia="Times New Roman" w:hAnsi="Arial" w:cs="Arial"/>
          <w:b/>
          <w:sz w:val="20"/>
          <w:szCs w:val="20"/>
        </w:rPr>
      </w:pPr>
      <w:r w:rsidRPr="00D87C2F">
        <w:rPr>
          <w:rFonts w:ascii="Arial" w:eastAsia="Times New Roman" w:hAnsi="Arial" w:cs="Arial"/>
          <w:b/>
          <w:sz w:val="20"/>
          <w:szCs w:val="20"/>
        </w:rPr>
        <w:t>o izvršenju Proračuna Općine Bizovac za 2020. godinu</w:t>
      </w:r>
    </w:p>
    <w:p w14:paraId="15DC9418" w14:textId="77777777" w:rsidR="001C1523" w:rsidRPr="00D87C2F" w:rsidRDefault="001C1523" w:rsidP="001C1523">
      <w:pPr>
        <w:spacing w:after="0" w:line="240" w:lineRule="auto"/>
        <w:rPr>
          <w:rFonts w:ascii="Arial" w:eastAsia="Times New Roman" w:hAnsi="Arial" w:cs="Arial"/>
          <w:sz w:val="20"/>
          <w:szCs w:val="20"/>
        </w:rPr>
      </w:pPr>
    </w:p>
    <w:p w14:paraId="4A2A093A" w14:textId="77777777" w:rsidR="001C1523" w:rsidRPr="00D87C2F" w:rsidRDefault="001C1523" w:rsidP="001C1523">
      <w:pPr>
        <w:spacing w:after="0" w:line="240" w:lineRule="auto"/>
        <w:jc w:val="center"/>
        <w:rPr>
          <w:rFonts w:ascii="Arial" w:eastAsia="Times New Roman" w:hAnsi="Arial" w:cs="Arial"/>
          <w:sz w:val="20"/>
          <w:szCs w:val="20"/>
        </w:rPr>
      </w:pPr>
      <w:r w:rsidRPr="00D87C2F">
        <w:rPr>
          <w:rFonts w:ascii="Arial" w:eastAsia="Times New Roman" w:hAnsi="Arial" w:cs="Arial"/>
          <w:sz w:val="20"/>
          <w:szCs w:val="20"/>
        </w:rPr>
        <w:t>I.</w:t>
      </w:r>
    </w:p>
    <w:p w14:paraId="49B0D75D" w14:textId="77777777" w:rsidR="001C1523" w:rsidRPr="00D87C2F" w:rsidRDefault="001C1523" w:rsidP="001C1523">
      <w:pPr>
        <w:ind w:firstLine="708"/>
        <w:jc w:val="both"/>
        <w:rPr>
          <w:rFonts w:ascii="Arial" w:hAnsi="Arial" w:cs="Arial"/>
          <w:sz w:val="20"/>
          <w:szCs w:val="20"/>
        </w:rPr>
      </w:pPr>
      <w:r w:rsidRPr="00D87C2F">
        <w:rPr>
          <w:rFonts w:ascii="Arial" w:hAnsi="Arial" w:cs="Arial"/>
          <w:sz w:val="20"/>
          <w:szCs w:val="20"/>
        </w:rPr>
        <w:t xml:space="preserve">U Godišnjem izvještaju o izvršenju Proračuna Općine Bizovac za 2020. iskazano je sljedeće: </w:t>
      </w:r>
    </w:p>
    <w:p w14:paraId="2042F27D" w14:textId="77777777" w:rsidR="001C1523" w:rsidRPr="00D87C2F" w:rsidRDefault="001C1523" w:rsidP="001C1523">
      <w:pPr>
        <w:ind w:firstLine="708"/>
        <w:jc w:val="both"/>
        <w:rPr>
          <w:rFonts w:ascii="Arial" w:hAnsi="Arial" w:cs="Arial"/>
          <w:sz w:val="20"/>
          <w:szCs w:val="20"/>
        </w:rPr>
      </w:pPr>
    </w:p>
    <w:p w14:paraId="435D67DF" w14:textId="77777777" w:rsidR="001C1523" w:rsidRPr="007979A1" w:rsidRDefault="001C1523" w:rsidP="009B1A43">
      <w:pPr>
        <w:pStyle w:val="Odlomakpopisa"/>
        <w:numPr>
          <w:ilvl w:val="0"/>
          <w:numId w:val="5"/>
        </w:numPr>
        <w:rPr>
          <w:rFonts w:ascii="Arial" w:hAnsi="Arial" w:cs="Arial"/>
          <w:sz w:val="20"/>
          <w:szCs w:val="20"/>
        </w:rPr>
      </w:pPr>
      <w:r w:rsidRPr="007979A1">
        <w:rPr>
          <w:rFonts w:ascii="Arial" w:hAnsi="Arial" w:cs="Arial"/>
          <w:sz w:val="20"/>
          <w:szCs w:val="20"/>
        </w:rPr>
        <w:t>ukupan iznos ostvarenih prihoda/primitaka</w:t>
      </w:r>
      <w:r w:rsidRPr="007979A1">
        <w:rPr>
          <w:rFonts w:ascii="Arial" w:hAnsi="Arial" w:cs="Arial"/>
          <w:sz w:val="20"/>
          <w:szCs w:val="20"/>
        </w:rPr>
        <w:tab/>
      </w:r>
      <w:r w:rsidRPr="007979A1">
        <w:rPr>
          <w:rFonts w:ascii="Arial" w:hAnsi="Arial" w:cs="Arial"/>
          <w:sz w:val="20"/>
          <w:szCs w:val="20"/>
        </w:rPr>
        <w:tab/>
      </w:r>
      <w:r w:rsidRPr="007979A1">
        <w:rPr>
          <w:rFonts w:ascii="Arial" w:hAnsi="Arial" w:cs="Arial"/>
          <w:sz w:val="20"/>
          <w:szCs w:val="20"/>
        </w:rPr>
        <w:tab/>
      </w:r>
      <w:r w:rsidRPr="007979A1">
        <w:rPr>
          <w:rFonts w:ascii="Arial" w:hAnsi="Arial" w:cs="Arial"/>
          <w:sz w:val="20"/>
          <w:szCs w:val="20"/>
        </w:rPr>
        <w:tab/>
        <w:t xml:space="preserve"> </w:t>
      </w:r>
      <w:r>
        <w:rPr>
          <w:rFonts w:ascii="Arial" w:hAnsi="Arial" w:cs="Arial"/>
          <w:sz w:val="20"/>
          <w:szCs w:val="20"/>
        </w:rPr>
        <w:tab/>
        <w:t xml:space="preserve">                  </w:t>
      </w:r>
      <w:r w:rsidRPr="007979A1">
        <w:rPr>
          <w:rFonts w:ascii="Arial" w:hAnsi="Arial" w:cs="Arial"/>
          <w:sz w:val="20"/>
          <w:szCs w:val="20"/>
        </w:rPr>
        <w:t>16.080.076,48 kn</w:t>
      </w:r>
    </w:p>
    <w:p w14:paraId="7166B445" w14:textId="77777777" w:rsidR="001C1523" w:rsidRPr="007979A1" w:rsidRDefault="001C1523" w:rsidP="009B1A43">
      <w:pPr>
        <w:pStyle w:val="Odlomakpopisa"/>
        <w:numPr>
          <w:ilvl w:val="0"/>
          <w:numId w:val="5"/>
        </w:numPr>
        <w:rPr>
          <w:rFonts w:ascii="Arial" w:hAnsi="Arial" w:cs="Arial"/>
          <w:sz w:val="20"/>
          <w:szCs w:val="20"/>
        </w:rPr>
      </w:pPr>
      <w:r w:rsidRPr="007979A1">
        <w:rPr>
          <w:rFonts w:ascii="Arial" w:hAnsi="Arial" w:cs="Arial"/>
          <w:sz w:val="20"/>
          <w:szCs w:val="20"/>
        </w:rPr>
        <w:t xml:space="preserve">ukupan iznos izvršenih rashoda/izdataka </w:t>
      </w:r>
      <w:r w:rsidRPr="007979A1">
        <w:rPr>
          <w:rFonts w:ascii="Arial" w:hAnsi="Arial" w:cs="Arial"/>
          <w:sz w:val="20"/>
          <w:szCs w:val="20"/>
        </w:rPr>
        <w:tab/>
      </w:r>
      <w:r w:rsidRPr="007979A1">
        <w:rPr>
          <w:rFonts w:ascii="Arial" w:hAnsi="Arial" w:cs="Arial"/>
          <w:sz w:val="20"/>
          <w:szCs w:val="20"/>
        </w:rPr>
        <w:tab/>
      </w:r>
      <w:r w:rsidRPr="007979A1">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979A1">
        <w:rPr>
          <w:rFonts w:ascii="Arial" w:hAnsi="Arial" w:cs="Arial"/>
          <w:sz w:val="20"/>
          <w:szCs w:val="20"/>
        </w:rPr>
        <w:t xml:space="preserve">-14.637.258,16 kn                          </w:t>
      </w:r>
    </w:p>
    <w:p w14:paraId="0C1EA83E" w14:textId="77777777" w:rsidR="001C1523" w:rsidRPr="007979A1" w:rsidRDefault="001C1523" w:rsidP="009B1A43">
      <w:pPr>
        <w:pStyle w:val="Odlomakpopisa"/>
        <w:numPr>
          <w:ilvl w:val="0"/>
          <w:numId w:val="5"/>
        </w:numPr>
        <w:jc w:val="both"/>
        <w:rPr>
          <w:rFonts w:ascii="Arial" w:hAnsi="Arial" w:cs="Arial"/>
          <w:sz w:val="20"/>
          <w:szCs w:val="20"/>
        </w:rPr>
      </w:pPr>
      <w:r w:rsidRPr="007979A1">
        <w:rPr>
          <w:rFonts w:ascii="Arial" w:hAnsi="Arial" w:cs="Arial"/>
          <w:sz w:val="20"/>
          <w:szCs w:val="20"/>
        </w:rPr>
        <w:t xml:space="preserve">razlika između ostvarenih prihoda/primitaka i izvršenih rashoda/izdataka (višak) </w:t>
      </w:r>
      <w:r w:rsidRPr="007979A1">
        <w:rPr>
          <w:rFonts w:ascii="Arial" w:hAnsi="Arial" w:cs="Arial"/>
          <w:sz w:val="20"/>
          <w:szCs w:val="20"/>
        </w:rPr>
        <w:tab/>
        <w:t xml:space="preserve">1.442.818,32 kn                </w:t>
      </w:r>
    </w:p>
    <w:p w14:paraId="0F28F8AA" w14:textId="77777777" w:rsidR="001C1523" w:rsidRPr="007979A1" w:rsidRDefault="001C1523" w:rsidP="009B1A43">
      <w:pPr>
        <w:pStyle w:val="Odlomakpopisa"/>
        <w:numPr>
          <w:ilvl w:val="0"/>
          <w:numId w:val="5"/>
        </w:numPr>
        <w:jc w:val="both"/>
        <w:rPr>
          <w:rFonts w:ascii="Arial" w:hAnsi="Arial" w:cs="Arial"/>
          <w:sz w:val="20"/>
          <w:szCs w:val="20"/>
        </w:rPr>
      </w:pPr>
      <w:r w:rsidRPr="007979A1">
        <w:rPr>
          <w:rFonts w:ascii="Arial" w:hAnsi="Arial" w:cs="Arial"/>
          <w:sz w:val="20"/>
          <w:szCs w:val="20"/>
        </w:rPr>
        <w:t>Manjak prihoda/ primitaka Općine Bizovac</w:t>
      </w:r>
      <w:r>
        <w:rPr>
          <w:rFonts w:ascii="Arial" w:hAnsi="Arial" w:cs="Arial"/>
          <w:sz w:val="20"/>
          <w:szCs w:val="20"/>
        </w:rPr>
        <w:t xml:space="preserve"> </w:t>
      </w:r>
      <w:r w:rsidRPr="007979A1">
        <w:rPr>
          <w:rFonts w:ascii="Arial" w:hAnsi="Arial" w:cs="Arial"/>
          <w:sz w:val="20"/>
          <w:szCs w:val="20"/>
        </w:rPr>
        <w:t>iz prethodnih godina</w:t>
      </w:r>
      <w:r w:rsidRPr="007979A1">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r w:rsidRPr="007979A1">
        <w:rPr>
          <w:rFonts w:ascii="Arial" w:hAnsi="Arial" w:cs="Arial"/>
          <w:sz w:val="20"/>
          <w:szCs w:val="20"/>
        </w:rPr>
        <w:t xml:space="preserve">-294.543,46 kn </w:t>
      </w:r>
    </w:p>
    <w:p w14:paraId="31D856B1" w14:textId="77777777" w:rsidR="001C1523" w:rsidRPr="007979A1" w:rsidRDefault="001C1523" w:rsidP="009B1A43">
      <w:pPr>
        <w:pStyle w:val="Odlomakpopisa"/>
        <w:numPr>
          <w:ilvl w:val="0"/>
          <w:numId w:val="5"/>
        </w:numPr>
        <w:ind w:right="-142"/>
        <w:jc w:val="both"/>
        <w:rPr>
          <w:rFonts w:ascii="Arial" w:hAnsi="Arial" w:cs="Arial"/>
          <w:sz w:val="18"/>
          <w:szCs w:val="18"/>
        </w:rPr>
      </w:pPr>
      <w:r w:rsidRPr="007979A1">
        <w:rPr>
          <w:rFonts w:ascii="Arial" w:hAnsi="Arial" w:cs="Arial"/>
          <w:sz w:val="20"/>
          <w:szCs w:val="20"/>
        </w:rPr>
        <w:t xml:space="preserve">ostvareni višak prihoda/primitaka Općine Bizovac raspoloživ u sljedećem razdoblju    </w:t>
      </w:r>
      <w:r>
        <w:rPr>
          <w:rFonts w:ascii="Arial" w:hAnsi="Arial" w:cs="Arial"/>
          <w:sz w:val="20"/>
          <w:szCs w:val="20"/>
        </w:rPr>
        <w:t xml:space="preserve"> </w:t>
      </w:r>
      <w:r w:rsidRPr="007979A1">
        <w:rPr>
          <w:rFonts w:ascii="Arial" w:hAnsi="Arial" w:cs="Arial"/>
          <w:sz w:val="20"/>
          <w:szCs w:val="20"/>
        </w:rPr>
        <w:t>1.148.274,86</w:t>
      </w:r>
      <w:r w:rsidRPr="007979A1">
        <w:rPr>
          <w:rFonts w:ascii="Arial" w:hAnsi="Arial" w:cs="Arial"/>
          <w:sz w:val="18"/>
          <w:szCs w:val="18"/>
        </w:rPr>
        <w:t xml:space="preserve"> kn</w:t>
      </w:r>
    </w:p>
    <w:p w14:paraId="5382A256" w14:textId="77777777" w:rsidR="001C1523" w:rsidRPr="00A143C1" w:rsidRDefault="001C1523" w:rsidP="001C1523">
      <w:pPr>
        <w:ind w:right="-142"/>
        <w:jc w:val="both"/>
        <w:rPr>
          <w:rFonts w:ascii="Arial" w:hAnsi="Arial" w:cs="Arial"/>
          <w:b/>
          <w:sz w:val="18"/>
          <w:szCs w:val="18"/>
        </w:rPr>
      </w:pPr>
    </w:p>
    <w:p w14:paraId="559A9582" w14:textId="77777777" w:rsidR="001C1523" w:rsidRPr="00BC48DA" w:rsidRDefault="001C1523" w:rsidP="001C1523">
      <w:pPr>
        <w:spacing w:after="0" w:line="240" w:lineRule="auto"/>
        <w:jc w:val="center"/>
        <w:rPr>
          <w:rFonts w:ascii="Arial" w:eastAsia="Times New Roman" w:hAnsi="Arial" w:cs="Arial"/>
          <w:sz w:val="20"/>
          <w:szCs w:val="20"/>
        </w:rPr>
      </w:pPr>
      <w:r>
        <w:rPr>
          <w:rFonts w:ascii="Arial" w:eastAsia="Times New Roman" w:hAnsi="Arial" w:cs="Arial"/>
          <w:sz w:val="20"/>
          <w:szCs w:val="20"/>
        </w:rPr>
        <w:t>III</w:t>
      </w:r>
      <w:r w:rsidRPr="00BC48DA">
        <w:rPr>
          <w:rFonts w:ascii="Arial" w:eastAsia="Times New Roman" w:hAnsi="Arial" w:cs="Arial"/>
          <w:sz w:val="20"/>
          <w:szCs w:val="20"/>
        </w:rPr>
        <w:t>.</w:t>
      </w:r>
    </w:p>
    <w:p w14:paraId="26667505" w14:textId="77777777" w:rsidR="001C1523" w:rsidRPr="00BC48DA" w:rsidRDefault="001C1523" w:rsidP="001C1523">
      <w:pPr>
        <w:spacing w:after="0" w:line="240" w:lineRule="auto"/>
        <w:ind w:firstLine="720"/>
        <w:jc w:val="both"/>
        <w:rPr>
          <w:rFonts w:ascii="Arial" w:eastAsia="Times New Roman" w:hAnsi="Arial" w:cs="Arial"/>
          <w:sz w:val="20"/>
          <w:szCs w:val="20"/>
        </w:rPr>
      </w:pPr>
      <w:r w:rsidRPr="00BC48DA">
        <w:rPr>
          <w:rFonts w:ascii="Arial" w:eastAsia="Times New Roman" w:hAnsi="Arial" w:cs="Arial"/>
          <w:sz w:val="20"/>
          <w:szCs w:val="20"/>
        </w:rPr>
        <w:t>Sastavni dio Godišnjeg izvješća o izvršenju Proračuna Općine Bizovac za 20</w:t>
      </w:r>
      <w:r>
        <w:rPr>
          <w:rFonts w:ascii="Arial" w:eastAsia="Times New Roman" w:hAnsi="Arial" w:cs="Arial"/>
          <w:sz w:val="20"/>
          <w:szCs w:val="20"/>
        </w:rPr>
        <w:t>20</w:t>
      </w:r>
      <w:r w:rsidRPr="00BC48DA">
        <w:rPr>
          <w:rFonts w:ascii="Arial" w:eastAsia="Times New Roman" w:hAnsi="Arial" w:cs="Arial"/>
          <w:sz w:val="20"/>
          <w:szCs w:val="20"/>
        </w:rPr>
        <w:t>. godinu su i slijedeći pregledi:</w:t>
      </w:r>
    </w:p>
    <w:p w14:paraId="43A3FDA9" w14:textId="77777777" w:rsidR="001C1523" w:rsidRPr="00BC48DA" w:rsidRDefault="001C1523" w:rsidP="009B1A43">
      <w:pPr>
        <w:numPr>
          <w:ilvl w:val="0"/>
          <w:numId w:val="3"/>
        </w:numPr>
        <w:tabs>
          <w:tab w:val="clear" w:pos="360"/>
          <w:tab w:val="num" w:pos="720"/>
        </w:tabs>
        <w:spacing w:after="0" w:line="240" w:lineRule="auto"/>
        <w:ind w:left="720"/>
        <w:jc w:val="both"/>
        <w:rPr>
          <w:rFonts w:ascii="Arial" w:eastAsia="Times New Roman" w:hAnsi="Arial" w:cs="Arial"/>
          <w:sz w:val="20"/>
          <w:szCs w:val="20"/>
        </w:rPr>
      </w:pPr>
      <w:r w:rsidRPr="00BC48DA">
        <w:rPr>
          <w:rFonts w:ascii="Arial" w:eastAsia="Times New Roman" w:hAnsi="Arial" w:cs="Arial"/>
          <w:sz w:val="20"/>
          <w:szCs w:val="20"/>
        </w:rPr>
        <w:t>pregled izvršenja bilančnog dijela prihoda i izdataka</w:t>
      </w:r>
    </w:p>
    <w:p w14:paraId="054702C2" w14:textId="77777777" w:rsidR="001C1523" w:rsidRPr="00BC48DA" w:rsidRDefault="001C1523" w:rsidP="009B1A43">
      <w:pPr>
        <w:numPr>
          <w:ilvl w:val="0"/>
          <w:numId w:val="3"/>
        </w:numPr>
        <w:tabs>
          <w:tab w:val="clear" w:pos="360"/>
          <w:tab w:val="num" w:pos="720"/>
        </w:tabs>
        <w:spacing w:after="0" w:line="240" w:lineRule="auto"/>
        <w:ind w:left="720"/>
        <w:jc w:val="both"/>
        <w:rPr>
          <w:rFonts w:ascii="Arial" w:eastAsia="Times New Roman" w:hAnsi="Arial" w:cs="Arial"/>
          <w:sz w:val="20"/>
          <w:szCs w:val="20"/>
        </w:rPr>
      </w:pPr>
      <w:r w:rsidRPr="00BC48DA">
        <w:rPr>
          <w:rFonts w:ascii="Arial" w:eastAsia="Times New Roman" w:hAnsi="Arial" w:cs="Arial"/>
          <w:sz w:val="20"/>
          <w:szCs w:val="20"/>
        </w:rPr>
        <w:t>pregled izvršenja posebnog dijela Proračuna – raspored prihoda po korisnicima sredstava.</w:t>
      </w:r>
    </w:p>
    <w:p w14:paraId="10416F19" w14:textId="77777777" w:rsidR="001C1523" w:rsidRPr="00BC48DA" w:rsidRDefault="001C1523" w:rsidP="001C1523">
      <w:pPr>
        <w:spacing w:after="0" w:line="240" w:lineRule="auto"/>
        <w:jc w:val="both"/>
        <w:rPr>
          <w:rFonts w:ascii="Arial" w:eastAsia="Times New Roman" w:hAnsi="Arial" w:cs="Arial"/>
          <w:sz w:val="20"/>
          <w:szCs w:val="20"/>
        </w:rPr>
      </w:pPr>
    </w:p>
    <w:p w14:paraId="394FC269" w14:textId="77777777" w:rsidR="001C1523" w:rsidRPr="00BC48DA" w:rsidRDefault="001C1523" w:rsidP="001C1523">
      <w:pPr>
        <w:spacing w:after="0" w:line="240" w:lineRule="auto"/>
        <w:jc w:val="center"/>
        <w:rPr>
          <w:rFonts w:ascii="Arial" w:eastAsia="Times New Roman" w:hAnsi="Arial" w:cs="Arial"/>
          <w:sz w:val="20"/>
          <w:szCs w:val="20"/>
        </w:rPr>
      </w:pPr>
      <w:r>
        <w:rPr>
          <w:rFonts w:ascii="Arial" w:eastAsia="Times New Roman" w:hAnsi="Arial" w:cs="Arial"/>
          <w:sz w:val="20"/>
          <w:szCs w:val="20"/>
        </w:rPr>
        <w:t>I</w:t>
      </w:r>
      <w:r w:rsidRPr="00BC48DA">
        <w:rPr>
          <w:rFonts w:ascii="Arial" w:eastAsia="Times New Roman" w:hAnsi="Arial" w:cs="Arial"/>
          <w:sz w:val="20"/>
          <w:szCs w:val="20"/>
        </w:rPr>
        <w:t>V.</w:t>
      </w:r>
    </w:p>
    <w:p w14:paraId="43E2160E" w14:textId="77777777" w:rsidR="001C1523" w:rsidRPr="00BC48DA" w:rsidRDefault="001C1523" w:rsidP="001C152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Ovaj</w:t>
      </w:r>
      <w:r w:rsidRPr="00BC48DA">
        <w:rPr>
          <w:rFonts w:ascii="Arial" w:eastAsia="Times New Roman" w:hAnsi="Arial" w:cs="Arial"/>
          <w:sz w:val="20"/>
          <w:szCs w:val="20"/>
        </w:rPr>
        <w:t xml:space="preserve"> Godišnj</w:t>
      </w:r>
      <w:r>
        <w:rPr>
          <w:rFonts w:ascii="Arial" w:eastAsia="Times New Roman" w:hAnsi="Arial" w:cs="Arial"/>
          <w:sz w:val="20"/>
          <w:szCs w:val="20"/>
        </w:rPr>
        <w:t>i I</w:t>
      </w:r>
      <w:r w:rsidRPr="00BC48DA">
        <w:rPr>
          <w:rFonts w:ascii="Arial" w:eastAsia="Times New Roman" w:hAnsi="Arial" w:cs="Arial"/>
          <w:sz w:val="20"/>
          <w:szCs w:val="20"/>
        </w:rPr>
        <w:t>zvješ</w:t>
      </w:r>
      <w:r>
        <w:rPr>
          <w:rFonts w:ascii="Arial" w:eastAsia="Times New Roman" w:hAnsi="Arial" w:cs="Arial"/>
          <w:sz w:val="20"/>
          <w:szCs w:val="20"/>
        </w:rPr>
        <w:t>taj</w:t>
      </w:r>
      <w:r w:rsidRPr="00BC48DA">
        <w:rPr>
          <w:rFonts w:ascii="Arial" w:eastAsia="Times New Roman" w:hAnsi="Arial" w:cs="Arial"/>
          <w:sz w:val="20"/>
          <w:szCs w:val="20"/>
        </w:rPr>
        <w:t xml:space="preserve"> s pregledom izvršenja bilančnog dijela prih</w:t>
      </w:r>
      <w:r>
        <w:rPr>
          <w:rFonts w:ascii="Arial" w:eastAsia="Times New Roman" w:hAnsi="Arial" w:cs="Arial"/>
          <w:sz w:val="20"/>
          <w:szCs w:val="20"/>
        </w:rPr>
        <w:t>oda i izdataka bit će objavljen</w:t>
      </w:r>
      <w:r w:rsidRPr="00BC48DA">
        <w:rPr>
          <w:rFonts w:ascii="Arial" w:eastAsia="Times New Roman" w:hAnsi="Arial" w:cs="Arial"/>
          <w:sz w:val="20"/>
          <w:szCs w:val="20"/>
        </w:rPr>
        <w:t xml:space="preserve"> u “Službenom glasniku Općine Bizovac”.</w:t>
      </w:r>
    </w:p>
    <w:p w14:paraId="5374DDBE" w14:textId="77777777" w:rsidR="001C1523" w:rsidRDefault="001C1523" w:rsidP="001C1523">
      <w:pPr>
        <w:spacing w:after="0" w:line="240" w:lineRule="auto"/>
        <w:jc w:val="both"/>
        <w:rPr>
          <w:rFonts w:ascii="Arial" w:eastAsia="Times New Roman" w:hAnsi="Arial" w:cs="Arial"/>
          <w:sz w:val="20"/>
          <w:szCs w:val="20"/>
        </w:rPr>
      </w:pPr>
    </w:p>
    <w:p w14:paraId="456BA6E0" w14:textId="77777777" w:rsidR="001C1523" w:rsidRPr="00BC48DA" w:rsidRDefault="001C1523" w:rsidP="001C1523">
      <w:pPr>
        <w:spacing w:after="0" w:line="240" w:lineRule="auto"/>
        <w:jc w:val="both"/>
        <w:rPr>
          <w:rFonts w:ascii="Arial" w:eastAsia="Times New Roman" w:hAnsi="Arial" w:cs="Arial"/>
          <w:sz w:val="20"/>
          <w:szCs w:val="20"/>
        </w:rPr>
      </w:pPr>
    </w:p>
    <w:p w14:paraId="4DEDCBF2" w14:textId="77777777" w:rsidR="001C1523" w:rsidRPr="00BC48DA" w:rsidRDefault="001C1523" w:rsidP="001C1523">
      <w:pPr>
        <w:spacing w:after="0" w:line="240" w:lineRule="auto"/>
        <w:jc w:val="center"/>
        <w:rPr>
          <w:rFonts w:ascii="Arial" w:eastAsia="Times New Roman" w:hAnsi="Arial" w:cs="Arial"/>
          <w:sz w:val="20"/>
          <w:szCs w:val="20"/>
        </w:rPr>
      </w:pPr>
      <w:r w:rsidRPr="00BC48DA">
        <w:rPr>
          <w:rFonts w:ascii="Arial" w:eastAsia="Times New Roman" w:hAnsi="Arial" w:cs="Arial"/>
          <w:sz w:val="20"/>
          <w:szCs w:val="20"/>
        </w:rPr>
        <w:t>OPĆINSKO VIJEĆE OPĆINE BIZOVAC</w:t>
      </w:r>
    </w:p>
    <w:p w14:paraId="36B5E452" w14:textId="77777777" w:rsidR="001C1523" w:rsidRPr="00BC48DA" w:rsidRDefault="001C1523" w:rsidP="001C1523">
      <w:pPr>
        <w:spacing w:after="0" w:line="240" w:lineRule="auto"/>
        <w:rPr>
          <w:rFonts w:ascii="Arial" w:eastAsia="Times New Roman" w:hAnsi="Arial" w:cs="Arial"/>
          <w:sz w:val="20"/>
          <w:szCs w:val="20"/>
        </w:rPr>
      </w:pPr>
      <w:r>
        <w:rPr>
          <w:rFonts w:ascii="Arial" w:eastAsia="Times New Roman" w:hAnsi="Arial" w:cs="Arial"/>
          <w:sz w:val="20"/>
          <w:szCs w:val="20"/>
        </w:rPr>
        <w:t>KLASA:  400-05/21-01/</w:t>
      </w:r>
      <w:r w:rsidRPr="00BC48DA">
        <w:rPr>
          <w:rFonts w:ascii="Arial" w:eastAsia="Times New Roman" w:hAnsi="Arial" w:cs="Arial"/>
          <w:sz w:val="20"/>
          <w:szCs w:val="20"/>
        </w:rPr>
        <w:t>1</w:t>
      </w:r>
    </w:p>
    <w:p w14:paraId="7B04FCB8" w14:textId="77777777" w:rsidR="001C1523" w:rsidRPr="00BC48DA" w:rsidRDefault="001C1523" w:rsidP="001C1523">
      <w:pPr>
        <w:spacing w:after="0" w:line="240" w:lineRule="auto"/>
        <w:rPr>
          <w:rFonts w:ascii="Arial" w:eastAsia="Times New Roman" w:hAnsi="Arial" w:cs="Arial"/>
          <w:sz w:val="20"/>
          <w:szCs w:val="20"/>
        </w:rPr>
      </w:pPr>
      <w:r>
        <w:rPr>
          <w:rFonts w:ascii="Arial" w:eastAsia="Times New Roman" w:hAnsi="Arial" w:cs="Arial"/>
          <w:sz w:val="20"/>
          <w:szCs w:val="20"/>
        </w:rPr>
        <w:t>URBROJ: 2185/03-21-01</w:t>
      </w:r>
    </w:p>
    <w:p w14:paraId="0960245F" w14:textId="77777777" w:rsidR="001C1523" w:rsidRPr="00BC48DA" w:rsidRDefault="001C1523" w:rsidP="001C1523">
      <w:pPr>
        <w:spacing w:after="0" w:line="240" w:lineRule="auto"/>
        <w:ind w:left="5040" w:firstLine="720"/>
        <w:rPr>
          <w:rFonts w:ascii="Arial" w:eastAsia="Times New Roman" w:hAnsi="Arial" w:cs="Arial"/>
          <w:sz w:val="20"/>
          <w:szCs w:val="20"/>
        </w:rPr>
      </w:pPr>
      <w:r w:rsidRPr="00BC48DA">
        <w:rPr>
          <w:rFonts w:ascii="Arial" w:eastAsia="Times New Roman" w:hAnsi="Arial" w:cs="Arial"/>
          <w:sz w:val="20"/>
          <w:szCs w:val="20"/>
        </w:rPr>
        <w:t>Predsjednik Općinskog vijeća</w:t>
      </w:r>
    </w:p>
    <w:p w14:paraId="485FF800" w14:textId="77777777" w:rsidR="001C1523" w:rsidRDefault="001C1523" w:rsidP="001C1523">
      <w:pPr>
        <w:spacing w:after="0" w:line="240" w:lineRule="auto"/>
        <w:rPr>
          <w:rFonts w:ascii="Arial" w:eastAsia="Times New Roman" w:hAnsi="Arial" w:cs="Arial"/>
          <w:sz w:val="20"/>
          <w:szCs w:val="20"/>
        </w:rPr>
      </w:pPr>
      <w:r>
        <w:rPr>
          <w:rFonts w:ascii="Arial" w:eastAsia="Times New Roman" w:hAnsi="Arial" w:cs="Arial"/>
          <w:sz w:val="20"/>
          <w:szCs w:val="20"/>
        </w:rPr>
        <w:t xml:space="preserve"> Bizovac,  __. ožujka 2021.</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Milan Kranjčević</w:t>
      </w:r>
      <w:r w:rsidRPr="00BC48DA">
        <w:rPr>
          <w:rFonts w:ascii="Arial" w:eastAsia="Times New Roman" w:hAnsi="Arial" w:cs="Arial"/>
          <w:sz w:val="20"/>
          <w:szCs w:val="20"/>
        </w:rPr>
        <w:t>, v.r.</w:t>
      </w:r>
    </w:p>
    <w:p w14:paraId="24B9E747" w14:textId="77777777" w:rsidR="001C1523" w:rsidRPr="00BC48DA" w:rsidRDefault="001C1523" w:rsidP="001C1523">
      <w:pPr>
        <w:spacing w:after="0" w:line="240" w:lineRule="auto"/>
        <w:jc w:val="center"/>
        <w:rPr>
          <w:rFonts w:ascii="Arial" w:eastAsia="Times New Roman" w:hAnsi="Arial" w:cs="Arial"/>
          <w:sz w:val="20"/>
          <w:szCs w:val="20"/>
        </w:rPr>
      </w:pPr>
      <w:r w:rsidRPr="00BC48DA">
        <w:rPr>
          <w:rFonts w:ascii="Arial" w:eastAsia="Times New Roman" w:hAnsi="Arial" w:cs="Arial"/>
          <w:sz w:val="20"/>
          <w:szCs w:val="20"/>
        </w:rPr>
        <w:t>----------</w:t>
      </w:r>
    </w:p>
    <w:p w14:paraId="0AEA4904" w14:textId="77777777" w:rsidR="001C1523" w:rsidRDefault="001C1523" w:rsidP="001C1523">
      <w:pPr>
        <w:spacing w:after="0" w:line="240" w:lineRule="auto"/>
        <w:jc w:val="both"/>
        <w:rPr>
          <w:rFonts w:ascii="Arial" w:eastAsia="Times New Roman" w:hAnsi="Arial" w:cs="Arial"/>
          <w:sz w:val="20"/>
          <w:szCs w:val="20"/>
        </w:rPr>
      </w:pPr>
    </w:p>
    <w:p w14:paraId="58FFD719" w14:textId="77777777" w:rsidR="001C1523" w:rsidRDefault="001C1523" w:rsidP="001C1523">
      <w:pPr>
        <w:spacing w:after="0" w:line="240" w:lineRule="auto"/>
        <w:jc w:val="both"/>
        <w:rPr>
          <w:rFonts w:ascii="Arial" w:eastAsia="Times New Roman" w:hAnsi="Arial" w:cs="Arial"/>
          <w:sz w:val="20"/>
          <w:szCs w:val="20"/>
        </w:rPr>
      </w:pPr>
    </w:p>
    <w:p w14:paraId="69EBC035" w14:textId="77777777" w:rsidR="001C1523" w:rsidRDefault="001C1523" w:rsidP="001C1523">
      <w:pPr>
        <w:spacing w:after="0" w:line="240" w:lineRule="auto"/>
        <w:jc w:val="both"/>
        <w:rPr>
          <w:rFonts w:ascii="Arial" w:eastAsia="Times New Roman" w:hAnsi="Arial" w:cs="Arial"/>
          <w:sz w:val="20"/>
          <w:szCs w:val="20"/>
        </w:rPr>
      </w:pPr>
    </w:p>
    <w:p w14:paraId="1439A133" w14:textId="77777777" w:rsidR="001C1523" w:rsidRDefault="001C1523" w:rsidP="001C1523">
      <w:pPr>
        <w:spacing w:after="0" w:line="240" w:lineRule="auto"/>
        <w:jc w:val="both"/>
        <w:rPr>
          <w:rFonts w:ascii="Arial" w:eastAsia="Times New Roman" w:hAnsi="Arial" w:cs="Arial"/>
          <w:sz w:val="20"/>
          <w:szCs w:val="20"/>
        </w:rPr>
      </w:pPr>
    </w:p>
    <w:p w14:paraId="01E9E33E" w14:textId="77777777" w:rsidR="001C1523" w:rsidRDefault="001C1523" w:rsidP="001C1523">
      <w:pPr>
        <w:spacing w:after="0" w:line="240" w:lineRule="auto"/>
        <w:jc w:val="both"/>
        <w:rPr>
          <w:rFonts w:ascii="Arial" w:eastAsia="Times New Roman" w:hAnsi="Arial" w:cs="Arial"/>
          <w:sz w:val="20"/>
          <w:szCs w:val="20"/>
        </w:rPr>
      </w:pPr>
    </w:p>
    <w:p w14:paraId="04BF8078" w14:textId="77777777" w:rsidR="001C1523" w:rsidRDefault="001C1523" w:rsidP="001C1523">
      <w:pPr>
        <w:spacing w:after="0" w:line="240" w:lineRule="auto"/>
        <w:jc w:val="both"/>
        <w:rPr>
          <w:rFonts w:ascii="Arial" w:eastAsia="Times New Roman" w:hAnsi="Arial" w:cs="Arial"/>
          <w:sz w:val="20"/>
          <w:szCs w:val="20"/>
        </w:rPr>
      </w:pPr>
    </w:p>
    <w:p w14:paraId="41B01EE3" w14:textId="77777777" w:rsidR="001C1523" w:rsidRDefault="001C1523" w:rsidP="001C1523">
      <w:pPr>
        <w:spacing w:after="0" w:line="240" w:lineRule="auto"/>
        <w:jc w:val="both"/>
        <w:rPr>
          <w:rFonts w:ascii="Arial" w:eastAsia="Times New Roman" w:hAnsi="Arial" w:cs="Arial"/>
          <w:sz w:val="20"/>
          <w:szCs w:val="20"/>
        </w:rPr>
      </w:pPr>
    </w:p>
    <w:p w14:paraId="1C9DCA24" w14:textId="77777777" w:rsidR="001C1523" w:rsidRDefault="001C1523" w:rsidP="001C1523">
      <w:pPr>
        <w:spacing w:after="0" w:line="240" w:lineRule="auto"/>
        <w:jc w:val="both"/>
        <w:rPr>
          <w:rFonts w:ascii="Arial" w:eastAsia="Times New Roman" w:hAnsi="Arial" w:cs="Arial"/>
          <w:sz w:val="20"/>
          <w:szCs w:val="20"/>
        </w:rPr>
      </w:pPr>
    </w:p>
    <w:p w14:paraId="6C608FE8" w14:textId="77777777" w:rsidR="001C1523" w:rsidRDefault="001C1523" w:rsidP="001C1523">
      <w:pPr>
        <w:spacing w:after="0" w:line="240" w:lineRule="auto"/>
        <w:jc w:val="both"/>
        <w:rPr>
          <w:rFonts w:ascii="Arial" w:eastAsia="Times New Roman" w:hAnsi="Arial" w:cs="Arial"/>
          <w:sz w:val="20"/>
          <w:szCs w:val="20"/>
        </w:rPr>
      </w:pPr>
    </w:p>
    <w:p w14:paraId="4F7DA666" w14:textId="77777777" w:rsidR="001C1523" w:rsidRDefault="001C1523" w:rsidP="001C1523">
      <w:pPr>
        <w:spacing w:after="0" w:line="240" w:lineRule="auto"/>
        <w:jc w:val="both"/>
        <w:rPr>
          <w:rFonts w:ascii="Arial" w:eastAsia="Times New Roman" w:hAnsi="Arial" w:cs="Arial"/>
          <w:sz w:val="20"/>
          <w:szCs w:val="20"/>
        </w:rPr>
      </w:pPr>
    </w:p>
    <w:p w14:paraId="22657F48" w14:textId="77777777" w:rsidR="001C1523" w:rsidRDefault="001C1523" w:rsidP="001C1523">
      <w:pPr>
        <w:spacing w:after="0" w:line="240" w:lineRule="auto"/>
        <w:jc w:val="both"/>
        <w:rPr>
          <w:rFonts w:ascii="Arial" w:eastAsia="Times New Roman" w:hAnsi="Arial" w:cs="Arial"/>
          <w:sz w:val="20"/>
          <w:szCs w:val="20"/>
        </w:rPr>
      </w:pPr>
    </w:p>
    <w:p w14:paraId="2AD0BA09" w14:textId="77777777" w:rsidR="001C1523" w:rsidRDefault="001C1523" w:rsidP="001C1523">
      <w:pPr>
        <w:spacing w:after="0" w:line="240" w:lineRule="auto"/>
        <w:jc w:val="both"/>
        <w:rPr>
          <w:rFonts w:ascii="Arial" w:eastAsia="Times New Roman" w:hAnsi="Arial" w:cs="Arial"/>
          <w:sz w:val="20"/>
          <w:szCs w:val="20"/>
        </w:rPr>
      </w:pPr>
    </w:p>
    <w:p w14:paraId="247DACAF" w14:textId="77777777" w:rsidR="001C1523" w:rsidRDefault="001C1523" w:rsidP="001C1523">
      <w:pPr>
        <w:spacing w:after="0" w:line="240" w:lineRule="auto"/>
        <w:jc w:val="both"/>
        <w:rPr>
          <w:rFonts w:ascii="Arial" w:eastAsia="Times New Roman" w:hAnsi="Arial" w:cs="Arial"/>
          <w:sz w:val="20"/>
          <w:szCs w:val="20"/>
        </w:rPr>
      </w:pPr>
    </w:p>
    <w:p w14:paraId="04567F02" w14:textId="77777777" w:rsidR="001C1523" w:rsidRDefault="001C1523" w:rsidP="001C1523">
      <w:pPr>
        <w:spacing w:after="0" w:line="240" w:lineRule="auto"/>
        <w:jc w:val="both"/>
        <w:rPr>
          <w:rFonts w:ascii="Arial" w:eastAsia="Times New Roman" w:hAnsi="Arial" w:cs="Arial"/>
          <w:sz w:val="20"/>
          <w:szCs w:val="20"/>
        </w:rPr>
      </w:pPr>
    </w:p>
    <w:p w14:paraId="05532382" w14:textId="77777777" w:rsidR="001C1523" w:rsidRDefault="001C1523" w:rsidP="001C1523">
      <w:pPr>
        <w:spacing w:after="0" w:line="240" w:lineRule="auto"/>
        <w:jc w:val="both"/>
        <w:rPr>
          <w:rFonts w:ascii="Arial" w:eastAsia="Times New Roman" w:hAnsi="Arial" w:cs="Arial"/>
          <w:sz w:val="20"/>
          <w:szCs w:val="20"/>
        </w:rPr>
      </w:pPr>
    </w:p>
    <w:p w14:paraId="6185D30B" w14:textId="77777777" w:rsidR="001C1523" w:rsidRDefault="001C1523" w:rsidP="001C1523">
      <w:pPr>
        <w:spacing w:after="0" w:line="240" w:lineRule="auto"/>
        <w:jc w:val="both"/>
        <w:rPr>
          <w:rFonts w:ascii="Arial" w:eastAsia="Times New Roman" w:hAnsi="Arial" w:cs="Arial"/>
          <w:sz w:val="20"/>
          <w:szCs w:val="20"/>
        </w:rPr>
      </w:pPr>
    </w:p>
    <w:p w14:paraId="65FE3C43" w14:textId="77777777" w:rsidR="001C1523" w:rsidRDefault="001C1523" w:rsidP="001C1523">
      <w:pPr>
        <w:spacing w:after="0" w:line="240" w:lineRule="auto"/>
        <w:jc w:val="both"/>
        <w:rPr>
          <w:rFonts w:ascii="Arial" w:eastAsia="Times New Roman" w:hAnsi="Arial" w:cs="Arial"/>
          <w:sz w:val="20"/>
          <w:szCs w:val="20"/>
        </w:rPr>
      </w:pPr>
    </w:p>
    <w:p w14:paraId="655ACC6D" w14:textId="77777777" w:rsidR="001C1523" w:rsidRDefault="001C1523" w:rsidP="001C1523">
      <w:pPr>
        <w:spacing w:after="0" w:line="240" w:lineRule="auto"/>
        <w:jc w:val="both"/>
        <w:rPr>
          <w:rFonts w:ascii="Arial" w:eastAsia="Times New Roman" w:hAnsi="Arial" w:cs="Arial"/>
          <w:sz w:val="20"/>
          <w:szCs w:val="20"/>
        </w:rPr>
      </w:pPr>
    </w:p>
    <w:p w14:paraId="676155A0" w14:textId="77777777" w:rsidR="001C1523" w:rsidRDefault="001C1523" w:rsidP="001C1523">
      <w:pPr>
        <w:spacing w:after="0" w:line="240" w:lineRule="auto"/>
        <w:jc w:val="both"/>
        <w:rPr>
          <w:rFonts w:ascii="Arial" w:eastAsia="Times New Roman" w:hAnsi="Arial" w:cs="Arial"/>
          <w:sz w:val="20"/>
          <w:szCs w:val="20"/>
        </w:rPr>
      </w:pPr>
    </w:p>
    <w:p w14:paraId="1C1EC7C6" w14:textId="77777777" w:rsidR="001C1523" w:rsidRDefault="001C1523" w:rsidP="001C1523">
      <w:pPr>
        <w:spacing w:after="0" w:line="240" w:lineRule="auto"/>
        <w:jc w:val="both"/>
        <w:rPr>
          <w:rFonts w:ascii="Arial" w:eastAsia="Times New Roman" w:hAnsi="Arial" w:cs="Arial"/>
          <w:sz w:val="20"/>
          <w:szCs w:val="20"/>
        </w:rPr>
      </w:pPr>
    </w:p>
    <w:p w14:paraId="63E2B8F1" w14:textId="77777777" w:rsidR="001C1523" w:rsidRPr="00BC48DA" w:rsidRDefault="001C1523" w:rsidP="001C1523">
      <w:pPr>
        <w:spacing w:after="0" w:line="240" w:lineRule="auto"/>
        <w:jc w:val="both"/>
        <w:rPr>
          <w:rFonts w:ascii="Arial" w:eastAsia="Times New Roman" w:hAnsi="Arial" w:cs="Arial"/>
          <w:sz w:val="20"/>
          <w:szCs w:val="20"/>
        </w:rPr>
      </w:pPr>
      <w:r>
        <w:rPr>
          <w:rFonts w:ascii="Arial" w:eastAsia="Times New Roman" w:hAnsi="Arial" w:cs="Arial"/>
          <w:sz w:val="20"/>
          <w:szCs w:val="20"/>
        </w:rPr>
        <w:t>Na osnovi članka 110</w:t>
      </w:r>
      <w:r w:rsidRPr="00BC48DA">
        <w:rPr>
          <w:rFonts w:ascii="Arial" w:eastAsia="Times New Roman" w:hAnsi="Arial" w:cs="Arial"/>
          <w:sz w:val="20"/>
          <w:szCs w:val="20"/>
        </w:rPr>
        <w:t>.  Zakona o prorač</w:t>
      </w:r>
      <w:r>
        <w:rPr>
          <w:rFonts w:ascii="Arial" w:eastAsia="Times New Roman" w:hAnsi="Arial" w:cs="Arial"/>
          <w:sz w:val="20"/>
          <w:szCs w:val="20"/>
        </w:rPr>
        <w:t>unu (“Narodne novine” br. 87/08, 136/12  i 15/15</w:t>
      </w:r>
      <w:r w:rsidRPr="00BC48DA">
        <w:rPr>
          <w:rFonts w:ascii="Arial" w:eastAsia="Times New Roman" w:hAnsi="Arial" w:cs="Arial"/>
          <w:sz w:val="20"/>
          <w:szCs w:val="20"/>
        </w:rPr>
        <w:t>)</w:t>
      </w:r>
      <w:r>
        <w:rPr>
          <w:rFonts w:ascii="Arial" w:eastAsia="Times New Roman" w:hAnsi="Arial" w:cs="Arial"/>
          <w:sz w:val="20"/>
          <w:szCs w:val="20"/>
        </w:rPr>
        <w:t xml:space="preserve"> i članka 84. stavka 2. Pravilnika o proračunskom računovodstvu i računskom planu (“Narodne novine” br. 114/10</w:t>
      </w:r>
      <w:r w:rsidRPr="00BC48DA">
        <w:rPr>
          <w:rFonts w:ascii="Arial" w:eastAsia="Times New Roman" w:hAnsi="Arial" w:cs="Arial"/>
          <w:sz w:val="20"/>
          <w:szCs w:val="20"/>
        </w:rPr>
        <w:t>)</w:t>
      </w:r>
      <w:r>
        <w:rPr>
          <w:rFonts w:ascii="Arial" w:eastAsia="Times New Roman" w:hAnsi="Arial" w:cs="Arial"/>
          <w:sz w:val="20"/>
          <w:szCs w:val="20"/>
        </w:rPr>
        <w:t xml:space="preserve"> </w:t>
      </w:r>
      <w:r w:rsidRPr="00BC48DA">
        <w:rPr>
          <w:rFonts w:ascii="Arial" w:eastAsia="Times New Roman" w:hAnsi="Arial" w:cs="Arial"/>
          <w:sz w:val="20"/>
          <w:szCs w:val="20"/>
        </w:rPr>
        <w:t xml:space="preserve">  i </w:t>
      </w:r>
      <w:r>
        <w:rPr>
          <w:rFonts w:ascii="Arial" w:eastAsia="Times New Roman" w:hAnsi="Arial" w:cs="Arial"/>
          <w:sz w:val="20"/>
          <w:szCs w:val="20"/>
        </w:rPr>
        <w:t>članka 32. stavka 1. podstavka 3</w:t>
      </w:r>
      <w:r w:rsidRPr="00BC48DA">
        <w:rPr>
          <w:rFonts w:ascii="Arial" w:eastAsia="Times New Roman" w:hAnsi="Arial" w:cs="Arial"/>
          <w:sz w:val="20"/>
          <w:szCs w:val="20"/>
        </w:rPr>
        <w:t xml:space="preserve">. Statuta Općine Bizovac ( “Službeni glasnik Općine Bizovac” br. </w:t>
      </w:r>
      <w:r>
        <w:rPr>
          <w:rFonts w:ascii="Arial" w:eastAsia="Times New Roman" w:hAnsi="Arial" w:cs="Arial"/>
          <w:sz w:val="20"/>
          <w:szCs w:val="20"/>
        </w:rPr>
        <w:t>1/21</w:t>
      </w:r>
      <w:r w:rsidRPr="00BC48DA">
        <w:rPr>
          <w:rFonts w:ascii="Arial" w:eastAsia="Times New Roman" w:hAnsi="Arial" w:cs="Arial"/>
          <w:sz w:val="20"/>
          <w:szCs w:val="20"/>
        </w:rPr>
        <w:t>. ), Opć</w:t>
      </w:r>
      <w:r>
        <w:rPr>
          <w:rFonts w:ascii="Arial" w:eastAsia="Times New Roman" w:hAnsi="Arial" w:cs="Arial"/>
          <w:sz w:val="20"/>
          <w:szCs w:val="20"/>
        </w:rPr>
        <w:t>insko vijeće Općine Bizovac na 31</w:t>
      </w:r>
      <w:r w:rsidRPr="00BC48DA">
        <w:rPr>
          <w:rFonts w:ascii="Arial" w:eastAsia="Times New Roman" w:hAnsi="Arial" w:cs="Arial"/>
          <w:sz w:val="20"/>
          <w:szCs w:val="20"/>
        </w:rPr>
        <w:t>. sj</w:t>
      </w:r>
      <w:r>
        <w:rPr>
          <w:rFonts w:ascii="Arial" w:eastAsia="Times New Roman" w:hAnsi="Arial" w:cs="Arial"/>
          <w:sz w:val="20"/>
          <w:szCs w:val="20"/>
        </w:rPr>
        <w:t>ednici održanoj __. ožujka 2021</w:t>
      </w:r>
      <w:r w:rsidRPr="00BC48DA">
        <w:rPr>
          <w:rFonts w:ascii="Arial" w:eastAsia="Times New Roman" w:hAnsi="Arial" w:cs="Arial"/>
          <w:sz w:val="20"/>
          <w:szCs w:val="20"/>
        </w:rPr>
        <w:t>. godine donijelo je</w:t>
      </w:r>
    </w:p>
    <w:p w14:paraId="0BDDD05E" w14:textId="77777777" w:rsidR="001C1523" w:rsidRPr="00BC48DA" w:rsidRDefault="001C1523" w:rsidP="001C1523">
      <w:pPr>
        <w:spacing w:after="0" w:line="240" w:lineRule="auto"/>
        <w:rPr>
          <w:rFonts w:ascii="Arial" w:eastAsia="Times New Roman" w:hAnsi="Arial" w:cs="Arial"/>
          <w:sz w:val="20"/>
          <w:szCs w:val="20"/>
        </w:rPr>
      </w:pPr>
    </w:p>
    <w:p w14:paraId="578F5F51" w14:textId="77777777" w:rsidR="001C1523" w:rsidRPr="00BC48DA" w:rsidRDefault="001C1523" w:rsidP="001C1523">
      <w:pPr>
        <w:spacing w:after="0" w:line="240" w:lineRule="auto"/>
        <w:jc w:val="center"/>
        <w:rPr>
          <w:rFonts w:ascii="Arial" w:eastAsia="Times New Roman" w:hAnsi="Arial" w:cs="Arial"/>
          <w:sz w:val="20"/>
          <w:szCs w:val="20"/>
        </w:rPr>
      </w:pPr>
    </w:p>
    <w:p w14:paraId="324896F8" w14:textId="77777777" w:rsidR="001C1523" w:rsidRDefault="001C1523" w:rsidP="001C1523">
      <w:pPr>
        <w:spacing w:after="0" w:line="240" w:lineRule="auto"/>
        <w:jc w:val="center"/>
        <w:rPr>
          <w:rFonts w:ascii="Arial" w:eastAsia="Times New Roman" w:hAnsi="Arial" w:cs="Arial"/>
          <w:b/>
          <w:sz w:val="20"/>
          <w:szCs w:val="20"/>
        </w:rPr>
      </w:pPr>
      <w:r>
        <w:rPr>
          <w:rFonts w:ascii="Arial" w:eastAsia="Times New Roman" w:hAnsi="Arial" w:cs="Arial"/>
          <w:b/>
          <w:sz w:val="20"/>
          <w:szCs w:val="20"/>
        </w:rPr>
        <w:t>ODLUKU</w:t>
      </w:r>
    </w:p>
    <w:p w14:paraId="25D47B31" w14:textId="77777777" w:rsidR="001C1523" w:rsidRDefault="001C1523" w:rsidP="001C1523">
      <w:pPr>
        <w:spacing w:after="0" w:line="240" w:lineRule="auto"/>
        <w:jc w:val="center"/>
        <w:rPr>
          <w:rFonts w:ascii="Arial" w:eastAsia="Times New Roman" w:hAnsi="Arial" w:cs="Arial"/>
          <w:b/>
          <w:sz w:val="20"/>
          <w:szCs w:val="20"/>
        </w:rPr>
      </w:pPr>
      <w:r w:rsidRPr="00BC48DA">
        <w:rPr>
          <w:rFonts w:ascii="Arial" w:eastAsia="Times New Roman" w:hAnsi="Arial" w:cs="Arial"/>
          <w:b/>
          <w:sz w:val="20"/>
          <w:szCs w:val="20"/>
        </w:rPr>
        <w:t xml:space="preserve">o </w:t>
      </w:r>
      <w:r>
        <w:rPr>
          <w:rFonts w:ascii="Arial" w:eastAsia="Times New Roman" w:hAnsi="Arial" w:cs="Arial"/>
          <w:b/>
          <w:sz w:val="20"/>
          <w:szCs w:val="20"/>
        </w:rPr>
        <w:t>raspodjeli rezultata poslovanja po Godišnjem obračunu</w:t>
      </w:r>
      <w:r w:rsidRPr="00BC48DA">
        <w:rPr>
          <w:rFonts w:ascii="Arial" w:eastAsia="Times New Roman" w:hAnsi="Arial" w:cs="Arial"/>
          <w:b/>
          <w:sz w:val="20"/>
          <w:szCs w:val="20"/>
        </w:rPr>
        <w:t xml:space="preserve"> </w:t>
      </w:r>
    </w:p>
    <w:p w14:paraId="6386CB22" w14:textId="77777777" w:rsidR="001C1523" w:rsidRPr="00BC48DA" w:rsidRDefault="001C1523" w:rsidP="001C1523">
      <w:pPr>
        <w:spacing w:after="0" w:line="240" w:lineRule="auto"/>
        <w:jc w:val="center"/>
        <w:rPr>
          <w:rFonts w:ascii="Arial" w:eastAsia="Times New Roman" w:hAnsi="Arial" w:cs="Arial"/>
          <w:b/>
          <w:sz w:val="20"/>
          <w:szCs w:val="20"/>
        </w:rPr>
      </w:pPr>
      <w:r>
        <w:rPr>
          <w:rFonts w:ascii="Arial" w:eastAsia="Times New Roman" w:hAnsi="Arial" w:cs="Arial"/>
          <w:b/>
          <w:sz w:val="20"/>
          <w:szCs w:val="20"/>
        </w:rPr>
        <w:t>Proračuna Općine Bizovac za 2020</w:t>
      </w:r>
      <w:r w:rsidRPr="00BC48DA">
        <w:rPr>
          <w:rFonts w:ascii="Arial" w:eastAsia="Times New Roman" w:hAnsi="Arial" w:cs="Arial"/>
          <w:b/>
          <w:sz w:val="20"/>
          <w:szCs w:val="20"/>
        </w:rPr>
        <w:t>. godinu</w:t>
      </w:r>
    </w:p>
    <w:p w14:paraId="452BCA5E" w14:textId="77777777" w:rsidR="001C1523" w:rsidRPr="00BC48DA" w:rsidRDefault="001C1523" w:rsidP="001C1523">
      <w:pPr>
        <w:spacing w:after="0" w:line="240" w:lineRule="auto"/>
        <w:rPr>
          <w:rFonts w:ascii="Arial" w:eastAsia="Times New Roman" w:hAnsi="Arial" w:cs="Arial"/>
          <w:sz w:val="20"/>
          <w:szCs w:val="20"/>
        </w:rPr>
      </w:pPr>
    </w:p>
    <w:p w14:paraId="3BFF4B05" w14:textId="77777777" w:rsidR="001C1523" w:rsidRDefault="001C1523" w:rsidP="001C1523">
      <w:pPr>
        <w:spacing w:after="0" w:line="240" w:lineRule="auto"/>
        <w:jc w:val="center"/>
        <w:rPr>
          <w:rFonts w:ascii="Arial" w:eastAsia="Times New Roman" w:hAnsi="Arial" w:cs="Arial"/>
          <w:sz w:val="20"/>
          <w:szCs w:val="20"/>
        </w:rPr>
      </w:pPr>
    </w:p>
    <w:p w14:paraId="4BEDD49C" w14:textId="77777777" w:rsidR="001C1523" w:rsidRPr="00BC48DA" w:rsidRDefault="001C1523" w:rsidP="001C1523">
      <w:pPr>
        <w:spacing w:after="0" w:line="240" w:lineRule="auto"/>
        <w:jc w:val="center"/>
        <w:rPr>
          <w:rFonts w:ascii="Arial" w:eastAsia="Times New Roman" w:hAnsi="Arial" w:cs="Arial"/>
          <w:sz w:val="20"/>
          <w:szCs w:val="20"/>
        </w:rPr>
      </w:pPr>
      <w:r>
        <w:rPr>
          <w:rFonts w:ascii="Arial" w:eastAsia="Times New Roman" w:hAnsi="Arial" w:cs="Arial"/>
          <w:sz w:val="20"/>
          <w:szCs w:val="20"/>
        </w:rPr>
        <w:t>Članak 1</w:t>
      </w:r>
      <w:r w:rsidRPr="00BC48DA">
        <w:rPr>
          <w:rFonts w:ascii="Arial" w:eastAsia="Times New Roman" w:hAnsi="Arial" w:cs="Arial"/>
          <w:sz w:val="20"/>
          <w:szCs w:val="20"/>
        </w:rPr>
        <w:t>.</w:t>
      </w:r>
    </w:p>
    <w:p w14:paraId="7E023DAF" w14:textId="77777777" w:rsidR="001C1523" w:rsidRDefault="001C1523" w:rsidP="001C152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Ovom Odlukom obavlja se raspodjela rezultata utvrđenog Godišnjim izvještajem o izvršenju proračuna Općine Bizovac za 2020. godinu kako slijedi ( izvršeno je prebijanje računa viškova i manjkova po istovrsnim kategorijama i izvorima financiranja, višak prihoda poslovanja i manjak prihoda poslovanja, višak prihoda od nefinancijske imovine i manjak prihoda od nefinancijske imovine) :</w:t>
      </w:r>
    </w:p>
    <w:p w14:paraId="37055AAF" w14:textId="77777777" w:rsidR="001C1523" w:rsidRDefault="001C1523" w:rsidP="001C1523">
      <w:pPr>
        <w:spacing w:after="0" w:line="240" w:lineRule="auto"/>
        <w:ind w:firstLine="720"/>
        <w:jc w:val="both"/>
        <w:rPr>
          <w:rFonts w:ascii="Arial" w:eastAsia="Times New Roman" w:hAnsi="Arial" w:cs="Arial"/>
          <w:sz w:val="20"/>
          <w:szCs w:val="20"/>
        </w:rPr>
      </w:pPr>
    </w:p>
    <w:p w14:paraId="6374CC01" w14:textId="77777777" w:rsidR="001C1523" w:rsidRDefault="001C1523" w:rsidP="009B1A43">
      <w:pPr>
        <w:pStyle w:val="Odlomakpopisa"/>
        <w:numPr>
          <w:ilvl w:val="0"/>
          <w:numId w:val="3"/>
        </w:numPr>
        <w:spacing w:after="0" w:line="240" w:lineRule="auto"/>
        <w:jc w:val="both"/>
        <w:rPr>
          <w:rFonts w:ascii="Arial" w:eastAsia="Times New Roman" w:hAnsi="Arial" w:cs="Arial"/>
          <w:sz w:val="20"/>
          <w:szCs w:val="20"/>
        </w:rPr>
      </w:pPr>
      <w:r>
        <w:rPr>
          <w:rFonts w:ascii="Arial" w:eastAsia="Times New Roman" w:hAnsi="Arial" w:cs="Arial"/>
          <w:sz w:val="20"/>
          <w:szCs w:val="20"/>
        </w:rPr>
        <w:t>VIŠAK PRIHODA POSLOVANJA                                                     3.038.255,69 kn</w:t>
      </w:r>
    </w:p>
    <w:p w14:paraId="12C339CD" w14:textId="77777777" w:rsidR="001C1523" w:rsidRDefault="001C1523" w:rsidP="009B1A43">
      <w:pPr>
        <w:pStyle w:val="Odlomakpopisa"/>
        <w:numPr>
          <w:ilvl w:val="0"/>
          <w:numId w:val="3"/>
        </w:numPr>
        <w:spacing w:after="0" w:line="240" w:lineRule="auto"/>
        <w:jc w:val="both"/>
        <w:rPr>
          <w:rFonts w:ascii="Arial" w:eastAsia="Times New Roman" w:hAnsi="Arial" w:cs="Arial"/>
          <w:sz w:val="20"/>
          <w:szCs w:val="20"/>
        </w:rPr>
      </w:pPr>
      <w:r>
        <w:rPr>
          <w:rFonts w:ascii="Arial" w:eastAsia="Times New Roman" w:hAnsi="Arial" w:cs="Arial"/>
          <w:sz w:val="20"/>
          <w:szCs w:val="20"/>
        </w:rPr>
        <w:t>MANJAK PRIHODA OD NEFINANCIJSKE IMOVINE                     -1.889.980,83 kn</w:t>
      </w:r>
    </w:p>
    <w:p w14:paraId="668D357A" w14:textId="77777777" w:rsidR="001C1523" w:rsidRPr="006F5F1D" w:rsidRDefault="001C1523" w:rsidP="009B1A43">
      <w:pPr>
        <w:pStyle w:val="Odlomakpopisa"/>
        <w:numPr>
          <w:ilvl w:val="0"/>
          <w:numId w:val="3"/>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VIŠAK PRIHODA I PRIMITAKA                                                        1.148.274,86 kn.         </w:t>
      </w:r>
    </w:p>
    <w:p w14:paraId="52497883" w14:textId="77777777" w:rsidR="001C1523" w:rsidRDefault="001C1523" w:rsidP="001C1523">
      <w:pPr>
        <w:spacing w:after="0" w:line="240" w:lineRule="auto"/>
        <w:jc w:val="both"/>
        <w:rPr>
          <w:rFonts w:ascii="Arial" w:eastAsia="Times New Roman" w:hAnsi="Arial" w:cs="Arial"/>
          <w:sz w:val="20"/>
          <w:szCs w:val="20"/>
        </w:rPr>
      </w:pPr>
    </w:p>
    <w:p w14:paraId="67A128B5" w14:textId="77777777" w:rsidR="001C1523" w:rsidRDefault="001C1523" w:rsidP="001C1523">
      <w:pPr>
        <w:spacing w:after="0" w:line="240" w:lineRule="auto"/>
        <w:jc w:val="center"/>
        <w:rPr>
          <w:rFonts w:ascii="Arial" w:eastAsia="Times New Roman" w:hAnsi="Arial" w:cs="Arial"/>
          <w:sz w:val="20"/>
          <w:szCs w:val="20"/>
        </w:rPr>
      </w:pPr>
    </w:p>
    <w:p w14:paraId="2CA38FE8" w14:textId="77777777" w:rsidR="001C1523" w:rsidRPr="00BC48DA" w:rsidRDefault="001C1523" w:rsidP="001C1523">
      <w:pPr>
        <w:spacing w:after="0" w:line="240" w:lineRule="auto"/>
        <w:jc w:val="center"/>
        <w:rPr>
          <w:rFonts w:ascii="Arial" w:eastAsia="Times New Roman" w:hAnsi="Arial" w:cs="Arial"/>
          <w:sz w:val="20"/>
          <w:szCs w:val="20"/>
        </w:rPr>
      </w:pPr>
      <w:r>
        <w:rPr>
          <w:rFonts w:ascii="Arial" w:eastAsia="Times New Roman" w:hAnsi="Arial" w:cs="Arial"/>
          <w:sz w:val="20"/>
          <w:szCs w:val="20"/>
        </w:rPr>
        <w:t>Članak 2</w:t>
      </w:r>
      <w:r w:rsidRPr="00BC48DA">
        <w:rPr>
          <w:rFonts w:ascii="Arial" w:eastAsia="Times New Roman" w:hAnsi="Arial" w:cs="Arial"/>
          <w:sz w:val="20"/>
          <w:szCs w:val="20"/>
        </w:rPr>
        <w:t>.</w:t>
      </w:r>
    </w:p>
    <w:p w14:paraId="19D47D31" w14:textId="77777777" w:rsidR="001C1523" w:rsidRDefault="001C1523" w:rsidP="001C152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lang w:eastAsia="hr-HR"/>
        </w:rPr>
        <w:t xml:space="preserve">Utvrđeni dio viška poslovanja tekuće godine u iznosu od 1.889.980,83. kn iz članka 1. ove Odluke raspoređuje se na način da se od istoga pokriva manjak od nefinancijske imovine u iznosu 1.889.980,83 kn.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p w14:paraId="07D38657" w14:textId="77777777" w:rsidR="001C1523" w:rsidRDefault="001C1523" w:rsidP="001C1523">
      <w:pPr>
        <w:spacing w:after="0" w:line="240" w:lineRule="auto"/>
        <w:jc w:val="center"/>
        <w:rPr>
          <w:rFonts w:ascii="Arial" w:eastAsia="Times New Roman" w:hAnsi="Arial" w:cs="Arial"/>
          <w:sz w:val="20"/>
          <w:szCs w:val="20"/>
        </w:rPr>
      </w:pPr>
    </w:p>
    <w:p w14:paraId="58D55A4C" w14:textId="77777777" w:rsidR="001C1523" w:rsidRPr="00BC48DA" w:rsidRDefault="001C1523" w:rsidP="001C1523">
      <w:pPr>
        <w:spacing w:after="0" w:line="240" w:lineRule="auto"/>
        <w:jc w:val="center"/>
        <w:rPr>
          <w:rFonts w:ascii="Arial" w:eastAsia="Times New Roman" w:hAnsi="Arial" w:cs="Arial"/>
          <w:sz w:val="20"/>
          <w:szCs w:val="20"/>
        </w:rPr>
      </w:pPr>
      <w:r>
        <w:rPr>
          <w:rFonts w:ascii="Arial" w:eastAsia="Times New Roman" w:hAnsi="Arial" w:cs="Arial"/>
          <w:sz w:val="20"/>
          <w:szCs w:val="20"/>
        </w:rPr>
        <w:t>Članak 3</w:t>
      </w:r>
      <w:r w:rsidRPr="00BC48DA">
        <w:rPr>
          <w:rFonts w:ascii="Arial" w:eastAsia="Times New Roman" w:hAnsi="Arial" w:cs="Arial"/>
          <w:sz w:val="20"/>
          <w:szCs w:val="20"/>
        </w:rPr>
        <w:t>.</w:t>
      </w:r>
    </w:p>
    <w:p w14:paraId="0BF5F346" w14:textId="77777777" w:rsidR="001C1523" w:rsidRPr="009B4801" w:rsidRDefault="001C1523" w:rsidP="001C1523">
      <w:pPr>
        <w:spacing w:after="0" w:line="240" w:lineRule="auto"/>
        <w:ind w:firstLine="567"/>
        <w:jc w:val="both"/>
        <w:rPr>
          <w:rFonts w:ascii="Arial" w:eastAsia="Times New Roman" w:hAnsi="Arial" w:cs="Arial"/>
          <w:color w:val="FF0000"/>
          <w:sz w:val="20"/>
          <w:szCs w:val="20"/>
        </w:rPr>
      </w:pPr>
      <w:r>
        <w:rPr>
          <w:rFonts w:ascii="Arial" w:eastAsia="Times New Roman" w:hAnsi="Arial" w:cs="Arial"/>
          <w:sz w:val="20"/>
          <w:szCs w:val="20"/>
        </w:rPr>
        <w:t xml:space="preserve">Višak prihoda od 1.148.274,86 kn tekuće godine sadržan po izvorima financiranja sastoji se od viška općih prihoda </w:t>
      </w:r>
      <w:proofErr w:type="spellStart"/>
      <w:r>
        <w:rPr>
          <w:rFonts w:ascii="Arial" w:eastAsia="Times New Roman" w:hAnsi="Arial" w:cs="Arial"/>
          <w:sz w:val="20"/>
          <w:szCs w:val="20"/>
        </w:rPr>
        <w:t>prihoda</w:t>
      </w:r>
      <w:proofErr w:type="spellEnd"/>
      <w:r>
        <w:rPr>
          <w:rFonts w:ascii="Arial" w:eastAsia="Times New Roman" w:hAnsi="Arial" w:cs="Arial"/>
          <w:sz w:val="20"/>
          <w:szCs w:val="20"/>
        </w:rPr>
        <w:t xml:space="preserve"> 1.332.748,45 kn i manjka  sredstva Ministarstva rada  i mirovinskog sustava za troškove projekta Zaželi  u iznosu 184.473,59 kn.</w:t>
      </w:r>
    </w:p>
    <w:p w14:paraId="758279DA" w14:textId="77777777" w:rsidR="001C1523" w:rsidRPr="009B4801" w:rsidRDefault="001C1523" w:rsidP="001C1523">
      <w:pPr>
        <w:spacing w:after="0" w:line="240" w:lineRule="auto"/>
        <w:jc w:val="both"/>
        <w:rPr>
          <w:rFonts w:ascii="Arial" w:eastAsia="Times New Roman" w:hAnsi="Arial" w:cs="Arial"/>
          <w:color w:val="FF0000"/>
          <w:sz w:val="20"/>
          <w:szCs w:val="20"/>
        </w:rPr>
      </w:pPr>
    </w:p>
    <w:p w14:paraId="29898D98" w14:textId="77777777" w:rsidR="001C1523" w:rsidRDefault="001C1523" w:rsidP="001C1523">
      <w:pPr>
        <w:spacing w:after="0" w:line="240" w:lineRule="auto"/>
        <w:jc w:val="center"/>
        <w:rPr>
          <w:rFonts w:ascii="Arial" w:eastAsia="Times New Roman" w:hAnsi="Arial" w:cs="Arial"/>
          <w:sz w:val="20"/>
          <w:szCs w:val="20"/>
        </w:rPr>
      </w:pPr>
      <w:r>
        <w:rPr>
          <w:rFonts w:ascii="Arial" w:eastAsia="Times New Roman" w:hAnsi="Arial" w:cs="Arial"/>
          <w:sz w:val="20"/>
          <w:szCs w:val="20"/>
        </w:rPr>
        <w:t>Članak 4.</w:t>
      </w:r>
    </w:p>
    <w:p w14:paraId="1D09BB31" w14:textId="77777777" w:rsidR="001C1523" w:rsidRPr="005652F7" w:rsidRDefault="001C1523" w:rsidP="001C1523">
      <w:pPr>
        <w:spacing w:after="0" w:line="240" w:lineRule="auto"/>
        <w:ind w:firstLine="567"/>
        <w:jc w:val="both"/>
        <w:rPr>
          <w:rFonts w:ascii="Arial" w:eastAsia="Times New Roman" w:hAnsi="Arial" w:cs="Arial"/>
          <w:sz w:val="20"/>
          <w:szCs w:val="20"/>
        </w:rPr>
      </w:pPr>
      <w:r w:rsidRPr="005652F7">
        <w:rPr>
          <w:rFonts w:ascii="Arial" w:eastAsia="Times New Roman" w:hAnsi="Arial" w:cs="Arial"/>
          <w:sz w:val="20"/>
          <w:szCs w:val="20"/>
        </w:rPr>
        <w:t xml:space="preserve">Za višak od 1.148.274,86 kn potrebno je napraviti rebalans Proračuna općine Bizovac za 2021.godinu radi uključenja viška prihoda u plan 2021.godine. </w:t>
      </w:r>
    </w:p>
    <w:p w14:paraId="195EF868" w14:textId="77777777" w:rsidR="001C1523" w:rsidRPr="00DC0679" w:rsidRDefault="001C1523" w:rsidP="001C1523">
      <w:pPr>
        <w:spacing w:after="0" w:line="240" w:lineRule="auto"/>
        <w:jc w:val="both"/>
        <w:rPr>
          <w:rFonts w:ascii="Arial" w:eastAsia="Times New Roman" w:hAnsi="Arial" w:cs="Arial"/>
          <w:sz w:val="20"/>
          <w:szCs w:val="20"/>
        </w:rPr>
      </w:pPr>
    </w:p>
    <w:p w14:paraId="6B6C6AB2" w14:textId="77777777" w:rsidR="001C1523" w:rsidRDefault="001C1523" w:rsidP="001C1523">
      <w:pPr>
        <w:spacing w:after="0" w:line="240" w:lineRule="auto"/>
        <w:jc w:val="center"/>
        <w:rPr>
          <w:rFonts w:ascii="Arial" w:eastAsia="Times New Roman" w:hAnsi="Arial" w:cs="Arial"/>
          <w:sz w:val="20"/>
          <w:szCs w:val="20"/>
        </w:rPr>
      </w:pPr>
    </w:p>
    <w:p w14:paraId="3946225B" w14:textId="77777777" w:rsidR="001C1523" w:rsidRPr="00BC48DA" w:rsidRDefault="001C1523" w:rsidP="001C1523">
      <w:pPr>
        <w:spacing w:after="0" w:line="240" w:lineRule="auto"/>
        <w:jc w:val="center"/>
        <w:rPr>
          <w:rFonts w:ascii="Arial" w:eastAsia="Times New Roman" w:hAnsi="Arial" w:cs="Arial"/>
          <w:sz w:val="20"/>
          <w:szCs w:val="20"/>
        </w:rPr>
      </w:pPr>
      <w:r>
        <w:rPr>
          <w:rFonts w:ascii="Arial" w:eastAsia="Times New Roman" w:hAnsi="Arial" w:cs="Arial"/>
          <w:sz w:val="20"/>
          <w:szCs w:val="20"/>
        </w:rPr>
        <w:t>Članak 5</w:t>
      </w:r>
      <w:r w:rsidRPr="00BC48DA">
        <w:rPr>
          <w:rFonts w:ascii="Arial" w:eastAsia="Times New Roman" w:hAnsi="Arial" w:cs="Arial"/>
          <w:sz w:val="20"/>
          <w:szCs w:val="20"/>
        </w:rPr>
        <w:t>.</w:t>
      </w:r>
    </w:p>
    <w:p w14:paraId="52A0C1EB" w14:textId="77777777" w:rsidR="001C1523" w:rsidRPr="00BC48DA" w:rsidRDefault="001C1523" w:rsidP="001C152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Ova Odluka</w:t>
      </w:r>
      <w:r w:rsidRPr="00BC48DA">
        <w:rPr>
          <w:rFonts w:ascii="Arial" w:eastAsia="Times New Roman" w:hAnsi="Arial" w:cs="Arial"/>
          <w:sz w:val="20"/>
          <w:szCs w:val="20"/>
        </w:rPr>
        <w:t xml:space="preserve"> </w:t>
      </w:r>
      <w:r>
        <w:rPr>
          <w:rFonts w:ascii="Arial" w:eastAsia="Times New Roman" w:hAnsi="Arial" w:cs="Arial"/>
          <w:sz w:val="20"/>
          <w:szCs w:val="20"/>
        </w:rPr>
        <w:t>stupa na snagu osmog dana od dana objave</w:t>
      </w:r>
      <w:r w:rsidRPr="00BC48DA">
        <w:rPr>
          <w:rFonts w:ascii="Arial" w:eastAsia="Times New Roman" w:hAnsi="Arial" w:cs="Arial"/>
          <w:sz w:val="20"/>
          <w:szCs w:val="20"/>
        </w:rPr>
        <w:t xml:space="preserve"> u “Službenom glasniku Općine Bizovac”.</w:t>
      </w:r>
    </w:p>
    <w:p w14:paraId="7C3C2B6F" w14:textId="77777777" w:rsidR="001C1523" w:rsidRPr="00BC48DA" w:rsidRDefault="001C1523" w:rsidP="001C1523">
      <w:pPr>
        <w:spacing w:after="0" w:line="240" w:lineRule="auto"/>
        <w:jc w:val="both"/>
        <w:rPr>
          <w:rFonts w:ascii="Arial" w:eastAsia="Times New Roman" w:hAnsi="Arial" w:cs="Arial"/>
          <w:sz w:val="20"/>
          <w:szCs w:val="20"/>
        </w:rPr>
      </w:pPr>
    </w:p>
    <w:p w14:paraId="2B5B4413" w14:textId="77777777" w:rsidR="001C1523" w:rsidRPr="00BC48DA" w:rsidRDefault="001C1523" w:rsidP="001C1523">
      <w:pPr>
        <w:spacing w:after="0" w:line="240" w:lineRule="auto"/>
        <w:jc w:val="center"/>
        <w:rPr>
          <w:rFonts w:ascii="Arial" w:eastAsia="Times New Roman" w:hAnsi="Arial" w:cs="Arial"/>
          <w:sz w:val="20"/>
          <w:szCs w:val="20"/>
        </w:rPr>
      </w:pPr>
      <w:r w:rsidRPr="00BC48DA">
        <w:rPr>
          <w:rFonts w:ascii="Arial" w:eastAsia="Times New Roman" w:hAnsi="Arial" w:cs="Arial"/>
          <w:sz w:val="20"/>
          <w:szCs w:val="20"/>
        </w:rPr>
        <w:t>OPĆINSKO VIJEĆE OPĆINE BIZOVAC</w:t>
      </w:r>
    </w:p>
    <w:p w14:paraId="674F6564" w14:textId="77777777" w:rsidR="001C1523" w:rsidRPr="00BC48DA" w:rsidRDefault="001C1523" w:rsidP="001C1523">
      <w:pPr>
        <w:spacing w:after="0" w:line="240" w:lineRule="auto"/>
        <w:rPr>
          <w:rFonts w:ascii="Arial" w:eastAsia="Times New Roman" w:hAnsi="Arial" w:cs="Arial"/>
          <w:sz w:val="20"/>
          <w:szCs w:val="20"/>
        </w:rPr>
      </w:pPr>
      <w:r>
        <w:rPr>
          <w:rFonts w:ascii="Arial" w:eastAsia="Times New Roman" w:hAnsi="Arial" w:cs="Arial"/>
          <w:sz w:val="20"/>
          <w:szCs w:val="20"/>
        </w:rPr>
        <w:t>KLASA:  400-05/21-01/</w:t>
      </w:r>
      <w:r w:rsidRPr="00BC48DA">
        <w:rPr>
          <w:rFonts w:ascii="Arial" w:eastAsia="Times New Roman" w:hAnsi="Arial" w:cs="Arial"/>
          <w:sz w:val="20"/>
          <w:szCs w:val="20"/>
        </w:rPr>
        <w:t>1</w:t>
      </w:r>
    </w:p>
    <w:p w14:paraId="6BF19B05" w14:textId="77777777" w:rsidR="001C1523" w:rsidRPr="00BC48DA" w:rsidRDefault="001C1523" w:rsidP="001C1523">
      <w:pPr>
        <w:spacing w:after="0" w:line="240" w:lineRule="auto"/>
        <w:rPr>
          <w:rFonts w:ascii="Arial" w:eastAsia="Times New Roman" w:hAnsi="Arial" w:cs="Arial"/>
          <w:sz w:val="20"/>
          <w:szCs w:val="20"/>
        </w:rPr>
      </w:pPr>
      <w:r>
        <w:rPr>
          <w:rFonts w:ascii="Arial" w:eastAsia="Times New Roman" w:hAnsi="Arial" w:cs="Arial"/>
          <w:sz w:val="20"/>
          <w:szCs w:val="20"/>
        </w:rPr>
        <w:t>URBROJ: 2185/03-21-01</w:t>
      </w:r>
    </w:p>
    <w:p w14:paraId="2ED50C06" w14:textId="77777777" w:rsidR="001C1523" w:rsidRPr="00BC48DA" w:rsidRDefault="001C1523" w:rsidP="001C1523">
      <w:pPr>
        <w:spacing w:after="0" w:line="240" w:lineRule="auto"/>
        <w:ind w:left="5040" w:firstLine="720"/>
        <w:rPr>
          <w:rFonts w:ascii="Arial" w:eastAsia="Times New Roman" w:hAnsi="Arial" w:cs="Arial"/>
          <w:sz w:val="20"/>
          <w:szCs w:val="20"/>
        </w:rPr>
      </w:pPr>
      <w:r w:rsidRPr="00BC48DA">
        <w:rPr>
          <w:rFonts w:ascii="Arial" w:eastAsia="Times New Roman" w:hAnsi="Arial" w:cs="Arial"/>
          <w:sz w:val="20"/>
          <w:szCs w:val="20"/>
        </w:rPr>
        <w:t>Predsjednik Općinskog vijeća</w:t>
      </w:r>
    </w:p>
    <w:p w14:paraId="3E3B09BD" w14:textId="3F7F4772" w:rsidR="001C1523" w:rsidRDefault="001C1523" w:rsidP="001C1523">
      <w:pPr>
        <w:spacing w:after="0" w:line="240" w:lineRule="auto"/>
        <w:rPr>
          <w:rFonts w:ascii="Arial" w:eastAsia="Times New Roman" w:hAnsi="Arial" w:cs="Arial"/>
          <w:sz w:val="20"/>
          <w:szCs w:val="20"/>
        </w:rPr>
      </w:pPr>
      <w:r>
        <w:rPr>
          <w:rFonts w:ascii="Arial" w:eastAsia="Times New Roman" w:hAnsi="Arial" w:cs="Arial"/>
          <w:sz w:val="20"/>
          <w:szCs w:val="20"/>
        </w:rPr>
        <w:t xml:space="preserve"> Bizovac,  __. ožujka 2021</w:t>
      </w:r>
      <w:r w:rsidRPr="00BC48DA">
        <w:rPr>
          <w:rFonts w:ascii="Arial" w:eastAsia="Times New Roman" w:hAnsi="Arial" w:cs="Arial"/>
          <w:sz w:val="20"/>
          <w:szCs w:val="20"/>
        </w:rPr>
        <w:t>.</w:t>
      </w:r>
      <w:r w:rsidRPr="00BC48DA">
        <w:rPr>
          <w:rFonts w:ascii="Arial" w:eastAsia="Times New Roman" w:hAnsi="Arial" w:cs="Arial"/>
          <w:sz w:val="20"/>
          <w:szCs w:val="20"/>
        </w:rPr>
        <w:tab/>
      </w:r>
      <w:r w:rsidRPr="00BC48DA">
        <w:rPr>
          <w:rFonts w:ascii="Arial" w:eastAsia="Times New Roman" w:hAnsi="Arial" w:cs="Arial"/>
          <w:sz w:val="20"/>
          <w:szCs w:val="20"/>
        </w:rPr>
        <w:tab/>
      </w:r>
      <w:r w:rsidRPr="00BC48DA">
        <w:rPr>
          <w:rFonts w:ascii="Arial" w:eastAsia="Times New Roman" w:hAnsi="Arial" w:cs="Arial"/>
          <w:sz w:val="20"/>
          <w:szCs w:val="20"/>
        </w:rPr>
        <w:tab/>
      </w:r>
      <w:r w:rsidRPr="00BC48DA">
        <w:rPr>
          <w:rFonts w:ascii="Arial" w:eastAsia="Times New Roman" w:hAnsi="Arial" w:cs="Arial"/>
          <w:sz w:val="20"/>
          <w:szCs w:val="20"/>
        </w:rPr>
        <w:tab/>
      </w:r>
      <w:r w:rsidRPr="00BC48DA">
        <w:rPr>
          <w:rFonts w:ascii="Arial" w:eastAsia="Times New Roman" w:hAnsi="Arial" w:cs="Arial"/>
          <w:sz w:val="20"/>
          <w:szCs w:val="20"/>
        </w:rPr>
        <w:tab/>
        <w:t xml:space="preserve">          </w:t>
      </w:r>
      <w:r>
        <w:rPr>
          <w:rFonts w:ascii="Arial" w:eastAsia="Times New Roman" w:hAnsi="Arial" w:cs="Arial"/>
          <w:sz w:val="20"/>
          <w:szCs w:val="20"/>
        </w:rPr>
        <w:t xml:space="preserve">   Milan Kranjčević</w:t>
      </w:r>
      <w:r w:rsidRPr="00BC48DA">
        <w:rPr>
          <w:rFonts w:ascii="Arial" w:eastAsia="Times New Roman" w:hAnsi="Arial" w:cs="Arial"/>
          <w:sz w:val="20"/>
          <w:szCs w:val="20"/>
        </w:rPr>
        <w:t>, v.r.</w:t>
      </w:r>
    </w:p>
    <w:p w14:paraId="79F15D0A" w14:textId="77777777" w:rsidR="001C1523" w:rsidRDefault="001C1523" w:rsidP="001C1523">
      <w:pPr>
        <w:spacing w:after="0" w:line="240" w:lineRule="auto"/>
        <w:rPr>
          <w:rFonts w:ascii="Arial" w:eastAsia="Times New Roman" w:hAnsi="Arial" w:cs="Arial"/>
          <w:sz w:val="20"/>
          <w:szCs w:val="20"/>
        </w:rPr>
      </w:pPr>
    </w:p>
    <w:p w14:paraId="3B8B507A" w14:textId="77777777" w:rsidR="001C1523" w:rsidRDefault="001C1523" w:rsidP="001C1523">
      <w:pPr>
        <w:spacing w:after="0" w:line="240" w:lineRule="auto"/>
        <w:jc w:val="center"/>
        <w:rPr>
          <w:rFonts w:ascii="Arial" w:eastAsia="Times New Roman" w:hAnsi="Arial" w:cs="Arial"/>
          <w:snapToGrid w:val="0"/>
          <w:sz w:val="20"/>
          <w:szCs w:val="20"/>
        </w:rPr>
      </w:pPr>
      <w:r w:rsidRPr="00BC48DA">
        <w:rPr>
          <w:rFonts w:ascii="Arial" w:eastAsia="Times New Roman" w:hAnsi="Arial" w:cs="Arial"/>
          <w:sz w:val="20"/>
          <w:szCs w:val="20"/>
        </w:rPr>
        <w:t>----------</w:t>
      </w:r>
      <w:r w:rsidRPr="00FC069A">
        <w:rPr>
          <w:rFonts w:ascii="Arial" w:eastAsia="Times New Roman" w:hAnsi="Arial" w:cs="Arial"/>
          <w:snapToGrid w:val="0"/>
          <w:sz w:val="20"/>
          <w:szCs w:val="20"/>
        </w:rPr>
        <w:t xml:space="preserve">  </w:t>
      </w:r>
      <w:r>
        <w:rPr>
          <w:rFonts w:ascii="Arial" w:eastAsia="Times New Roman" w:hAnsi="Arial" w:cs="Arial"/>
          <w:snapToGrid w:val="0"/>
          <w:sz w:val="20"/>
          <w:szCs w:val="20"/>
        </w:rPr>
        <w:t xml:space="preserve"> </w:t>
      </w:r>
    </w:p>
    <w:p w14:paraId="6A9B3E4C" w14:textId="77777777" w:rsidR="001C1523" w:rsidRDefault="001C1523" w:rsidP="001C1523">
      <w:pPr>
        <w:spacing w:after="0" w:line="240" w:lineRule="auto"/>
        <w:rPr>
          <w:rFonts w:ascii="Arial" w:eastAsia="Times New Roman" w:hAnsi="Arial" w:cs="Arial"/>
          <w:snapToGrid w:val="0"/>
          <w:sz w:val="20"/>
          <w:szCs w:val="20"/>
        </w:rPr>
      </w:pPr>
    </w:p>
    <w:p w14:paraId="60B1CB9D" w14:textId="77777777" w:rsidR="001C1523" w:rsidRDefault="001C1523" w:rsidP="001C1523">
      <w:pPr>
        <w:spacing w:after="0" w:line="240" w:lineRule="auto"/>
        <w:rPr>
          <w:rFonts w:ascii="Arial" w:eastAsia="Times New Roman" w:hAnsi="Arial" w:cs="Arial"/>
          <w:snapToGrid w:val="0"/>
          <w:sz w:val="20"/>
          <w:szCs w:val="20"/>
        </w:rPr>
      </w:pPr>
    </w:p>
    <w:p w14:paraId="1FDD365B" w14:textId="77777777" w:rsidR="001C1523" w:rsidRDefault="001C1523" w:rsidP="001C1523">
      <w:pPr>
        <w:spacing w:after="0" w:line="240" w:lineRule="auto"/>
        <w:rPr>
          <w:rFonts w:ascii="Arial" w:eastAsia="Times New Roman" w:hAnsi="Arial" w:cs="Arial"/>
          <w:snapToGrid w:val="0"/>
          <w:sz w:val="20"/>
          <w:szCs w:val="20"/>
        </w:rPr>
      </w:pPr>
    </w:p>
    <w:p w14:paraId="047AFF41" w14:textId="77777777" w:rsidR="001C1523" w:rsidRDefault="001C1523" w:rsidP="001C1523">
      <w:pPr>
        <w:spacing w:after="0" w:line="240" w:lineRule="auto"/>
        <w:rPr>
          <w:rFonts w:ascii="Arial" w:eastAsia="Times New Roman" w:hAnsi="Arial" w:cs="Arial"/>
          <w:snapToGrid w:val="0"/>
          <w:sz w:val="20"/>
          <w:szCs w:val="20"/>
        </w:rPr>
      </w:pPr>
    </w:p>
    <w:p w14:paraId="7D9F0AF2" w14:textId="77777777" w:rsidR="001C1523" w:rsidRDefault="001C1523" w:rsidP="001C1523">
      <w:pPr>
        <w:spacing w:after="0" w:line="240" w:lineRule="auto"/>
        <w:rPr>
          <w:rFonts w:ascii="Arial" w:eastAsia="Times New Roman" w:hAnsi="Arial" w:cs="Arial"/>
          <w:snapToGrid w:val="0"/>
          <w:sz w:val="20"/>
          <w:szCs w:val="20"/>
        </w:rPr>
      </w:pPr>
    </w:p>
    <w:p w14:paraId="5973D7CE" w14:textId="77777777" w:rsidR="001C1523" w:rsidRDefault="001C1523" w:rsidP="001C1523">
      <w:pPr>
        <w:spacing w:after="0" w:line="240" w:lineRule="auto"/>
        <w:rPr>
          <w:rFonts w:ascii="Arial" w:eastAsia="Times New Roman" w:hAnsi="Arial" w:cs="Arial"/>
          <w:snapToGrid w:val="0"/>
          <w:sz w:val="20"/>
          <w:szCs w:val="20"/>
        </w:rPr>
      </w:pPr>
    </w:p>
    <w:p w14:paraId="4C2AD745" w14:textId="77777777" w:rsidR="001C1523" w:rsidRDefault="001C1523" w:rsidP="001C1523">
      <w:pPr>
        <w:spacing w:after="0" w:line="240" w:lineRule="auto"/>
        <w:rPr>
          <w:rFonts w:ascii="Arial" w:eastAsia="Times New Roman" w:hAnsi="Arial" w:cs="Arial"/>
          <w:snapToGrid w:val="0"/>
          <w:sz w:val="20"/>
          <w:szCs w:val="20"/>
        </w:rPr>
      </w:pPr>
    </w:p>
    <w:p w14:paraId="22915F50" w14:textId="77777777" w:rsidR="001C1523" w:rsidRDefault="001C1523" w:rsidP="001C1523">
      <w:pPr>
        <w:spacing w:after="0" w:line="240" w:lineRule="auto"/>
        <w:rPr>
          <w:rFonts w:ascii="Arial" w:eastAsia="Times New Roman" w:hAnsi="Arial" w:cs="Arial"/>
          <w:snapToGrid w:val="0"/>
          <w:sz w:val="20"/>
          <w:szCs w:val="20"/>
        </w:rPr>
      </w:pPr>
    </w:p>
    <w:p w14:paraId="3E025375" w14:textId="77777777" w:rsidR="001C1523" w:rsidRDefault="001C1523" w:rsidP="001C1523">
      <w:pPr>
        <w:spacing w:after="0" w:line="240" w:lineRule="auto"/>
        <w:rPr>
          <w:rFonts w:ascii="Arial" w:eastAsia="Times New Roman" w:hAnsi="Arial" w:cs="Arial"/>
          <w:snapToGrid w:val="0"/>
          <w:sz w:val="20"/>
          <w:szCs w:val="20"/>
        </w:rPr>
      </w:pPr>
    </w:p>
    <w:p w14:paraId="7A488FB5" w14:textId="77777777" w:rsidR="001C1523" w:rsidRPr="00E2425C" w:rsidRDefault="001C1523" w:rsidP="001C1523">
      <w:pPr>
        <w:spacing w:after="0" w:line="240" w:lineRule="auto"/>
        <w:jc w:val="both"/>
        <w:rPr>
          <w:rFonts w:ascii="Arial" w:eastAsia="Times New Roman" w:hAnsi="Arial" w:cs="Arial"/>
          <w:sz w:val="20"/>
          <w:szCs w:val="20"/>
        </w:rPr>
      </w:pPr>
      <w:r w:rsidRPr="00E2425C">
        <w:rPr>
          <w:rFonts w:ascii="Arial" w:eastAsia="Times New Roman" w:hAnsi="Arial" w:cs="Arial"/>
          <w:sz w:val="20"/>
          <w:szCs w:val="20"/>
        </w:rPr>
        <w:lastRenderedPageBreak/>
        <w:t xml:space="preserve">Na osnovi članka 110.  Zakona o proračunu (“Narodne novine” br. 87/08, 136/12  i 15/15)  i članka 32. stavka 1. podstavka 4. Statuta Općine Bizovac ( “Službeni glasnik Općine Bizovac” br. </w:t>
      </w:r>
      <w:r>
        <w:rPr>
          <w:rFonts w:ascii="Arial" w:eastAsia="Times New Roman" w:hAnsi="Arial" w:cs="Arial"/>
          <w:sz w:val="20"/>
          <w:szCs w:val="20"/>
        </w:rPr>
        <w:t>1/21</w:t>
      </w:r>
      <w:r w:rsidRPr="00E2425C">
        <w:rPr>
          <w:rFonts w:ascii="Arial" w:eastAsia="Times New Roman" w:hAnsi="Arial" w:cs="Arial"/>
          <w:sz w:val="20"/>
          <w:szCs w:val="20"/>
        </w:rPr>
        <w:t xml:space="preserve">.), Općinsko vijeće Općine Bizovac na _. </w:t>
      </w:r>
      <w:r>
        <w:rPr>
          <w:rFonts w:ascii="Arial" w:eastAsia="Times New Roman" w:hAnsi="Arial" w:cs="Arial"/>
          <w:sz w:val="20"/>
          <w:szCs w:val="20"/>
        </w:rPr>
        <w:t>sjednici održanoj ___ožujka 2021</w:t>
      </w:r>
      <w:r w:rsidRPr="00E2425C">
        <w:rPr>
          <w:rFonts w:ascii="Arial" w:eastAsia="Times New Roman" w:hAnsi="Arial" w:cs="Arial"/>
          <w:sz w:val="20"/>
          <w:szCs w:val="20"/>
        </w:rPr>
        <w:t>. godine donijelo je</w:t>
      </w:r>
    </w:p>
    <w:p w14:paraId="4CBE1BA6" w14:textId="77777777" w:rsidR="001C1523" w:rsidRPr="00E2425C" w:rsidRDefault="001C1523" w:rsidP="001C1523">
      <w:pPr>
        <w:spacing w:after="0" w:line="240" w:lineRule="auto"/>
        <w:jc w:val="both"/>
        <w:rPr>
          <w:rFonts w:ascii="Arial" w:eastAsia="Times New Roman" w:hAnsi="Arial" w:cs="Arial"/>
          <w:sz w:val="20"/>
          <w:szCs w:val="20"/>
        </w:rPr>
      </w:pPr>
    </w:p>
    <w:p w14:paraId="343783C0" w14:textId="77777777" w:rsidR="001C1523" w:rsidRPr="00E2425C" w:rsidRDefault="001C1523" w:rsidP="001C1523">
      <w:pPr>
        <w:spacing w:after="0" w:line="240" w:lineRule="auto"/>
        <w:jc w:val="center"/>
        <w:rPr>
          <w:rFonts w:ascii="Arial" w:eastAsia="Times New Roman" w:hAnsi="Arial" w:cs="Arial"/>
          <w:sz w:val="20"/>
          <w:szCs w:val="20"/>
        </w:rPr>
      </w:pPr>
    </w:p>
    <w:p w14:paraId="50C62B6D" w14:textId="77777777" w:rsidR="001C1523" w:rsidRPr="00E2425C" w:rsidRDefault="001C1523" w:rsidP="001C1523">
      <w:pPr>
        <w:spacing w:after="0" w:line="240" w:lineRule="auto"/>
        <w:jc w:val="center"/>
        <w:rPr>
          <w:rFonts w:ascii="Arial" w:eastAsia="Times New Roman" w:hAnsi="Arial" w:cs="Arial"/>
          <w:sz w:val="20"/>
          <w:szCs w:val="20"/>
        </w:rPr>
      </w:pPr>
    </w:p>
    <w:p w14:paraId="5D7CC3CC" w14:textId="77777777" w:rsidR="001C1523" w:rsidRPr="00E2425C" w:rsidRDefault="001C1523" w:rsidP="001C1523">
      <w:pPr>
        <w:spacing w:after="0" w:line="240" w:lineRule="auto"/>
        <w:jc w:val="center"/>
        <w:rPr>
          <w:rFonts w:ascii="Arial" w:eastAsia="Times New Roman" w:hAnsi="Arial" w:cs="Arial"/>
          <w:b/>
          <w:sz w:val="20"/>
          <w:szCs w:val="20"/>
        </w:rPr>
      </w:pPr>
      <w:r w:rsidRPr="00E2425C">
        <w:rPr>
          <w:rFonts w:ascii="Arial" w:eastAsia="Times New Roman" w:hAnsi="Arial" w:cs="Arial"/>
          <w:b/>
          <w:sz w:val="20"/>
          <w:szCs w:val="20"/>
        </w:rPr>
        <w:t>GODIŠNJI IZVJEŠTAJ</w:t>
      </w:r>
    </w:p>
    <w:p w14:paraId="167042BA" w14:textId="77777777" w:rsidR="001C1523" w:rsidRPr="00E2425C" w:rsidRDefault="001C1523" w:rsidP="001C1523">
      <w:pPr>
        <w:spacing w:after="0" w:line="240" w:lineRule="auto"/>
        <w:jc w:val="center"/>
        <w:rPr>
          <w:rFonts w:ascii="Arial" w:eastAsia="Times New Roman" w:hAnsi="Arial" w:cs="Arial"/>
          <w:b/>
          <w:sz w:val="20"/>
          <w:szCs w:val="20"/>
        </w:rPr>
      </w:pPr>
      <w:r w:rsidRPr="00E2425C">
        <w:rPr>
          <w:rFonts w:ascii="Arial" w:eastAsia="Times New Roman" w:hAnsi="Arial" w:cs="Arial"/>
          <w:b/>
          <w:sz w:val="20"/>
          <w:szCs w:val="20"/>
        </w:rPr>
        <w:t xml:space="preserve">o izvršenju </w:t>
      </w:r>
      <w:r>
        <w:rPr>
          <w:rFonts w:ascii="Arial" w:eastAsia="Times New Roman" w:hAnsi="Arial" w:cs="Arial"/>
          <w:b/>
          <w:sz w:val="20"/>
          <w:szCs w:val="20"/>
        </w:rPr>
        <w:t>Proračuna Općine Bizovac za 2020</w:t>
      </w:r>
      <w:r w:rsidRPr="00E2425C">
        <w:rPr>
          <w:rFonts w:ascii="Arial" w:eastAsia="Times New Roman" w:hAnsi="Arial" w:cs="Arial"/>
          <w:b/>
          <w:sz w:val="20"/>
          <w:szCs w:val="20"/>
        </w:rPr>
        <w:t>. godinu</w:t>
      </w:r>
    </w:p>
    <w:p w14:paraId="6BBC9656" w14:textId="77777777" w:rsidR="001C1523" w:rsidRPr="00E2425C" w:rsidRDefault="001C1523" w:rsidP="001C1523">
      <w:pPr>
        <w:spacing w:after="0" w:line="240" w:lineRule="auto"/>
        <w:rPr>
          <w:rFonts w:ascii="Arial" w:eastAsia="Times New Roman" w:hAnsi="Arial" w:cs="Arial"/>
          <w:sz w:val="20"/>
          <w:szCs w:val="20"/>
        </w:rPr>
      </w:pPr>
    </w:p>
    <w:p w14:paraId="3CE046FF" w14:textId="77777777" w:rsidR="001C1523" w:rsidRPr="00E2425C" w:rsidRDefault="001C1523" w:rsidP="001C1523">
      <w:pPr>
        <w:spacing w:after="0" w:line="240" w:lineRule="auto"/>
        <w:jc w:val="center"/>
        <w:rPr>
          <w:rFonts w:ascii="Arial" w:eastAsia="Times New Roman" w:hAnsi="Arial" w:cs="Arial"/>
          <w:sz w:val="20"/>
          <w:szCs w:val="20"/>
        </w:rPr>
      </w:pPr>
    </w:p>
    <w:p w14:paraId="031071E4" w14:textId="77777777" w:rsidR="001C1523" w:rsidRPr="00E2425C" w:rsidRDefault="001C1523" w:rsidP="001C1523">
      <w:pPr>
        <w:spacing w:after="0" w:line="240" w:lineRule="auto"/>
        <w:jc w:val="center"/>
        <w:rPr>
          <w:rFonts w:ascii="Arial" w:eastAsia="Times New Roman" w:hAnsi="Arial" w:cs="Arial"/>
          <w:sz w:val="20"/>
          <w:szCs w:val="20"/>
        </w:rPr>
      </w:pPr>
      <w:r w:rsidRPr="00E2425C">
        <w:rPr>
          <w:rFonts w:ascii="Arial" w:eastAsia="Times New Roman" w:hAnsi="Arial" w:cs="Arial"/>
          <w:sz w:val="20"/>
          <w:szCs w:val="20"/>
        </w:rPr>
        <w:t>Članak 1.</w:t>
      </w:r>
    </w:p>
    <w:p w14:paraId="28EDF5B8" w14:textId="77777777" w:rsidR="001C1523" w:rsidRPr="00E2425C" w:rsidRDefault="001C1523" w:rsidP="001C1523">
      <w:pPr>
        <w:spacing w:after="0" w:line="240" w:lineRule="auto"/>
        <w:ind w:firstLine="720"/>
        <w:jc w:val="both"/>
        <w:rPr>
          <w:rFonts w:ascii="Arial" w:eastAsia="Times New Roman" w:hAnsi="Arial" w:cs="Arial"/>
          <w:sz w:val="20"/>
          <w:szCs w:val="20"/>
        </w:rPr>
      </w:pPr>
      <w:r w:rsidRPr="00E2425C">
        <w:rPr>
          <w:rFonts w:ascii="Arial" w:eastAsia="Times New Roman" w:hAnsi="Arial" w:cs="Arial"/>
          <w:sz w:val="20"/>
          <w:szCs w:val="20"/>
        </w:rPr>
        <w:t xml:space="preserve">Godišnji izvještaj o izvršenju </w:t>
      </w:r>
      <w:r>
        <w:rPr>
          <w:rFonts w:ascii="Arial" w:eastAsia="Times New Roman" w:hAnsi="Arial" w:cs="Arial"/>
          <w:sz w:val="20"/>
          <w:szCs w:val="20"/>
        </w:rPr>
        <w:t>Proračuna Općine Bizovac za 2020</w:t>
      </w:r>
      <w:r w:rsidRPr="00E2425C">
        <w:rPr>
          <w:rFonts w:ascii="Arial" w:eastAsia="Times New Roman" w:hAnsi="Arial" w:cs="Arial"/>
          <w:sz w:val="20"/>
          <w:szCs w:val="20"/>
        </w:rPr>
        <w:t xml:space="preserve">. godinu (u daljem tekstu: Proračun) sadrži: </w:t>
      </w:r>
    </w:p>
    <w:p w14:paraId="4BF86F09" w14:textId="77777777" w:rsidR="001C1523" w:rsidRDefault="001C1523" w:rsidP="009B1A43">
      <w:pPr>
        <w:pStyle w:val="Odlomakpopisa"/>
        <w:numPr>
          <w:ilvl w:val="0"/>
          <w:numId w:val="4"/>
        </w:numPr>
        <w:spacing w:after="0" w:line="240" w:lineRule="auto"/>
        <w:jc w:val="both"/>
        <w:rPr>
          <w:rFonts w:ascii="Arial" w:eastAsia="Times New Roman" w:hAnsi="Arial" w:cs="Arial"/>
          <w:sz w:val="20"/>
          <w:szCs w:val="20"/>
        </w:rPr>
      </w:pPr>
      <w:r w:rsidRPr="00E2425C">
        <w:rPr>
          <w:rFonts w:ascii="Arial" w:eastAsia="Times New Roman" w:hAnsi="Arial" w:cs="Arial"/>
          <w:sz w:val="20"/>
          <w:szCs w:val="20"/>
        </w:rPr>
        <w:t>Opći dio Proračuna koji čini</w:t>
      </w:r>
      <w:r>
        <w:rPr>
          <w:rFonts w:ascii="Arial" w:eastAsia="Times New Roman" w:hAnsi="Arial" w:cs="Arial"/>
          <w:sz w:val="20"/>
          <w:szCs w:val="20"/>
        </w:rPr>
        <w:t>:</w:t>
      </w:r>
    </w:p>
    <w:p w14:paraId="14C878ED" w14:textId="77777777" w:rsidR="001C1523" w:rsidRDefault="001C1523" w:rsidP="009B1A43">
      <w:pPr>
        <w:pStyle w:val="Odlomakpopisa"/>
        <w:numPr>
          <w:ilvl w:val="1"/>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Račun prihoda i rashoda</w:t>
      </w:r>
    </w:p>
    <w:p w14:paraId="69D3C89A" w14:textId="77777777" w:rsidR="001C1523" w:rsidRDefault="001C1523" w:rsidP="009B1A43">
      <w:pPr>
        <w:pStyle w:val="Odlomakpopisa"/>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Prihodi i rashodi po ekonomskoj klasifikaciji</w:t>
      </w:r>
    </w:p>
    <w:p w14:paraId="7CC3B819" w14:textId="77777777" w:rsidR="001C1523" w:rsidRDefault="001C1523" w:rsidP="009B1A43">
      <w:pPr>
        <w:pStyle w:val="Odlomakpopisa"/>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Prihodi i rashodi prema izvorima financiranja</w:t>
      </w:r>
    </w:p>
    <w:p w14:paraId="7B7A9675" w14:textId="77777777" w:rsidR="001C1523" w:rsidRDefault="001C1523" w:rsidP="009B1A43">
      <w:pPr>
        <w:pStyle w:val="Odlomakpopisa"/>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Prihodi i rashodi prema funkcijskoj klasifikaciji</w:t>
      </w:r>
    </w:p>
    <w:p w14:paraId="28EAFE9E" w14:textId="77777777" w:rsidR="001C1523" w:rsidRPr="00E2425C" w:rsidRDefault="001C1523" w:rsidP="009B1A43">
      <w:pPr>
        <w:pStyle w:val="Odlomakpopisa"/>
        <w:numPr>
          <w:ilvl w:val="1"/>
          <w:numId w:val="4"/>
        </w:numPr>
        <w:spacing w:after="0" w:line="240" w:lineRule="auto"/>
        <w:jc w:val="both"/>
        <w:rPr>
          <w:rFonts w:ascii="Arial" w:eastAsia="Times New Roman" w:hAnsi="Arial" w:cs="Arial"/>
          <w:sz w:val="20"/>
          <w:szCs w:val="20"/>
        </w:rPr>
      </w:pPr>
      <w:r w:rsidRPr="00E2425C">
        <w:rPr>
          <w:rFonts w:ascii="Arial" w:eastAsia="Times New Roman" w:hAnsi="Arial" w:cs="Arial"/>
          <w:sz w:val="20"/>
          <w:szCs w:val="20"/>
        </w:rPr>
        <w:t>Račun Financiranja na razini</w:t>
      </w:r>
      <w:r w:rsidRPr="00E2425C">
        <w:rPr>
          <w:rFonts w:ascii="Arial" w:eastAsia="Times New Roman" w:hAnsi="Arial" w:cs="Arial"/>
          <w:sz w:val="20"/>
          <w:szCs w:val="20"/>
          <w:lang w:eastAsia="hr-HR"/>
        </w:rPr>
        <w:t xml:space="preserve"> </w:t>
      </w:r>
      <w:r w:rsidRPr="00E2425C">
        <w:rPr>
          <w:rFonts w:ascii="Arial" w:eastAsia="Times New Roman" w:hAnsi="Arial" w:cs="Arial"/>
          <w:sz w:val="20"/>
          <w:szCs w:val="20"/>
        </w:rPr>
        <w:t>odjeljka ekonomske klasifikacije,</w:t>
      </w:r>
      <w:r w:rsidRPr="00E2425C">
        <w:rPr>
          <w:rFonts w:ascii="Arial" w:eastAsia="Times New Roman" w:hAnsi="Arial" w:cs="Arial"/>
          <w:sz w:val="20"/>
          <w:szCs w:val="20"/>
          <w:lang w:eastAsia="hr-HR"/>
        </w:rPr>
        <w:t xml:space="preserve"> </w:t>
      </w:r>
    </w:p>
    <w:p w14:paraId="5A36AD77" w14:textId="77777777" w:rsidR="001C1523" w:rsidRPr="00E2425C" w:rsidRDefault="001C1523" w:rsidP="009B1A43">
      <w:pPr>
        <w:pStyle w:val="Odlomakpopisa"/>
        <w:numPr>
          <w:ilvl w:val="0"/>
          <w:numId w:val="4"/>
        </w:numPr>
        <w:spacing w:after="0" w:line="240" w:lineRule="auto"/>
        <w:jc w:val="both"/>
        <w:rPr>
          <w:rFonts w:ascii="Arial" w:eastAsia="Times New Roman" w:hAnsi="Arial" w:cs="Arial"/>
          <w:sz w:val="20"/>
          <w:szCs w:val="20"/>
        </w:rPr>
      </w:pPr>
      <w:r w:rsidRPr="00E2425C">
        <w:rPr>
          <w:rFonts w:ascii="Arial" w:eastAsia="Times New Roman" w:hAnsi="Arial" w:cs="Arial"/>
          <w:sz w:val="20"/>
          <w:szCs w:val="20"/>
        </w:rPr>
        <w:t xml:space="preserve">Posebni dio Proračuna po organizacijskoj i programskoj klasifikaciji te razini odjeljka ekonomske klasifikacije, </w:t>
      </w:r>
    </w:p>
    <w:p w14:paraId="7EA9A5AA" w14:textId="77777777" w:rsidR="001C1523" w:rsidRPr="00E2425C" w:rsidRDefault="001C1523" w:rsidP="009B1A43">
      <w:pPr>
        <w:pStyle w:val="Odlomakpopisa"/>
        <w:numPr>
          <w:ilvl w:val="0"/>
          <w:numId w:val="4"/>
        </w:numPr>
        <w:spacing w:after="0" w:line="240" w:lineRule="auto"/>
        <w:jc w:val="both"/>
        <w:rPr>
          <w:rFonts w:ascii="Arial" w:eastAsia="Times New Roman" w:hAnsi="Arial" w:cs="Arial"/>
          <w:sz w:val="20"/>
          <w:szCs w:val="20"/>
        </w:rPr>
      </w:pPr>
      <w:r w:rsidRPr="00E2425C">
        <w:rPr>
          <w:rFonts w:ascii="Arial" w:eastAsia="Times New Roman" w:hAnsi="Arial" w:cs="Arial"/>
          <w:sz w:val="20"/>
          <w:szCs w:val="20"/>
        </w:rPr>
        <w:t>Izvještaj o zaduživanju na domaćem i stranom tržištu novca i kapitala,</w:t>
      </w:r>
      <w:r w:rsidRPr="00E2425C">
        <w:rPr>
          <w:rFonts w:ascii="Arial" w:eastAsia="Times New Roman" w:hAnsi="Arial" w:cs="Arial"/>
          <w:sz w:val="20"/>
          <w:szCs w:val="20"/>
          <w:lang w:eastAsia="hr-HR"/>
        </w:rPr>
        <w:t xml:space="preserve"> </w:t>
      </w:r>
    </w:p>
    <w:p w14:paraId="4D455920" w14:textId="77777777" w:rsidR="001C1523" w:rsidRPr="00E2425C" w:rsidRDefault="001C1523" w:rsidP="009B1A43">
      <w:pPr>
        <w:pStyle w:val="Odlomakpopisa"/>
        <w:numPr>
          <w:ilvl w:val="0"/>
          <w:numId w:val="4"/>
        </w:numPr>
        <w:spacing w:after="0" w:line="240" w:lineRule="auto"/>
        <w:jc w:val="both"/>
        <w:rPr>
          <w:rFonts w:ascii="Arial" w:eastAsia="Times New Roman" w:hAnsi="Arial" w:cs="Arial"/>
          <w:sz w:val="20"/>
          <w:szCs w:val="20"/>
        </w:rPr>
      </w:pPr>
      <w:r w:rsidRPr="00E2425C">
        <w:rPr>
          <w:rFonts w:ascii="Arial" w:eastAsia="Times New Roman" w:hAnsi="Arial" w:cs="Arial"/>
          <w:sz w:val="20"/>
          <w:szCs w:val="20"/>
        </w:rPr>
        <w:t>Izvještaj o danim j</w:t>
      </w:r>
      <w:r>
        <w:rPr>
          <w:rFonts w:ascii="Arial" w:eastAsia="Times New Roman" w:hAnsi="Arial" w:cs="Arial"/>
          <w:sz w:val="20"/>
          <w:szCs w:val="20"/>
        </w:rPr>
        <w:t>amstvima</w:t>
      </w:r>
      <w:r w:rsidRPr="00E2425C">
        <w:rPr>
          <w:rFonts w:ascii="Arial" w:eastAsia="Times New Roman" w:hAnsi="Arial" w:cs="Arial"/>
          <w:sz w:val="20"/>
          <w:szCs w:val="20"/>
        </w:rPr>
        <w:t>,</w:t>
      </w:r>
      <w:r w:rsidRPr="00E2425C">
        <w:rPr>
          <w:rFonts w:ascii="Arial" w:eastAsia="Times New Roman" w:hAnsi="Arial" w:cs="Arial"/>
          <w:sz w:val="20"/>
          <w:szCs w:val="20"/>
          <w:lang w:eastAsia="hr-HR"/>
        </w:rPr>
        <w:t xml:space="preserve"> </w:t>
      </w:r>
    </w:p>
    <w:p w14:paraId="78790FE4" w14:textId="77777777" w:rsidR="001C1523" w:rsidRPr="00E2425C" w:rsidRDefault="001C1523" w:rsidP="009B1A43">
      <w:pPr>
        <w:pStyle w:val="Odlomakpopisa"/>
        <w:numPr>
          <w:ilvl w:val="0"/>
          <w:numId w:val="4"/>
        </w:numPr>
        <w:spacing w:after="0" w:line="240" w:lineRule="auto"/>
        <w:jc w:val="both"/>
        <w:rPr>
          <w:rFonts w:ascii="Arial" w:eastAsia="Times New Roman" w:hAnsi="Arial" w:cs="Arial"/>
          <w:sz w:val="20"/>
          <w:szCs w:val="20"/>
        </w:rPr>
      </w:pPr>
      <w:r w:rsidRPr="00E2425C">
        <w:rPr>
          <w:rFonts w:ascii="Arial" w:eastAsia="Times New Roman" w:hAnsi="Arial" w:cs="Arial"/>
          <w:sz w:val="20"/>
          <w:szCs w:val="20"/>
        </w:rPr>
        <w:t>Izvještaj o korištenju proračunske zalihe,</w:t>
      </w:r>
      <w:r w:rsidRPr="00E2425C">
        <w:rPr>
          <w:rFonts w:ascii="Arial" w:eastAsia="Times New Roman" w:hAnsi="Arial" w:cs="Arial"/>
          <w:sz w:val="20"/>
          <w:szCs w:val="20"/>
          <w:lang w:eastAsia="hr-HR"/>
        </w:rPr>
        <w:t xml:space="preserve"> </w:t>
      </w:r>
    </w:p>
    <w:p w14:paraId="576393EA" w14:textId="77777777" w:rsidR="001C1523" w:rsidRDefault="001C1523" w:rsidP="009B1A43">
      <w:pPr>
        <w:pStyle w:val="Odlomakpopisa"/>
        <w:numPr>
          <w:ilvl w:val="0"/>
          <w:numId w:val="4"/>
        </w:numPr>
        <w:spacing w:after="0" w:line="240" w:lineRule="auto"/>
        <w:jc w:val="both"/>
        <w:rPr>
          <w:rFonts w:ascii="Arial" w:eastAsia="Times New Roman" w:hAnsi="Arial" w:cs="Arial"/>
          <w:sz w:val="20"/>
          <w:szCs w:val="20"/>
        </w:rPr>
      </w:pPr>
      <w:r w:rsidRPr="00E2425C">
        <w:rPr>
          <w:rFonts w:ascii="Arial" w:eastAsia="Times New Roman" w:hAnsi="Arial" w:cs="Arial"/>
          <w:sz w:val="20"/>
          <w:szCs w:val="20"/>
        </w:rPr>
        <w:t>Obrazloženje ostvarenja prihoda i primitaka, rashoda i izdataka,</w:t>
      </w:r>
    </w:p>
    <w:p w14:paraId="222E5C0A" w14:textId="77777777" w:rsidR="001C1523" w:rsidRPr="00E2425C" w:rsidRDefault="001C1523" w:rsidP="009B1A43">
      <w:pPr>
        <w:pStyle w:val="Odlomakpopisa"/>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Stanje potraživanja, obveza i obveza po osnovi sudskih postupaka</w:t>
      </w:r>
      <w:r w:rsidRPr="00E2425C">
        <w:rPr>
          <w:rFonts w:ascii="Arial" w:eastAsia="Times New Roman" w:hAnsi="Arial" w:cs="Arial"/>
          <w:sz w:val="20"/>
          <w:szCs w:val="20"/>
          <w:lang w:eastAsia="hr-HR"/>
        </w:rPr>
        <w:t xml:space="preserve"> </w:t>
      </w:r>
    </w:p>
    <w:p w14:paraId="678DB1EA" w14:textId="77777777" w:rsidR="001C1523" w:rsidRPr="00E2425C" w:rsidRDefault="001C1523" w:rsidP="009B1A43">
      <w:pPr>
        <w:pStyle w:val="Odlomakpopisa"/>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Izvršenje</w:t>
      </w:r>
      <w:r w:rsidRPr="00E2425C">
        <w:rPr>
          <w:rFonts w:ascii="Arial" w:eastAsia="Times New Roman" w:hAnsi="Arial" w:cs="Arial"/>
          <w:sz w:val="20"/>
          <w:szCs w:val="20"/>
        </w:rPr>
        <w:t xml:space="preserve"> plana razvojnih programa.</w:t>
      </w:r>
    </w:p>
    <w:p w14:paraId="41EF4662" w14:textId="77777777" w:rsidR="001C1523" w:rsidRPr="00E2425C" w:rsidRDefault="001C1523" w:rsidP="001C1523">
      <w:pPr>
        <w:spacing w:after="0" w:line="240" w:lineRule="auto"/>
        <w:rPr>
          <w:rFonts w:ascii="Arial" w:eastAsia="Times New Roman" w:hAnsi="Arial" w:cs="Arial"/>
          <w:sz w:val="20"/>
          <w:szCs w:val="20"/>
        </w:rPr>
      </w:pPr>
    </w:p>
    <w:p w14:paraId="136BF86B" w14:textId="77777777" w:rsidR="001C1523" w:rsidRPr="00E2425C" w:rsidRDefault="001C1523" w:rsidP="001C1523">
      <w:pPr>
        <w:spacing w:after="0" w:line="240" w:lineRule="auto"/>
        <w:jc w:val="center"/>
        <w:rPr>
          <w:rFonts w:ascii="Arial" w:eastAsia="Times New Roman" w:hAnsi="Arial" w:cs="Arial"/>
          <w:sz w:val="20"/>
          <w:szCs w:val="20"/>
        </w:rPr>
      </w:pPr>
    </w:p>
    <w:p w14:paraId="3025DA0B" w14:textId="77777777" w:rsidR="001C1523" w:rsidRPr="00E2425C" w:rsidRDefault="001C1523" w:rsidP="001C1523">
      <w:pPr>
        <w:spacing w:after="0" w:line="240" w:lineRule="auto"/>
        <w:jc w:val="center"/>
        <w:rPr>
          <w:rFonts w:ascii="Arial" w:eastAsia="Times New Roman" w:hAnsi="Arial" w:cs="Arial"/>
          <w:sz w:val="20"/>
          <w:szCs w:val="20"/>
        </w:rPr>
      </w:pPr>
      <w:r w:rsidRPr="00E2425C">
        <w:rPr>
          <w:rFonts w:ascii="Arial" w:eastAsia="Times New Roman" w:hAnsi="Arial" w:cs="Arial"/>
          <w:sz w:val="20"/>
          <w:szCs w:val="20"/>
        </w:rPr>
        <w:t>Članak 2.</w:t>
      </w:r>
    </w:p>
    <w:p w14:paraId="372AA22D" w14:textId="77777777" w:rsidR="001C1523" w:rsidRPr="00E2425C" w:rsidRDefault="001C1523" w:rsidP="001C1523">
      <w:pPr>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Proračun Općine Bizovac za 2020</w:t>
      </w:r>
      <w:r w:rsidRPr="00E2425C">
        <w:rPr>
          <w:rFonts w:ascii="Arial" w:eastAsia="Times New Roman" w:hAnsi="Arial" w:cs="Arial"/>
          <w:sz w:val="20"/>
          <w:szCs w:val="20"/>
        </w:rPr>
        <w:t>. godinu (u daljem tekstu: Proračun) ostvaren je kako slijedi :</w:t>
      </w:r>
    </w:p>
    <w:p w14:paraId="799C6B71" w14:textId="77777777" w:rsidR="001C1523" w:rsidRPr="00E2425C" w:rsidRDefault="001C1523" w:rsidP="001C1523">
      <w:pPr>
        <w:spacing w:after="0" w:line="240" w:lineRule="auto"/>
        <w:jc w:val="both"/>
        <w:rPr>
          <w:rFonts w:ascii="Arial" w:eastAsia="Times New Roman" w:hAnsi="Arial" w:cs="Arial"/>
          <w:sz w:val="20"/>
          <w:szCs w:val="20"/>
        </w:rPr>
      </w:pPr>
    </w:p>
    <w:p w14:paraId="00D2B8C1"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2F066A67"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242CC44B"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64732C2D"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3172A203"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15BE1F37"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39C03774"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1E1C3901"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3BC3A95D"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5C4531FF"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659BDBFA"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2752E595"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323E3DDA"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18D79AEE"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225F61EC"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403C5CD2"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66C1C612"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32D87BF4"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36180A32"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534BEFBD"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2338FBC1"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5C1EE9A3"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28F5F9D8" w14:textId="77777777" w:rsidR="001C1523" w:rsidRDefault="001C1523" w:rsidP="001C1523">
      <w:pPr>
        <w:spacing w:after="0" w:line="240" w:lineRule="auto"/>
        <w:ind w:firstLine="720"/>
        <w:jc w:val="both"/>
        <w:rPr>
          <w:rFonts w:ascii="Arial" w:eastAsia="Times New Roman" w:hAnsi="Arial" w:cs="Arial"/>
          <w:color w:val="000000" w:themeColor="text1"/>
          <w:sz w:val="20"/>
          <w:szCs w:val="20"/>
        </w:rPr>
      </w:pPr>
    </w:p>
    <w:p w14:paraId="7F7E8EF5" w14:textId="77777777" w:rsidR="001C1523" w:rsidRDefault="001C1523" w:rsidP="001C1523">
      <w:pPr>
        <w:spacing w:after="0" w:line="240" w:lineRule="auto"/>
        <w:ind w:firstLine="720"/>
        <w:jc w:val="both"/>
        <w:rPr>
          <w:rFonts w:ascii="Arial" w:eastAsia="Times New Roman" w:hAnsi="Arial" w:cs="Arial"/>
          <w:color w:val="000000" w:themeColor="text1"/>
          <w:sz w:val="20"/>
          <w:szCs w:val="20"/>
        </w:rPr>
      </w:pPr>
    </w:p>
    <w:p w14:paraId="353F55C0" w14:textId="77777777" w:rsidR="001C1523" w:rsidRDefault="001C1523" w:rsidP="001C1523">
      <w:pPr>
        <w:spacing w:after="0" w:line="240" w:lineRule="auto"/>
        <w:ind w:firstLine="720"/>
        <w:jc w:val="both"/>
        <w:rPr>
          <w:rFonts w:ascii="Arial" w:eastAsia="Times New Roman" w:hAnsi="Arial" w:cs="Arial"/>
          <w:color w:val="000000" w:themeColor="text1"/>
          <w:sz w:val="20"/>
          <w:szCs w:val="20"/>
        </w:rPr>
      </w:pPr>
    </w:p>
    <w:p w14:paraId="59C96D42" w14:textId="77777777" w:rsidR="001C1523" w:rsidRDefault="001C1523" w:rsidP="001C1523">
      <w:pPr>
        <w:spacing w:after="0" w:line="240" w:lineRule="auto"/>
        <w:ind w:firstLine="720"/>
        <w:jc w:val="both"/>
        <w:rPr>
          <w:rFonts w:ascii="Arial" w:eastAsia="Times New Roman" w:hAnsi="Arial" w:cs="Arial"/>
          <w:color w:val="000000" w:themeColor="text1"/>
          <w:sz w:val="20"/>
          <w:szCs w:val="20"/>
        </w:rPr>
        <w:sectPr w:rsidR="001C1523" w:rsidSect="00A91095">
          <w:pgSz w:w="12240" w:h="15840"/>
          <w:pgMar w:top="1418" w:right="1134" w:bottom="1134" w:left="1134" w:header="720" w:footer="720" w:gutter="0"/>
          <w:cols w:space="720"/>
          <w:docGrid w:linePitch="360"/>
        </w:sectPr>
      </w:pPr>
    </w:p>
    <w:p w14:paraId="1F7153E5"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59AC46A4" w14:textId="77777777" w:rsidR="001C1523" w:rsidRPr="00E2425C" w:rsidRDefault="001C1523" w:rsidP="001C1523">
      <w:pPr>
        <w:spacing w:after="0" w:line="240" w:lineRule="auto"/>
        <w:jc w:val="center"/>
        <w:rPr>
          <w:rFonts w:ascii="Arial" w:eastAsia="Times New Roman" w:hAnsi="Arial" w:cs="Arial"/>
          <w:color w:val="000000" w:themeColor="text1"/>
          <w:sz w:val="20"/>
          <w:szCs w:val="20"/>
        </w:rPr>
      </w:pPr>
      <w:r w:rsidRPr="00EF4BB4">
        <w:rPr>
          <w:noProof/>
          <w:lang w:eastAsia="hr-HR"/>
        </w:rPr>
        <w:drawing>
          <wp:inline distT="0" distB="0" distL="0" distR="0" wp14:anchorId="7E781229" wp14:editId="5F5DA189">
            <wp:extent cx="8437880" cy="5999765"/>
            <wp:effectExtent l="0" t="0" r="1270" b="127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37880" cy="5999765"/>
                    </a:xfrm>
                    <a:prstGeom prst="rect">
                      <a:avLst/>
                    </a:prstGeom>
                    <a:noFill/>
                    <a:ln>
                      <a:noFill/>
                    </a:ln>
                  </pic:spPr>
                </pic:pic>
              </a:graphicData>
            </a:graphic>
          </wp:inline>
        </w:drawing>
      </w:r>
    </w:p>
    <w:p w14:paraId="411EE23C" w14:textId="77777777" w:rsidR="001C1523" w:rsidRDefault="001C1523" w:rsidP="001C1523">
      <w:pPr>
        <w:spacing w:after="0" w:line="240" w:lineRule="auto"/>
        <w:jc w:val="center"/>
        <w:rPr>
          <w:lang w:val="en-US"/>
        </w:rPr>
      </w:pPr>
      <w:r w:rsidRPr="00EF4BB4">
        <w:rPr>
          <w:noProof/>
          <w:lang w:eastAsia="hr-HR"/>
        </w:rPr>
        <w:lastRenderedPageBreak/>
        <w:drawing>
          <wp:inline distT="0" distB="0" distL="0" distR="0" wp14:anchorId="260ADB50" wp14:editId="098C5E0A">
            <wp:extent cx="8333105" cy="6504305"/>
            <wp:effectExtent l="0" t="0" r="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33105" cy="6504305"/>
                    </a:xfrm>
                    <a:prstGeom prst="rect">
                      <a:avLst/>
                    </a:prstGeom>
                    <a:noFill/>
                    <a:ln>
                      <a:noFill/>
                    </a:ln>
                  </pic:spPr>
                </pic:pic>
              </a:graphicData>
            </a:graphic>
          </wp:inline>
        </w:drawing>
      </w:r>
      <w:r>
        <w:fldChar w:fldCharType="begin"/>
      </w:r>
      <w:r>
        <w:instrText xml:space="preserve"> LINK Excel.Sheet.12 "D:\\Nedo\\Documents\\Zaključci IV\\Zaključci vijeća\\Zaključci 2021 - Copy - novo\\31 sjednica I\\4. Bilanca 2020-12 V.xlsx" "tablica prihodi i rashodi!R1C2:R32C9" \a \f 4 \h </w:instrText>
      </w:r>
      <w:r>
        <w:fldChar w:fldCharType="separate"/>
      </w:r>
    </w:p>
    <w:p w14:paraId="58D9FDC6" w14:textId="77777777" w:rsidR="001C1523" w:rsidRPr="00E2425C" w:rsidRDefault="001C1523" w:rsidP="001C1523">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fldChar w:fldCharType="end"/>
      </w:r>
      <w:r w:rsidRPr="00EF4BB4">
        <w:rPr>
          <w:noProof/>
          <w:lang w:eastAsia="hr-HR"/>
        </w:rPr>
        <w:drawing>
          <wp:inline distT="0" distB="0" distL="0" distR="0" wp14:anchorId="69004E2B" wp14:editId="4BC3ABBA">
            <wp:extent cx="8333105" cy="6321425"/>
            <wp:effectExtent l="0" t="0" r="0" b="317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33105" cy="6321425"/>
                    </a:xfrm>
                    <a:prstGeom prst="rect">
                      <a:avLst/>
                    </a:prstGeom>
                    <a:noFill/>
                    <a:ln>
                      <a:noFill/>
                    </a:ln>
                  </pic:spPr>
                </pic:pic>
              </a:graphicData>
            </a:graphic>
          </wp:inline>
        </w:drawing>
      </w:r>
    </w:p>
    <w:p w14:paraId="3DE976F0" w14:textId="77777777" w:rsidR="001C1523" w:rsidRPr="00E2425C" w:rsidRDefault="001C1523" w:rsidP="001C1523">
      <w:pPr>
        <w:spacing w:after="0" w:line="240" w:lineRule="auto"/>
        <w:jc w:val="center"/>
        <w:rPr>
          <w:rFonts w:ascii="Arial" w:eastAsia="Times New Roman" w:hAnsi="Arial" w:cs="Arial"/>
          <w:color w:val="000000" w:themeColor="text1"/>
          <w:sz w:val="20"/>
          <w:szCs w:val="20"/>
        </w:rPr>
      </w:pPr>
      <w:r w:rsidRPr="00EF4BB4">
        <w:rPr>
          <w:noProof/>
          <w:lang w:eastAsia="hr-HR"/>
        </w:rPr>
        <w:lastRenderedPageBreak/>
        <w:drawing>
          <wp:inline distT="0" distB="0" distL="0" distR="0" wp14:anchorId="2C9FCBD3" wp14:editId="095B1B8C">
            <wp:extent cx="8333105" cy="6488430"/>
            <wp:effectExtent l="0" t="0" r="0" b="762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3105" cy="6488430"/>
                    </a:xfrm>
                    <a:prstGeom prst="rect">
                      <a:avLst/>
                    </a:prstGeom>
                    <a:noFill/>
                    <a:ln>
                      <a:noFill/>
                    </a:ln>
                  </pic:spPr>
                </pic:pic>
              </a:graphicData>
            </a:graphic>
          </wp:inline>
        </w:drawing>
      </w:r>
    </w:p>
    <w:p w14:paraId="40849F24" w14:textId="77777777" w:rsidR="001C1523" w:rsidRPr="00E2425C" w:rsidRDefault="001C1523" w:rsidP="001C1523">
      <w:pPr>
        <w:spacing w:after="0" w:line="240" w:lineRule="auto"/>
        <w:jc w:val="center"/>
        <w:rPr>
          <w:rFonts w:ascii="Arial" w:eastAsia="Times New Roman" w:hAnsi="Arial" w:cs="Arial"/>
          <w:color w:val="000000" w:themeColor="text1"/>
          <w:sz w:val="20"/>
          <w:szCs w:val="20"/>
        </w:rPr>
      </w:pPr>
      <w:r w:rsidRPr="00EF4BB4">
        <w:rPr>
          <w:noProof/>
          <w:lang w:eastAsia="hr-HR"/>
        </w:rPr>
        <w:lastRenderedPageBreak/>
        <w:drawing>
          <wp:inline distT="0" distB="0" distL="0" distR="0" wp14:anchorId="073C7EB0" wp14:editId="36D4DB96">
            <wp:extent cx="8333105" cy="6321425"/>
            <wp:effectExtent l="0" t="0" r="0" b="317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33105" cy="6321425"/>
                    </a:xfrm>
                    <a:prstGeom prst="rect">
                      <a:avLst/>
                    </a:prstGeom>
                    <a:noFill/>
                    <a:ln>
                      <a:noFill/>
                    </a:ln>
                  </pic:spPr>
                </pic:pic>
              </a:graphicData>
            </a:graphic>
          </wp:inline>
        </w:drawing>
      </w:r>
    </w:p>
    <w:p w14:paraId="3ADA0CA2" w14:textId="77777777" w:rsidR="001C1523" w:rsidRPr="00E2425C" w:rsidRDefault="001C1523" w:rsidP="001C1523">
      <w:pPr>
        <w:spacing w:after="0" w:line="240" w:lineRule="auto"/>
        <w:jc w:val="center"/>
        <w:rPr>
          <w:rFonts w:ascii="Arial" w:eastAsia="Times New Roman" w:hAnsi="Arial" w:cs="Arial"/>
          <w:color w:val="000000" w:themeColor="text1"/>
          <w:sz w:val="20"/>
          <w:szCs w:val="20"/>
        </w:rPr>
      </w:pPr>
      <w:r w:rsidRPr="00EF4BB4">
        <w:rPr>
          <w:noProof/>
          <w:lang w:eastAsia="hr-HR"/>
        </w:rPr>
        <w:lastRenderedPageBreak/>
        <w:drawing>
          <wp:inline distT="0" distB="0" distL="0" distR="0" wp14:anchorId="1EF8E56E" wp14:editId="4D8681EE">
            <wp:extent cx="8333105" cy="3896360"/>
            <wp:effectExtent l="0" t="0" r="0" b="889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33105" cy="3896360"/>
                    </a:xfrm>
                    <a:prstGeom prst="rect">
                      <a:avLst/>
                    </a:prstGeom>
                    <a:noFill/>
                    <a:ln>
                      <a:noFill/>
                    </a:ln>
                  </pic:spPr>
                </pic:pic>
              </a:graphicData>
            </a:graphic>
          </wp:inline>
        </w:drawing>
      </w:r>
    </w:p>
    <w:p w14:paraId="5A23738C" w14:textId="77777777" w:rsidR="001C1523" w:rsidRPr="00E2425C" w:rsidRDefault="001C1523" w:rsidP="001C1523">
      <w:pPr>
        <w:spacing w:after="0" w:line="240" w:lineRule="auto"/>
        <w:ind w:firstLine="720"/>
        <w:jc w:val="both"/>
        <w:rPr>
          <w:rFonts w:ascii="Arial" w:eastAsia="Times New Roman" w:hAnsi="Arial" w:cs="Arial"/>
          <w:color w:val="000000" w:themeColor="text1"/>
          <w:sz w:val="20"/>
          <w:szCs w:val="20"/>
        </w:rPr>
      </w:pPr>
    </w:p>
    <w:p w14:paraId="1D14B3C1" w14:textId="77777777" w:rsidR="001C1523" w:rsidRDefault="001C1523" w:rsidP="001C1523">
      <w:pPr>
        <w:spacing w:after="0" w:line="240" w:lineRule="auto"/>
        <w:rPr>
          <w:rFonts w:ascii="Arial" w:eastAsia="Times New Roman" w:hAnsi="Arial" w:cs="Arial"/>
          <w:snapToGrid w:val="0"/>
          <w:sz w:val="20"/>
          <w:szCs w:val="20"/>
        </w:rPr>
      </w:pPr>
    </w:p>
    <w:p w14:paraId="3E40AA30" w14:textId="77777777" w:rsidR="001C1523" w:rsidRDefault="001C1523" w:rsidP="001C1523">
      <w:pPr>
        <w:spacing w:after="0" w:line="240" w:lineRule="auto"/>
        <w:rPr>
          <w:rFonts w:ascii="Arial" w:eastAsia="Times New Roman" w:hAnsi="Arial" w:cs="Arial"/>
          <w:snapToGrid w:val="0"/>
          <w:sz w:val="20"/>
          <w:szCs w:val="20"/>
        </w:rPr>
      </w:pPr>
    </w:p>
    <w:p w14:paraId="51CDBA52" w14:textId="77777777" w:rsidR="001C1523" w:rsidRDefault="001C1523" w:rsidP="001C1523">
      <w:pPr>
        <w:spacing w:after="0" w:line="240" w:lineRule="auto"/>
        <w:rPr>
          <w:rFonts w:ascii="Arial" w:eastAsia="Times New Roman" w:hAnsi="Arial" w:cs="Arial"/>
          <w:snapToGrid w:val="0"/>
          <w:sz w:val="20"/>
          <w:szCs w:val="20"/>
        </w:rPr>
      </w:pPr>
    </w:p>
    <w:p w14:paraId="5C71AF2F" w14:textId="77777777" w:rsidR="001C1523" w:rsidRDefault="001C1523" w:rsidP="001C1523">
      <w:pPr>
        <w:spacing w:after="0" w:line="240" w:lineRule="auto"/>
        <w:rPr>
          <w:rFonts w:ascii="Arial" w:eastAsia="Times New Roman" w:hAnsi="Arial" w:cs="Arial"/>
          <w:snapToGrid w:val="0"/>
          <w:sz w:val="20"/>
          <w:szCs w:val="20"/>
        </w:rPr>
      </w:pPr>
    </w:p>
    <w:p w14:paraId="105A7E49" w14:textId="77777777" w:rsidR="001C1523" w:rsidRDefault="001C1523" w:rsidP="001C1523">
      <w:pPr>
        <w:spacing w:after="0" w:line="240" w:lineRule="auto"/>
        <w:rPr>
          <w:rFonts w:ascii="Arial" w:eastAsia="Times New Roman" w:hAnsi="Arial" w:cs="Arial"/>
          <w:snapToGrid w:val="0"/>
          <w:sz w:val="20"/>
          <w:szCs w:val="20"/>
        </w:rPr>
      </w:pPr>
    </w:p>
    <w:p w14:paraId="7AAB72AF" w14:textId="77777777" w:rsidR="001C1523" w:rsidRDefault="001C1523" w:rsidP="001C1523">
      <w:pPr>
        <w:spacing w:after="0" w:line="240" w:lineRule="auto"/>
        <w:rPr>
          <w:rFonts w:ascii="Arial" w:eastAsia="Times New Roman" w:hAnsi="Arial" w:cs="Arial"/>
          <w:snapToGrid w:val="0"/>
          <w:sz w:val="20"/>
          <w:szCs w:val="20"/>
        </w:rPr>
      </w:pPr>
    </w:p>
    <w:p w14:paraId="1E5B9E4F" w14:textId="77777777" w:rsidR="001C1523" w:rsidRDefault="001C1523" w:rsidP="001C1523">
      <w:pPr>
        <w:spacing w:after="0" w:line="240" w:lineRule="auto"/>
        <w:rPr>
          <w:rFonts w:ascii="Arial" w:eastAsia="Times New Roman" w:hAnsi="Arial" w:cs="Arial"/>
          <w:snapToGrid w:val="0"/>
          <w:sz w:val="20"/>
          <w:szCs w:val="20"/>
        </w:rPr>
      </w:pPr>
    </w:p>
    <w:p w14:paraId="3BD5048E" w14:textId="77777777" w:rsidR="001C1523" w:rsidRDefault="001C1523" w:rsidP="001C1523">
      <w:pPr>
        <w:spacing w:after="0" w:line="240" w:lineRule="auto"/>
        <w:rPr>
          <w:rFonts w:ascii="Arial" w:eastAsia="Times New Roman" w:hAnsi="Arial" w:cs="Arial"/>
          <w:snapToGrid w:val="0"/>
          <w:sz w:val="20"/>
          <w:szCs w:val="20"/>
        </w:rPr>
      </w:pPr>
    </w:p>
    <w:p w14:paraId="761C9CD7" w14:textId="77777777" w:rsidR="001C1523" w:rsidRDefault="001C1523" w:rsidP="001C1523">
      <w:pPr>
        <w:spacing w:after="0" w:line="240" w:lineRule="auto"/>
        <w:rPr>
          <w:rFonts w:ascii="Arial" w:eastAsia="Times New Roman" w:hAnsi="Arial" w:cs="Arial"/>
          <w:snapToGrid w:val="0"/>
          <w:sz w:val="20"/>
          <w:szCs w:val="20"/>
        </w:rPr>
      </w:pPr>
    </w:p>
    <w:p w14:paraId="42B9DB77" w14:textId="77777777" w:rsidR="001C1523" w:rsidRDefault="001C1523" w:rsidP="001C1523">
      <w:pPr>
        <w:spacing w:after="0" w:line="240" w:lineRule="auto"/>
        <w:rPr>
          <w:rFonts w:ascii="Arial" w:eastAsia="Times New Roman" w:hAnsi="Arial" w:cs="Arial"/>
          <w:snapToGrid w:val="0"/>
          <w:sz w:val="20"/>
          <w:szCs w:val="20"/>
        </w:rPr>
      </w:pPr>
    </w:p>
    <w:p w14:paraId="6F254BB4" w14:textId="77777777" w:rsidR="001C1523" w:rsidRDefault="001C1523" w:rsidP="001C1523">
      <w:pPr>
        <w:spacing w:after="0" w:line="240" w:lineRule="auto"/>
        <w:rPr>
          <w:rFonts w:ascii="Arial" w:eastAsia="Times New Roman" w:hAnsi="Arial" w:cs="Arial"/>
          <w:snapToGrid w:val="0"/>
          <w:sz w:val="20"/>
          <w:szCs w:val="20"/>
        </w:rPr>
      </w:pPr>
    </w:p>
    <w:p w14:paraId="04D632AD" w14:textId="77777777" w:rsidR="001C1523" w:rsidRDefault="001C1523" w:rsidP="001C1523">
      <w:pPr>
        <w:spacing w:after="0" w:line="240" w:lineRule="auto"/>
        <w:rPr>
          <w:rFonts w:ascii="Arial" w:eastAsia="Times New Roman" w:hAnsi="Arial" w:cs="Arial"/>
          <w:snapToGrid w:val="0"/>
          <w:sz w:val="20"/>
          <w:szCs w:val="20"/>
        </w:rPr>
      </w:pPr>
    </w:p>
    <w:p w14:paraId="2862DB1C" w14:textId="77777777" w:rsidR="001C1523" w:rsidRDefault="001C1523" w:rsidP="001C1523">
      <w:pPr>
        <w:spacing w:after="0" w:line="240" w:lineRule="auto"/>
        <w:rPr>
          <w:rFonts w:ascii="Arial" w:eastAsia="Times New Roman" w:hAnsi="Arial" w:cs="Arial"/>
          <w:snapToGrid w:val="0"/>
          <w:sz w:val="20"/>
          <w:szCs w:val="20"/>
        </w:rPr>
      </w:pPr>
    </w:p>
    <w:p w14:paraId="737C86DA" w14:textId="77777777" w:rsidR="001C1523" w:rsidRDefault="001C1523" w:rsidP="001C1523">
      <w:pPr>
        <w:spacing w:after="0" w:line="240" w:lineRule="auto"/>
        <w:rPr>
          <w:rFonts w:ascii="Arial" w:eastAsia="Times New Roman" w:hAnsi="Arial" w:cs="Arial"/>
          <w:snapToGrid w:val="0"/>
          <w:sz w:val="20"/>
          <w:szCs w:val="20"/>
        </w:rPr>
      </w:pPr>
    </w:p>
    <w:p w14:paraId="0B4E568E" w14:textId="77777777" w:rsidR="001C1523" w:rsidRDefault="001C1523" w:rsidP="001C1523">
      <w:pPr>
        <w:spacing w:after="0" w:line="240" w:lineRule="auto"/>
        <w:jc w:val="center"/>
        <w:rPr>
          <w:rFonts w:ascii="Arial" w:eastAsia="Times New Roman" w:hAnsi="Arial" w:cs="Arial"/>
          <w:snapToGrid w:val="0"/>
          <w:sz w:val="20"/>
          <w:szCs w:val="20"/>
        </w:rPr>
      </w:pPr>
      <w:r w:rsidRPr="00EF4BB4">
        <w:rPr>
          <w:noProof/>
          <w:lang w:eastAsia="hr-HR"/>
        </w:rPr>
        <w:lastRenderedPageBreak/>
        <w:drawing>
          <wp:inline distT="0" distB="0" distL="0" distR="0" wp14:anchorId="3C33608D" wp14:editId="1A0BD9F1">
            <wp:extent cx="8437880" cy="6211328"/>
            <wp:effectExtent l="0" t="0" r="127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37880" cy="6211328"/>
                    </a:xfrm>
                    <a:prstGeom prst="rect">
                      <a:avLst/>
                    </a:prstGeom>
                    <a:noFill/>
                    <a:ln>
                      <a:noFill/>
                    </a:ln>
                  </pic:spPr>
                </pic:pic>
              </a:graphicData>
            </a:graphic>
          </wp:inline>
        </w:drawing>
      </w:r>
    </w:p>
    <w:p w14:paraId="575B34B7" w14:textId="77777777" w:rsidR="001C1523" w:rsidRDefault="001C1523" w:rsidP="001C1523">
      <w:pPr>
        <w:spacing w:after="0" w:line="240" w:lineRule="auto"/>
        <w:jc w:val="center"/>
        <w:rPr>
          <w:rFonts w:ascii="Arial" w:eastAsia="Times New Roman" w:hAnsi="Arial" w:cs="Arial"/>
          <w:snapToGrid w:val="0"/>
          <w:sz w:val="20"/>
          <w:szCs w:val="20"/>
        </w:rPr>
      </w:pPr>
      <w:r w:rsidRPr="00EF4BB4">
        <w:rPr>
          <w:noProof/>
          <w:lang w:eastAsia="hr-HR"/>
        </w:rPr>
        <w:lastRenderedPageBreak/>
        <w:drawing>
          <wp:inline distT="0" distB="0" distL="0" distR="0" wp14:anchorId="53B4A86C" wp14:editId="54AE2813">
            <wp:extent cx="8437880" cy="6239539"/>
            <wp:effectExtent l="0" t="0" r="1270" b="889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37880" cy="6239539"/>
                    </a:xfrm>
                    <a:prstGeom prst="rect">
                      <a:avLst/>
                    </a:prstGeom>
                    <a:noFill/>
                    <a:ln>
                      <a:noFill/>
                    </a:ln>
                  </pic:spPr>
                </pic:pic>
              </a:graphicData>
            </a:graphic>
          </wp:inline>
        </w:drawing>
      </w:r>
    </w:p>
    <w:p w14:paraId="610233FC" w14:textId="77777777" w:rsidR="001C1523" w:rsidRDefault="001C1523" w:rsidP="001C1523">
      <w:pPr>
        <w:spacing w:after="0" w:line="240" w:lineRule="auto"/>
        <w:jc w:val="center"/>
        <w:rPr>
          <w:rFonts w:ascii="Arial" w:eastAsia="Times New Roman" w:hAnsi="Arial" w:cs="Arial"/>
          <w:snapToGrid w:val="0"/>
          <w:sz w:val="20"/>
          <w:szCs w:val="20"/>
        </w:rPr>
      </w:pPr>
      <w:r w:rsidRPr="00EF4BB4">
        <w:rPr>
          <w:noProof/>
          <w:lang w:eastAsia="hr-HR"/>
        </w:rPr>
        <w:lastRenderedPageBreak/>
        <w:drawing>
          <wp:inline distT="0" distB="0" distL="0" distR="0" wp14:anchorId="38444FDF" wp14:editId="2FB8F83A">
            <wp:extent cx="8437880" cy="4348865"/>
            <wp:effectExtent l="0" t="0" r="127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37880" cy="4348865"/>
                    </a:xfrm>
                    <a:prstGeom prst="rect">
                      <a:avLst/>
                    </a:prstGeom>
                    <a:noFill/>
                    <a:ln>
                      <a:noFill/>
                    </a:ln>
                  </pic:spPr>
                </pic:pic>
              </a:graphicData>
            </a:graphic>
          </wp:inline>
        </w:drawing>
      </w:r>
    </w:p>
    <w:p w14:paraId="2C912CC8" w14:textId="77777777" w:rsidR="001C1523" w:rsidRDefault="001C1523" w:rsidP="001C1523">
      <w:pPr>
        <w:spacing w:after="0" w:line="240" w:lineRule="auto"/>
        <w:rPr>
          <w:rFonts w:ascii="Arial" w:eastAsia="Times New Roman" w:hAnsi="Arial" w:cs="Arial"/>
          <w:snapToGrid w:val="0"/>
          <w:sz w:val="20"/>
          <w:szCs w:val="20"/>
        </w:rPr>
      </w:pPr>
    </w:p>
    <w:p w14:paraId="586FAD27" w14:textId="77777777" w:rsidR="001C1523" w:rsidRDefault="001C1523" w:rsidP="001C1523">
      <w:pPr>
        <w:spacing w:after="0" w:line="240" w:lineRule="auto"/>
        <w:rPr>
          <w:rFonts w:ascii="Arial" w:eastAsia="Times New Roman" w:hAnsi="Arial" w:cs="Arial"/>
          <w:snapToGrid w:val="0"/>
          <w:sz w:val="20"/>
          <w:szCs w:val="20"/>
        </w:rPr>
      </w:pPr>
    </w:p>
    <w:p w14:paraId="4F52895C" w14:textId="77777777" w:rsidR="001C1523" w:rsidRDefault="001C1523" w:rsidP="001C1523">
      <w:pPr>
        <w:spacing w:after="0" w:line="240" w:lineRule="auto"/>
        <w:rPr>
          <w:lang w:val="en-US"/>
        </w:rPr>
      </w:pPr>
      <w:r>
        <w:rPr>
          <w:rFonts w:ascii="Arial" w:eastAsia="Times New Roman" w:hAnsi="Arial" w:cs="Arial"/>
          <w:snapToGrid w:val="0"/>
          <w:sz w:val="20"/>
          <w:szCs w:val="20"/>
        </w:rPr>
        <w:fldChar w:fldCharType="begin"/>
      </w:r>
      <w:r>
        <w:rPr>
          <w:rFonts w:ascii="Arial" w:eastAsia="Times New Roman" w:hAnsi="Arial" w:cs="Arial"/>
          <w:snapToGrid w:val="0"/>
          <w:sz w:val="20"/>
          <w:szCs w:val="20"/>
        </w:rPr>
        <w:instrText xml:space="preserve"> LINK Excel.Sheet.12 "D:\\Nedo\\Documents\\Zaključci IV\\Zaključci vijeća\\Zaključci 2021 - Copy - novo\\31 sjednica I\\4. Bilanca 2020-12 V.xlsx" "izvršenje- prihodi i !R1C1:R39C8" \a \f 5 \h  \* MERGEFORMAT </w:instrText>
      </w:r>
      <w:r>
        <w:rPr>
          <w:rFonts w:ascii="Arial" w:eastAsia="Times New Roman" w:hAnsi="Arial" w:cs="Arial"/>
          <w:snapToGrid w:val="0"/>
          <w:sz w:val="20"/>
          <w:szCs w:val="20"/>
        </w:rPr>
        <w:fldChar w:fldCharType="separate"/>
      </w:r>
    </w:p>
    <w:p w14:paraId="2C6C603F" w14:textId="77777777" w:rsidR="001C1523" w:rsidRDefault="001C1523" w:rsidP="001C1523">
      <w:pPr>
        <w:spacing w:after="0" w:line="240" w:lineRule="auto"/>
        <w:rPr>
          <w:rFonts w:ascii="Arial" w:eastAsia="Times New Roman" w:hAnsi="Arial" w:cs="Arial"/>
          <w:snapToGrid w:val="0"/>
          <w:sz w:val="20"/>
          <w:szCs w:val="20"/>
        </w:rPr>
      </w:pPr>
      <w:r>
        <w:rPr>
          <w:rFonts w:ascii="Arial" w:eastAsia="Times New Roman" w:hAnsi="Arial" w:cs="Arial"/>
          <w:snapToGrid w:val="0"/>
          <w:sz w:val="20"/>
          <w:szCs w:val="20"/>
        </w:rPr>
        <w:fldChar w:fldCharType="end"/>
      </w:r>
    </w:p>
    <w:p w14:paraId="54B511D9" w14:textId="77777777" w:rsidR="001C1523" w:rsidRDefault="001C1523" w:rsidP="001C1523">
      <w:pPr>
        <w:spacing w:after="0" w:line="240" w:lineRule="auto"/>
        <w:rPr>
          <w:rFonts w:ascii="Arial" w:eastAsia="Times New Roman" w:hAnsi="Arial" w:cs="Arial"/>
          <w:snapToGrid w:val="0"/>
          <w:sz w:val="20"/>
          <w:szCs w:val="20"/>
        </w:rPr>
      </w:pPr>
    </w:p>
    <w:p w14:paraId="417A9E2E" w14:textId="77777777" w:rsidR="001C1523" w:rsidRDefault="001C1523" w:rsidP="001C1523">
      <w:pPr>
        <w:spacing w:after="0" w:line="240" w:lineRule="auto"/>
        <w:rPr>
          <w:rFonts w:ascii="Arial" w:eastAsia="Times New Roman" w:hAnsi="Arial" w:cs="Arial"/>
          <w:snapToGrid w:val="0"/>
          <w:sz w:val="20"/>
          <w:szCs w:val="20"/>
        </w:rPr>
      </w:pPr>
    </w:p>
    <w:p w14:paraId="18131737" w14:textId="77777777" w:rsidR="001C1523" w:rsidRDefault="001C1523" w:rsidP="001C1523">
      <w:pPr>
        <w:spacing w:after="0" w:line="240" w:lineRule="auto"/>
        <w:rPr>
          <w:rFonts w:ascii="Arial" w:eastAsia="Times New Roman" w:hAnsi="Arial" w:cs="Arial"/>
          <w:snapToGrid w:val="0"/>
          <w:sz w:val="20"/>
          <w:szCs w:val="20"/>
        </w:rPr>
      </w:pPr>
    </w:p>
    <w:p w14:paraId="2F6E5DEA" w14:textId="77777777" w:rsidR="001C1523" w:rsidRDefault="001C1523" w:rsidP="001C1523">
      <w:pPr>
        <w:spacing w:after="0" w:line="240" w:lineRule="auto"/>
        <w:rPr>
          <w:rFonts w:ascii="Arial" w:eastAsia="Times New Roman" w:hAnsi="Arial" w:cs="Arial"/>
          <w:snapToGrid w:val="0"/>
          <w:sz w:val="20"/>
          <w:szCs w:val="20"/>
        </w:rPr>
      </w:pPr>
    </w:p>
    <w:p w14:paraId="3815B80B" w14:textId="77777777" w:rsidR="001C1523" w:rsidRDefault="001C1523" w:rsidP="001C1523">
      <w:pPr>
        <w:spacing w:after="0" w:line="240" w:lineRule="auto"/>
        <w:rPr>
          <w:rFonts w:ascii="Arial" w:eastAsia="Times New Roman" w:hAnsi="Arial" w:cs="Arial"/>
          <w:snapToGrid w:val="0"/>
          <w:sz w:val="20"/>
          <w:szCs w:val="20"/>
        </w:rPr>
      </w:pPr>
    </w:p>
    <w:p w14:paraId="34425643" w14:textId="77777777" w:rsidR="001C1523" w:rsidRDefault="001C1523" w:rsidP="001C1523">
      <w:pPr>
        <w:spacing w:after="0" w:line="240" w:lineRule="auto"/>
        <w:rPr>
          <w:rFonts w:ascii="Arial" w:eastAsia="Times New Roman" w:hAnsi="Arial" w:cs="Arial"/>
          <w:snapToGrid w:val="0"/>
          <w:sz w:val="20"/>
          <w:szCs w:val="20"/>
        </w:rPr>
      </w:pPr>
    </w:p>
    <w:p w14:paraId="6FF42121" w14:textId="77777777" w:rsidR="001C1523" w:rsidRDefault="001C1523" w:rsidP="001C1523">
      <w:pPr>
        <w:spacing w:after="0" w:line="240" w:lineRule="auto"/>
        <w:rPr>
          <w:rFonts w:ascii="Arial" w:eastAsia="Times New Roman" w:hAnsi="Arial" w:cs="Arial"/>
          <w:snapToGrid w:val="0"/>
          <w:sz w:val="20"/>
          <w:szCs w:val="20"/>
        </w:rPr>
      </w:pPr>
    </w:p>
    <w:p w14:paraId="03A7D233" w14:textId="77777777" w:rsidR="001C1523" w:rsidRDefault="001C1523" w:rsidP="001C1523">
      <w:pPr>
        <w:spacing w:after="0" w:line="240" w:lineRule="auto"/>
        <w:rPr>
          <w:rFonts w:ascii="Arial" w:eastAsia="Times New Roman" w:hAnsi="Arial" w:cs="Arial"/>
          <w:snapToGrid w:val="0"/>
          <w:sz w:val="20"/>
          <w:szCs w:val="20"/>
        </w:rPr>
      </w:pPr>
    </w:p>
    <w:p w14:paraId="58378E85" w14:textId="77777777" w:rsidR="001C1523" w:rsidRDefault="001C1523" w:rsidP="001C1523">
      <w:pPr>
        <w:spacing w:after="0" w:line="240" w:lineRule="auto"/>
        <w:rPr>
          <w:rFonts w:ascii="Arial" w:eastAsia="Times New Roman" w:hAnsi="Arial" w:cs="Arial"/>
          <w:snapToGrid w:val="0"/>
          <w:sz w:val="20"/>
          <w:szCs w:val="20"/>
        </w:rPr>
        <w:sectPr w:rsidR="001C1523" w:rsidSect="00A91095">
          <w:pgSz w:w="15840" w:h="12240" w:orient="landscape" w:code="1"/>
          <w:pgMar w:top="1418" w:right="1134" w:bottom="1134" w:left="1134" w:header="720" w:footer="720" w:gutter="0"/>
          <w:cols w:space="720"/>
          <w:docGrid w:linePitch="360"/>
        </w:sectPr>
      </w:pPr>
    </w:p>
    <w:p w14:paraId="666373A8" w14:textId="77777777" w:rsidR="001C1523" w:rsidRDefault="001C1523" w:rsidP="001C1523">
      <w:pPr>
        <w:spacing w:after="0" w:line="240" w:lineRule="auto"/>
        <w:rPr>
          <w:rFonts w:ascii="Arial" w:eastAsia="Times New Roman" w:hAnsi="Arial" w:cs="Arial"/>
          <w:snapToGrid w:val="0"/>
          <w:sz w:val="20"/>
          <w:szCs w:val="20"/>
        </w:rPr>
      </w:pPr>
    </w:p>
    <w:p w14:paraId="1058F117" w14:textId="77777777" w:rsidR="001C1523" w:rsidRDefault="001C1523" w:rsidP="001C1523">
      <w:pPr>
        <w:spacing w:after="0" w:line="240" w:lineRule="auto"/>
        <w:jc w:val="center"/>
        <w:rPr>
          <w:rFonts w:ascii="Arial" w:eastAsia="Times New Roman" w:hAnsi="Arial" w:cs="Arial"/>
          <w:snapToGrid w:val="0"/>
          <w:sz w:val="20"/>
          <w:szCs w:val="20"/>
        </w:rPr>
      </w:pPr>
      <w:r w:rsidRPr="007752C6">
        <w:rPr>
          <w:noProof/>
          <w:lang w:eastAsia="hr-HR"/>
        </w:rPr>
        <w:drawing>
          <wp:inline distT="0" distB="0" distL="0" distR="0" wp14:anchorId="66179738" wp14:editId="32112A7E">
            <wp:extent cx="6384925" cy="4563745"/>
            <wp:effectExtent l="0" t="0" r="0" b="8255"/>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84925" cy="4563745"/>
                    </a:xfrm>
                    <a:prstGeom prst="rect">
                      <a:avLst/>
                    </a:prstGeom>
                    <a:noFill/>
                    <a:ln>
                      <a:noFill/>
                    </a:ln>
                  </pic:spPr>
                </pic:pic>
              </a:graphicData>
            </a:graphic>
          </wp:inline>
        </w:drawing>
      </w:r>
    </w:p>
    <w:p w14:paraId="3F25B8E7" w14:textId="77777777" w:rsidR="001C1523" w:rsidRDefault="001C1523" w:rsidP="001C1523">
      <w:pPr>
        <w:spacing w:after="0" w:line="240" w:lineRule="auto"/>
        <w:rPr>
          <w:rFonts w:ascii="Arial" w:eastAsia="Times New Roman" w:hAnsi="Arial" w:cs="Arial"/>
          <w:snapToGrid w:val="0"/>
          <w:sz w:val="20"/>
          <w:szCs w:val="20"/>
        </w:rPr>
      </w:pPr>
    </w:p>
    <w:p w14:paraId="25333C94" w14:textId="77777777" w:rsidR="001C1523" w:rsidRDefault="001C1523" w:rsidP="001C1523">
      <w:pPr>
        <w:spacing w:after="0" w:line="240" w:lineRule="auto"/>
        <w:rPr>
          <w:rFonts w:ascii="Arial" w:eastAsia="Times New Roman" w:hAnsi="Arial" w:cs="Arial"/>
          <w:snapToGrid w:val="0"/>
          <w:sz w:val="20"/>
          <w:szCs w:val="20"/>
        </w:rPr>
      </w:pPr>
    </w:p>
    <w:p w14:paraId="39A7B842" w14:textId="77777777" w:rsidR="001C1523" w:rsidRDefault="001C1523" w:rsidP="001C1523">
      <w:pPr>
        <w:spacing w:after="0" w:line="240" w:lineRule="auto"/>
        <w:rPr>
          <w:rFonts w:ascii="Arial" w:eastAsia="Times New Roman" w:hAnsi="Arial" w:cs="Arial"/>
          <w:snapToGrid w:val="0"/>
          <w:sz w:val="20"/>
          <w:szCs w:val="20"/>
        </w:rPr>
      </w:pPr>
    </w:p>
    <w:p w14:paraId="7254822E" w14:textId="77777777" w:rsidR="001C1523" w:rsidRDefault="001C1523" w:rsidP="001C1523">
      <w:pPr>
        <w:spacing w:after="0" w:line="240" w:lineRule="auto"/>
        <w:rPr>
          <w:rFonts w:ascii="Arial" w:eastAsia="Times New Roman" w:hAnsi="Arial" w:cs="Arial"/>
          <w:snapToGrid w:val="0"/>
          <w:sz w:val="20"/>
          <w:szCs w:val="20"/>
        </w:rPr>
      </w:pPr>
    </w:p>
    <w:p w14:paraId="2F13267B" w14:textId="77777777" w:rsidR="001C1523" w:rsidRDefault="001C1523" w:rsidP="001C1523">
      <w:pPr>
        <w:spacing w:after="0" w:line="240" w:lineRule="auto"/>
        <w:rPr>
          <w:rFonts w:ascii="Arial" w:eastAsia="Times New Roman" w:hAnsi="Arial" w:cs="Arial"/>
          <w:snapToGrid w:val="0"/>
          <w:sz w:val="20"/>
          <w:szCs w:val="20"/>
        </w:rPr>
      </w:pPr>
    </w:p>
    <w:p w14:paraId="0CB81B9F" w14:textId="77777777" w:rsidR="001C1523" w:rsidRDefault="001C1523" w:rsidP="001C1523">
      <w:pPr>
        <w:spacing w:after="0" w:line="240" w:lineRule="auto"/>
        <w:rPr>
          <w:rFonts w:ascii="Arial" w:eastAsia="Times New Roman" w:hAnsi="Arial" w:cs="Arial"/>
          <w:snapToGrid w:val="0"/>
          <w:sz w:val="20"/>
          <w:szCs w:val="20"/>
        </w:rPr>
      </w:pPr>
    </w:p>
    <w:p w14:paraId="0E085B90" w14:textId="77777777" w:rsidR="001C1523" w:rsidRDefault="001C1523" w:rsidP="001C1523">
      <w:pPr>
        <w:spacing w:after="0" w:line="240" w:lineRule="auto"/>
        <w:rPr>
          <w:rFonts w:ascii="Arial" w:eastAsia="Times New Roman" w:hAnsi="Arial" w:cs="Arial"/>
          <w:snapToGrid w:val="0"/>
          <w:sz w:val="20"/>
          <w:szCs w:val="20"/>
        </w:rPr>
      </w:pPr>
    </w:p>
    <w:p w14:paraId="71AD4AA6" w14:textId="77777777" w:rsidR="001C1523" w:rsidRDefault="001C1523" w:rsidP="001C1523">
      <w:pPr>
        <w:spacing w:after="0" w:line="240" w:lineRule="auto"/>
        <w:rPr>
          <w:rFonts w:ascii="Arial" w:eastAsia="Times New Roman" w:hAnsi="Arial" w:cs="Arial"/>
          <w:snapToGrid w:val="0"/>
          <w:sz w:val="20"/>
          <w:szCs w:val="20"/>
        </w:rPr>
      </w:pPr>
    </w:p>
    <w:p w14:paraId="2015AA02" w14:textId="77777777" w:rsidR="001C1523" w:rsidRDefault="001C1523" w:rsidP="001C1523">
      <w:pPr>
        <w:spacing w:after="0" w:line="240" w:lineRule="auto"/>
        <w:rPr>
          <w:rFonts w:ascii="Arial" w:eastAsia="Times New Roman" w:hAnsi="Arial" w:cs="Arial"/>
          <w:snapToGrid w:val="0"/>
          <w:sz w:val="20"/>
          <w:szCs w:val="20"/>
        </w:rPr>
      </w:pPr>
    </w:p>
    <w:p w14:paraId="7A27D12F" w14:textId="77777777" w:rsidR="001C1523" w:rsidRDefault="001C1523" w:rsidP="001C1523">
      <w:pPr>
        <w:spacing w:after="0" w:line="240" w:lineRule="auto"/>
        <w:rPr>
          <w:rFonts w:ascii="Arial" w:eastAsia="Times New Roman" w:hAnsi="Arial" w:cs="Arial"/>
          <w:snapToGrid w:val="0"/>
          <w:sz w:val="20"/>
          <w:szCs w:val="20"/>
        </w:rPr>
      </w:pPr>
    </w:p>
    <w:p w14:paraId="6490FCB2" w14:textId="77777777" w:rsidR="001C1523" w:rsidRDefault="001C1523" w:rsidP="001C1523">
      <w:pPr>
        <w:spacing w:after="0" w:line="240" w:lineRule="auto"/>
        <w:rPr>
          <w:rFonts w:ascii="Arial" w:eastAsia="Times New Roman" w:hAnsi="Arial" w:cs="Arial"/>
          <w:snapToGrid w:val="0"/>
          <w:sz w:val="20"/>
          <w:szCs w:val="20"/>
        </w:rPr>
      </w:pPr>
    </w:p>
    <w:p w14:paraId="293B25FC" w14:textId="77777777" w:rsidR="001C1523" w:rsidRDefault="001C1523" w:rsidP="001C1523">
      <w:pPr>
        <w:spacing w:after="0" w:line="240" w:lineRule="auto"/>
        <w:rPr>
          <w:rFonts w:ascii="Arial" w:eastAsia="Times New Roman" w:hAnsi="Arial" w:cs="Arial"/>
          <w:snapToGrid w:val="0"/>
          <w:sz w:val="20"/>
          <w:szCs w:val="20"/>
        </w:rPr>
      </w:pPr>
    </w:p>
    <w:p w14:paraId="5D2D0EE9" w14:textId="77777777" w:rsidR="001C1523" w:rsidRDefault="001C1523" w:rsidP="001C1523">
      <w:pPr>
        <w:spacing w:after="0" w:line="240" w:lineRule="auto"/>
        <w:rPr>
          <w:rFonts w:ascii="Arial" w:eastAsia="Times New Roman" w:hAnsi="Arial" w:cs="Arial"/>
          <w:snapToGrid w:val="0"/>
          <w:sz w:val="20"/>
          <w:szCs w:val="20"/>
        </w:rPr>
      </w:pPr>
    </w:p>
    <w:p w14:paraId="24A1DCBC" w14:textId="77777777" w:rsidR="001C1523" w:rsidRDefault="001C1523" w:rsidP="001C1523">
      <w:pPr>
        <w:spacing w:after="0" w:line="240" w:lineRule="auto"/>
        <w:rPr>
          <w:rFonts w:ascii="Arial" w:eastAsia="Times New Roman" w:hAnsi="Arial" w:cs="Arial"/>
          <w:snapToGrid w:val="0"/>
          <w:sz w:val="20"/>
          <w:szCs w:val="20"/>
        </w:rPr>
      </w:pPr>
    </w:p>
    <w:p w14:paraId="709DD4D6" w14:textId="77777777" w:rsidR="001C1523" w:rsidRDefault="001C1523" w:rsidP="001C1523">
      <w:pPr>
        <w:spacing w:after="0" w:line="240" w:lineRule="auto"/>
        <w:rPr>
          <w:rFonts w:ascii="Arial" w:eastAsia="Times New Roman" w:hAnsi="Arial" w:cs="Arial"/>
          <w:snapToGrid w:val="0"/>
          <w:sz w:val="20"/>
          <w:szCs w:val="20"/>
        </w:rPr>
      </w:pPr>
    </w:p>
    <w:p w14:paraId="71FB0CF3" w14:textId="77777777" w:rsidR="001C1523" w:rsidRDefault="001C1523" w:rsidP="001C1523">
      <w:pPr>
        <w:spacing w:after="0" w:line="240" w:lineRule="auto"/>
        <w:rPr>
          <w:rFonts w:ascii="Arial" w:eastAsia="Times New Roman" w:hAnsi="Arial" w:cs="Arial"/>
          <w:snapToGrid w:val="0"/>
          <w:sz w:val="20"/>
          <w:szCs w:val="20"/>
        </w:rPr>
      </w:pPr>
    </w:p>
    <w:p w14:paraId="472CC62E" w14:textId="77777777" w:rsidR="001C1523" w:rsidRDefault="001C1523" w:rsidP="001C1523">
      <w:pPr>
        <w:spacing w:after="0" w:line="240" w:lineRule="auto"/>
        <w:rPr>
          <w:rFonts w:ascii="Arial" w:eastAsia="Times New Roman" w:hAnsi="Arial" w:cs="Arial"/>
          <w:snapToGrid w:val="0"/>
          <w:sz w:val="20"/>
          <w:szCs w:val="20"/>
        </w:rPr>
      </w:pPr>
    </w:p>
    <w:p w14:paraId="1BBBAEF3" w14:textId="77777777" w:rsidR="001C1523" w:rsidRDefault="001C1523" w:rsidP="001C1523">
      <w:pPr>
        <w:spacing w:after="0" w:line="240" w:lineRule="auto"/>
        <w:rPr>
          <w:rFonts w:ascii="Arial" w:eastAsia="Times New Roman" w:hAnsi="Arial" w:cs="Arial"/>
          <w:snapToGrid w:val="0"/>
          <w:sz w:val="20"/>
          <w:szCs w:val="20"/>
        </w:rPr>
      </w:pPr>
    </w:p>
    <w:p w14:paraId="0A336AC2" w14:textId="77777777" w:rsidR="001C1523" w:rsidRDefault="001C1523" w:rsidP="001C1523">
      <w:pPr>
        <w:spacing w:after="0" w:line="240" w:lineRule="auto"/>
        <w:rPr>
          <w:rFonts w:ascii="Arial" w:eastAsia="Times New Roman" w:hAnsi="Arial" w:cs="Arial"/>
          <w:snapToGrid w:val="0"/>
          <w:sz w:val="20"/>
          <w:szCs w:val="20"/>
        </w:rPr>
      </w:pPr>
    </w:p>
    <w:p w14:paraId="71935D14" w14:textId="77777777" w:rsidR="001C1523" w:rsidRDefault="001C1523" w:rsidP="001C1523">
      <w:pPr>
        <w:spacing w:after="0" w:line="240" w:lineRule="auto"/>
        <w:rPr>
          <w:rFonts w:ascii="Arial" w:eastAsia="Times New Roman" w:hAnsi="Arial" w:cs="Arial"/>
          <w:snapToGrid w:val="0"/>
          <w:sz w:val="20"/>
          <w:szCs w:val="20"/>
        </w:rPr>
      </w:pPr>
    </w:p>
    <w:p w14:paraId="3D66C8D8" w14:textId="77777777" w:rsidR="001C1523" w:rsidRDefault="001C1523" w:rsidP="001C1523">
      <w:pPr>
        <w:spacing w:after="0" w:line="240" w:lineRule="auto"/>
        <w:rPr>
          <w:rFonts w:ascii="Arial" w:eastAsia="Times New Roman" w:hAnsi="Arial" w:cs="Arial"/>
          <w:snapToGrid w:val="0"/>
          <w:sz w:val="20"/>
          <w:szCs w:val="20"/>
        </w:rPr>
      </w:pPr>
    </w:p>
    <w:p w14:paraId="2B33D49F" w14:textId="77777777" w:rsidR="001C1523" w:rsidRDefault="001C1523" w:rsidP="001C1523">
      <w:pPr>
        <w:spacing w:after="0" w:line="240" w:lineRule="auto"/>
        <w:rPr>
          <w:rFonts w:ascii="Arial" w:eastAsia="Times New Roman" w:hAnsi="Arial" w:cs="Arial"/>
          <w:snapToGrid w:val="0"/>
          <w:sz w:val="20"/>
          <w:szCs w:val="20"/>
        </w:rPr>
      </w:pPr>
    </w:p>
    <w:p w14:paraId="7E709C8B" w14:textId="77777777" w:rsidR="001C1523" w:rsidRDefault="001C1523" w:rsidP="001C1523">
      <w:pPr>
        <w:spacing w:after="0" w:line="240" w:lineRule="auto"/>
        <w:rPr>
          <w:rFonts w:ascii="Arial" w:eastAsia="Times New Roman" w:hAnsi="Arial" w:cs="Arial"/>
          <w:snapToGrid w:val="0"/>
          <w:sz w:val="20"/>
          <w:szCs w:val="20"/>
        </w:rPr>
      </w:pPr>
    </w:p>
    <w:p w14:paraId="413276F5" w14:textId="77777777" w:rsidR="001C1523" w:rsidRDefault="001C1523" w:rsidP="001C1523">
      <w:pPr>
        <w:spacing w:after="0" w:line="240" w:lineRule="auto"/>
        <w:rPr>
          <w:rFonts w:ascii="Arial" w:eastAsia="Times New Roman" w:hAnsi="Arial" w:cs="Arial"/>
          <w:snapToGrid w:val="0"/>
          <w:sz w:val="20"/>
          <w:szCs w:val="20"/>
        </w:rPr>
      </w:pPr>
    </w:p>
    <w:p w14:paraId="480A7596" w14:textId="77777777" w:rsidR="001C1523" w:rsidRDefault="001C1523" w:rsidP="001C1523">
      <w:pPr>
        <w:spacing w:after="0" w:line="240" w:lineRule="auto"/>
        <w:rPr>
          <w:rFonts w:ascii="Arial" w:eastAsia="Times New Roman" w:hAnsi="Arial" w:cs="Arial"/>
          <w:snapToGrid w:val="0"/>
          <w:sz w:val="20"/>
          <w:szCs w:val="20"/>
        </w:rPr>
      </w:pPr>
    </w:p>
    <w:p w14:paraId="544DDA80"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5797F3DF" wp14:editId="7B739284">
            <wp:extent cx="6297433" cy="8825865"/>
            <wp:effectExtent l="0" t="0" r="8255" b="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5846" cy="8837656"/>
                    </a:xfrm>
                    <a:prstGeom prst="rect">
                      <a:avLst/>
                    </a:prstGeom>
                    <a:noFill/>
                    <a:ln>
                      <a:noFill/>
                    </a:ln>
                  </pic:spPr>
                </pic:pic>
              </a:graphicData>
            </a:graphic>
          </wp:inline>
        </w:drawing>
      </w:r>
    </w:p>
    <w:p w14:paraId="49C446A1"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1BC8D05C" wp14:editId="01EE1D63">
            <wp:extent cx="6273579" cy="8674519"/>
            <wp:effectExtent l="0" t="0" r="0"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79044" cy="8682076"/>
                    </a:xfrm>
                    <a:prstGeom prst="rect">
                      <a:avLst/>
                    </a:prstGeom>
                    <a:noFill/>
                    <a:ln>
                      <a:noFill/>
                    </a:ln>
                  </pic:spPr>
                </pic:pic>
              </a:graphicData>
            </a:graphic>
          </wp:inline>
        </w:drawing>
      </w:r>
    </w:p>
    <w:p w14:paraId="09D65812"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26EA08C7" wp14:editId="7B5F7B68">
            <wp:extent cx="6151496" cy="8643068"/>
            <wp:effectExtent l="0" t="0" r="1905" b="5715"/>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53838" cy="8646359"/>
                    </a:xfrm>
                    <a:prstGeom prst="rect">
                      <a:avLst/>
                    </a:prstGeom>
                    <a:noFill/>
                    <a:ln>
                      <a:noFill/>
                    </a:ln>
                  </pic:spPr>
                </pic:pic>
              </a:graphicData>
            </a:graphic>
          </wp:inline>
        </w:drawing>
      </w:r>
    </w:p>
    <w:p w14:paraId="7EFD6C3F"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190E2FB5" wp14:editId="5048EE06">
            <wp:extent cx="6151703" cy="8666921"/>
            <wp:effectExtent l="0" t="0" r="1905" b="127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55544" cy="8672333"/>
                    </a:xfrm>
                    <a:prstGeom prst="rect">
                      <a:avLst/>
                    </a:prstGeom>
                    <a:noFill/>
                    <a:ln>
                      <a:noFill/>
                    </a:ln>
                  </pic:spPr>
                </pic:pic>
              </a:graphicData>
            </a:graphic>
          </wp:inline>
        </w:drawing>
      </w:r>
    </w:p>
    <w:p w14:paraId="5B2EB88D"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18E029A9" wp14:editId="6AAAE4D3">
            <wp:extent cx="6151575" cy="8635116"/>
            <wp:effectExtent l="0" t="0" r="190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5550" cy="8640696"/>
                    </a:xfrm>
                    <a:prstGeom prst="rect">
                      <a:avLst/>
                    </a:prstGeom>
                    <a:noFill/>
                    <a:ln>
                      <a:noFill/>
                    </a:ln>
                  </pic:spPr>
                </pic:pic>
              </a:graphicData>
            </a:graphic>
          </wp:inline>
        </w:drawing>
      </w:r>
    </w:p>
    <w:p w14:paraId="2A6AE93E"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391967D7" wp14:editId="1EB1803E">
            <wp:extent cx="6151523" cy="8690775"/>
            <wp:effectExtent l="0" t="0" r="1905"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55771" cy="8696777"/>
                    </a:xfrm>
                    <a:prstGeom prst="rect">
                      <a:avLst/>
                    </a:prstGeom>
                    <a:noFill/>
                    <a:ln>
                      <a:noFill/>
                    </a:ln>
                  </pic:spPr>
                </pic:pic>
              </a:graphicData>
            </a:graphic>
          </wp:inline>
        </w:drawing>
      </w:r>
    </w:p>
    <w:p w14:paraId="6282B834"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1A919BE6" wp14:editId="5F168412">
            <wp:extent cx="6151797" cy="8730532"/>
            <wp:effectExtent l="0" t="0" r="1905"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5744" cy="8736134"/>
                    </a:xfrm>
                    <a:prstGeom prst="rect">
                      <a:avLst/>
                    </a:prstGeom>
                    <a:noFill/>
                    <a:ln>
                      <a:noFill/>
                    </a:ln>
                  </pic:spPr>
                </pic:pic>
              </a:graphicData>
            </a:graphic>
          </wp:inline>
        </w:drawing>
      </w:r>
    </w:p>
    <w:p w14:paraId="4BE18412"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7DD5853F" wp14:editId="0365B282">
            <wp:extent cx="6151575" cy="8698727"/>
            <wp:effectExtent l="0" t="0" r="1905" b="762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54992" cy="8703558"/>
                    </a:xfrm>
                    <a:prstGeom prst="rect">
                      <a:avLst/>
                    </a:prstGeom>
                    <a:noFill/>
                    <a:ln>
                      <a:noFill/>
                    </a:ln>
                  </pic:spPr>
                </pic:pic>
              </a:graphicData>
            </a:graphic>
          </wp:inline>
        </w:drawing>
      </w:r>
    </w:p>
    <w:p w14:paraId="259496EF"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6F7DD900" wp14:editId="49FAC28B">
            <wp:extent cx="6151523" cy="8651019"/>
            <wp:effectExtent l="0" t="0" r="1905"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54852" cy="8655700"/>
                    </a:xfrm>
                    <a:prstGeom prst="rect">
                      <a:avLst/>
                    </a:prstGeom>
                    <a:noFill/>
                    <a:ln>
                      <a:noFill/>
                    </a:ln>
                  </pic:spPr>
                </pic:pic>
              </a:graphicData>
            </a:graphic>
          </wp:inline>
        </w:drawing>
      </w:r>
    </w:p>
    <w:p w14:paraId="506F13FB"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34063DEA" wp14:editId="6E8217AA">
            <wp:extent cx="6151746" cy="8651019"/>
            <wp:effectExtent l="0" t="0" r="1905"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53884" cy="8654026"/>
                    </a:xfrm>
                    <a:prstGeom prst="rect">
                      <a:avLst/>
                    </a:prstGeom>
                    <a:noFill/>
                    <a:ln>
                      <a:noFill/>
                    </a:ln>
                  </pic:spPr>
                </pic:pic>
              </a:graphicData>
            </a:graphic>
          </wp:inline>
        </w:drawing>
      </w:r>
    </w:p>
    <w:p w14:paraId="505E771F"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0FD2D6E9" wp14:editId="268B6FC1">
            <wp:extent cx="6151651" cy="8658970"/>
            <wp:effectExtent l="0" t="0" r="1905" b="889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55940" cy="8665008"/>
                    </a:xfrm>
                    <a:prstGeom prst="rect">
                      <a:avLst/>
                    </a:prstGeom>
                    <a:noFill/>
                    <a:ln>
                      <a:noFill/>
                    </a:ln>
                  </pic:spPr>
                </pic:pic>
              </a:graphicData>
            </a:graphic>
          </wp:inline>
        </w:drawing>
      </w:r>
    </w:p>
    <w:p w14:paraId="530CD287"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4E4B010D" wp14:editId="2E742392">
            <wp:extent cx="6151623" cy="8698727"/>
            <wp:effectExtent l="0" t="0" r="1905" b="762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54638" cy="8702991"/>
                    </a:xfrm>
                    <a:prstGeom prst="rect">
                      <a:avLst/>
                    </a:prstGeom>
                    <a:noFill/>
                    <a:ln>
                      <a:noFill/>
                    </a:ln>
                  </pic:spPr>
                </pic:pic>
              </a:graphicData>
            </a:graphic>
          </wp:inline>
        </w:drawing>
      </w:r>
    </w:p>
    <w:p w14:paraId="2DF55EF5"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38855555" wp14:editId="6E2767AE">
            <wp:extent cx="6151623" cy="8690775"/>
            <wp:effectExtent l="0" t="0" r="1905"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54547" cy="8694906"/>
                    </a:xfrm>
                    <a:prstGeom prst="rect">
                      <a:avLst/>
                    </a:prstGeom>
                    <a:noFill/>
                    <a:ln>
                      <a:noFill/>
                    </a:ln>
                  </pic:spPr>
                </pic:pic>
              </a:graphicData>
            </a:graphic>
          </wp:inline>
        </w:drawing>
      </w:r>
    </w:p>
    <w:p w14:paraId="3948B5A5"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78C17B30" wp14:editId="319FDFBE">
            <wp:extent cx="6151651" cy="8682824"/>
            <wp:effectExtent l="0" t="0" r="1905" b="4445"/>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55940" cy="8688878"/>
                    </a:xfrm>
                    <a:prstGeom prst="rect">
                      <a:avLst/>
                    </a:prstGeom>
                    <a:noFill/>
                    <a:ln>
                      <a:noFill/>
                    </a:ln>
                  </pic:spPr>
                </pic:pic>
              </a:graphicData>
            </a:graphic>
          </wp:inline>
        </w:drawing>
      </w:r>
    </w:p>
    <w:p w14:paraId="356D5036"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5D5746E0" wp14:editId="7846EAD2">
            <wp:extent cx="6151496" cy="8746434"/>
            <wp:effectExtent l="0" t="0" r="1905"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53542" cy="8749343"/>
                    </a:xfrm>
                    <a:prstGeom prst="rect">
                      <a:avLst/>
                    </a:prstGeom>
                    <a:noFill/>
                    <a:ln>
                      <a:noFill/>
                    </a:ln>
                  </pic:spPr>
                </pic:pic>
              </a:graphicData>
            </a:graphic>
          </wp:inline>
        </w:drawing>
      </w:r>
    </w:p>
    <w:p w14:paraId="3DAAF638" w14:textId="77777777" w:rsidR="001C1523" w:rsidRDefault="001C1523" w:rsidP="001C1523">
      <w:pPr>
        <w:spacing w:after="0" w:line="240" w:lineRule="auto"/>
        <w:jc w:val="center"/>
        <w:rPr>
          <w:rFonts w:ascii="Arial" w:eastAsia="Times New Roman" w:hAnsi="Arial" w:cs="Arial"/>
          <w:snapToGrid w:val="0"/>
          <w:sz w:val="20"/>
          <w:szCs w:val="20"/>
        </w:rPr>
      </w:pPr>
      <w:r w:rsidRPr="00194634">
        <w:rPr>
          <w:noProof/>
          <w:lang w:eastAsia="hr-HR"/>
        </w:rPr>
        <w:lastRenderedPageBreak/>
        <w:drawing>
          <wp:inline distT="0" distB="0" distL="0" distR="0" wp14:anchorId="53AB6643" wp14:editId="717EE86F">
            <wp:extent cx="6151880" cy="4986175"/>
            <wp:effectExtent l="0" t="0" r="1270" b="508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51880" cy="4986175"/>
                    </a:xfrm>
                    <a:prstGeom prst="rect">
                      <a:avLst/>
                    </a:prstGeom>
                    <a:noFill/>
                    <a:ln>
                      <a:noFill/>
                    </a:ln>
                  </pic:spPr>
                </pic:pic>
              </a:graphicData>
            </a:graphic>
          </wp:inline>
        </w:drawing>
      </w:r>
    </w:p>
    <w:p w14:paraId="62B48A93" w14:textId="77777777" w:rsidR="001C1523" w:rsidRDefault="001C1523" w:rsidP="001C1523">
      <w:pPr>
        <w:spacing w:after="0" w:line="240" w:lineRule="auto"/>
        <w:rPr>
          <w:rFonts w:ascii="Arial" w:eastAsia="Times New Roman" w:hAnsi="Arial" w:cs="Arial"/>
          <w:snapToGrid w:val="0"/>
          <w:sz w:val="20"/>
          <w:szCs w:val="20"/>
        </w:rPr>
      </w:pPr>
    </w:p>
    <w:p w14:paraId="43350723" w14:textId="77777777" w:rsidR="001C1523" w:rsidRDefault="001C1523" w:rsidP="001C1523">
      <w:pPr>
        <w:spacing w:after="0" w:line="240" w:lineRule="auto"/>
        <w:jc w:val="center"/>
        <w:rPr>
          <w:rFonts w:ascii="Arial" w:eastAsia="Times New Roman" w:hAnsi="Arial" w:cs="Arial"/>
          <w:snapToGrid w:val="0"/>
          <w:sz w:val="20"/>
          <w:szCs w:val="20"/>
        </w:rPr>
      </w:pPr>
    </w:p>
    <w:p w14:paraId="645FAC78" w14:textId="77777777" w:rsidR="001C1523" w:rsidRDefault="001C1523" w:rsidP="001C1523">
      <w:pPr>
        <w:spacing w:after="0" w:line="240" w:lineRule="auto"/>
        <w:rPr>
          <w:rFonts w:ascii="Arial" w:eastAsia="Times New Roman" w:hAnsi="Arial" w:cs="Arial"/>
          <w:snapToGrid w:val="0"/>
          <w:sz w:val="20"/>
          <w:szCs w:val="20"/>
        </w:rPr>
      </w:pPr>
    </w:p>
    <w:p w14:paraId="456860DE" w14:textId="77777777" w:rsidR="001C1523" w:rsidRDefault="001C1523" w:rsidP="001C1523">
      <w:pPr>
        <w:spacing w:after="0" w:line="240" w:lineRule="auto"/>
        <w:rPr>
          <w:rFonts w:ascii="Arial" w:eastAsia="Times New Roman" w:hAnsi="Arial" w:cs="Arial"/>
          <w:snapToGrid w:val="0"/>
          <w:sz w:val="20"/>
          <w:szCs w:val="20"/>
        </w:rPr>
      </w:pPr>
    </w:p>
    <w:p w14:paraId="5059065B" w14:textId="77777777" w:rsidR="001C1523" w:rsidRDefault="001C1523" w:rsidP="001C1523">
      <w:pPr>
        <w:spacing w:after="0" w:line="240" w:lineRule="auto"/>
        <w:rPr>
          <w:rFonts w:ascii="Arial" w:eastAsia="Times New Roman" w:hAnsi="Arial" w:cs="Arial"/>
          <w:snapToGrid w:val="0"/>
          <w:sz w:val="20"/>
          <w:szCs w:val="20"/>
        </w:rPr>
      </w:pPr>
    </w:p>
    <w:p w14:paraId="0255A582" w14:textId="77777777" w:rsidR="001C1523" w:rsidRDefault="001C1523" w:rsidP="001C1523">
      <w:pPr>
        <w:spacing w:after="0" w:line="240" w:lineRule="auto"/>
        <w:rPr>
          <w:rFonts w:ascii="Arial" w:eastAsia="Times New Roman" w:hAnsi="Arial" w:cs="Arial"/>
          <w:snapToGrid w:val="0"/>
          <w:sz w:val="20"/>
          <w:szCs w:val="20"/>
        </w:rPr>
      </w:pPr>
    </w:p>
    <w:p w14:paraId="2ABB148A" w14:textId="77777777" w:rsidR="001C1523" w:rsidRDefault="001C1523" w:rsidP="001C1523">
      <w:pPr>
        <w:spacing w:after="0" w:line="240" w:lineRule="auto"/>
        <w:rPr>
          <w:rFonts w:ascii="Arial" w:eastAsia="Times New Roman" w:hAnsi="Arial" w:cs="Arial"/>
          <w:snapToGrid w:val="0"/>
          <w:sz w:val="20"/>
          <w:szCs w:val="20"/>
        </w:rPr>
      </w:pPr>
    </w:p>
    <w:p w14:paraId="660FC155" w14:textId="77777777" w:rsidR="001C1523" w:rsidRDefault="001C1523" w:rsidP="001C1523">
      <w:pPr>
        <w:spacing w:after="0" w:line="240" w:lineRule="auto"/>
        <w:rPr>
          <w:rFonts w:ascii="Arial" w:eastAsia="Times New Roman" w:hAnsi="Arial" w:cs="Arial"/>
          <w:snapToGrid w:val="0"/>
          <w:sz w:val="20"/>
          <w:szCs w:val="20"/>
        </w:rPr>
      </w:pPr>
    </w:p>
    <w:p w14:paraId="0578CA80" w14:textId="77777777" w:rsidR="001C1523" w:rsidRDefault="001C1523" w:rsidP="001C1523">
      <w:pPr>
        <w:spacing w:after="0" w:line="240" w:lineRule="auto"/>
        <w:rPr>
          <w:rFonts w:ascii="Arial" w:eastAsia="Times New Roman" w:hAnsi="Arial" w:cs="Arial"/>
          <w:snapToGrid w:val="0"/>
          <w:sz w:val="20"/>
          <w:szCs w:val="20"/>
        </w:rPr>
      </w:pPr>
    </w:p>
    <w:p w14:paraId="05FD4434" w14:textId="77777777" w:rsidR="001C1523" w:rsidRDefault="001C1523" w:rsidP="001C1523">
      <w:pPr>
        <w:spacing w:after="0" w:line="240" w:lineRule="auto"/>
        <w:rPr>
          <w:rFonts w:ascii="Arial" w:eastAsia="Times New Roman" w:hAnsi="Arial" w:cs="Arial"/>
          <w:snapToGrid w:val="0"/>
          <w:sz w:val="20"/>
          <w:szCs w:val="20"/>
        </w:rPr>
      </w:pPr>
    </w:p>
    <w:p w14:paraId="602E3F1A" w14:textId="77777777" w:rsidR="001C1523" w:rsidRDefault="001C1523" w:rsidP="001C1523">
      <w:pPr>
        <w:spacing w:after="0" w:line="240" w:lineRule="auto"/>
        <w:rPr>
          <w:rFonts w:ascii="Arial" w:eastAsia="Times New Roman" w:hAnsi="Arial" w:cs="Arial"/>
          <w:snapToGrid w:val="0"/>
          <w:sz w:val="20"/>
          <w:szCs w:val="20"/>
        </w:rPr>
      </w:pPr>
    </w:p>
    <w:p w14:paraId="6937BBD5" w14:textId="77777777" w:rsidR="001C1523" w:rsidRDefault="001C1523" w:rsidP="001C1523">
      <w:pPr>
        <w:spacing w:after="0" w:line="240" w:lineRule="auto"/>
        <w:rPr>
          <w:rFonts w:ascii="Arial" w:eastAsia="Times New Roman" w:hAnsi="Arial" w:cs="Arial"/>
          <w:snapToGrid w:val="0"/>
          <w:sz w:val="20"/>
          <w:szCs w:val="20"/>
        </w:rPr>
      </w:pPr>
    </w:p>
    <w:p w14:paraId="1A2DD018" w14:textId="77777777" w:rsidR="001C1523" w:rsidRDefault="001C1523" w:rsidP="001C1523">
      <w:pPr>
        <w:spacing w:after="0" w:line="240" w:lineRule="auto"/>
        <w:rPr>
          <w:rFonts w:ascii="Arial" w:eastAsia="Times New Roman" w:hAnsi="Arial" w:cs="Arial"/>
          <w:snapToGrid w:val="0"/>
          <w:sz w:val="20"/>
          <w:szCs w:val="20"/>
        </w:rPr>
      </w:pPr>
    </w:p>
    <w:p w14:paraId="6A94E9E7" w14:textId="77777777" w:rsidR="001C1523" w:rsidRDefault="001C1523" w:rsidP="001C1523">
      <w:pPr>
        <w:spacing w:after="0" w:line="240" w:lineRule="auto"/>
        <w:rPr>
          <w:rFonts w:ascii="Arial" w:eastAsia="Times New Roman" w:hAnsi="Arial" w:cs="Arial"/>
          <w:snapToGrid w:val="0"/>
          <w:sz w:val="20"/>
          <w:szCs w:val="20"/>
        </w:rPr>
      </w:pPr>
    </w:p>
    <w:p w14:paraId="6DDE442B" w14:textId="77777777" w:rsidR="001C1523" w:rsidRDefault="001C1523" w:rsidP="001C1523">
      <w:pPr>
        <w:spacing w:after="0" w:line="240" w:lineRule="auto"/>
        <w:rPr>
          <w:rFonts w:ascii="Arial" w:eastAsia="Times New Roman" w:hAnsi="Arial" w:cs="Arial"/>
          <w:snapToGrid w:val="0"/>
          <w:sz w:val="20"/>
          <w:szCs w:val="20"/>
        </w:rPr>
      </w:pPr>
    </w:p>
    <w:p w14:paraId="02EA0C21" w14:textId="77777777" w:rsidR="001C1523" w:rsidRDefault="001C1523" w:rsidP="001C1523">
      <w:pPr>
        <w:spacing w:after="0" w:line="240" w:lineRule="auto"/>
        <w:rPr>
          <w:rFonts w:ascii="Arial" w:eastAsia="Times New Roman" w:hAnsi="Arial" w:cs="Arial"/>
          <w:snapToGrid w:val="0"/>
          <w:sz w:val="20"/>
          <w:szCs w:val="20"/>
        </w:rPr>
      </w:pPr>
    </w:p>
    <w:p w14:paraId="67DFEDAE" w14:textId="77777777" w:rsidR="001C1523" w:rsidRDefault="001C1523" w:rsidP="001C1523">
      <w:pPr>
        <w:spacing w:after="0" w:line="240" w:lineRule="auto"/>
        <w:rPr>
          <w:rFonts w:ascii="Arial" w:eastAsia="Times New Roman" w:hAnsi="Arial" w:cs="Arial"/>
          <w:snapToGrid w:val="0"/>
          <w:sz w:val="20"/>
          <w:szCs w:val="20"/>
        </w:rPr>
      </w:pPr>
    </w:p>
    <w:p w14:paraId="14AE260D" w14:textId="77777777" w:rsidR="001C1523" w:rsidRDefault="001C1523" w:rsidP="001C1523">
      <w:pPr>
        <w:spacing w:after="0" w:line="240" w:lineRule="auto"/>
        <w:rPr>
          <w:rFonts w:ascii="Arial" w:eastAsia="Times New Roman" w:hAnsi="Arial" w:cs="Arial"/>
          <w:snapToGrid w:val="0"/>
          <w:sz w:val="20"/>
          <w:szCs w:val="20"/>
        </w:rPr>
      </w:pPr>
    </w:p>
    <w:p w14:paraId="77F6722C" w14:textId="77777777" w:rsidR="001C1523" w:rsidRDefault="001C1523" w:rsidP="001C1523">
      <w:pPr>
        <w:spacing w:after="0" w:line="240" w:lineRule="auto"/>
        <w:rPr>
          <w:rFonts w:ascii="Arial" w:eastAsia="Times New Roman" w:hAnsi="Arial" w:cs="Arial"/>
          <w:snapToGrid w:val="0"/>
          <w:sz w:val="20"/>
          <w:szCs w:val="20"/>
        </w:rPr>
      </w:pPr>
    </w:p>
    <w:p w14:paraId="4486FDB1" w14:textId="77777777" w:rsidR="001C1523" w:rsidRDefault="001C1523" w:rsidP="001C1523">
      <w:pPr>
        <w:spacing w:after="0" w:line="240" w:lineRule="auto"/>
        <w:rPr>
          <w:rFonts w:ascii="Arial" w:eastAsia="Times New Roman" w:hAnsi="Arial" w:cs="Arial"/>
          <w:snapToGrid w:val="0"/>
          <w:sz w:val="20"/>
          <w:szCs w:val="20"/>
        </w:rPr>
      </w:pPr>
    </w:p>
    <w:p w14:paraId="09BF44F3" w14:textId="77777777" w:rsidR="001C1523" w:rsidRDefault="001C1523" w:rsidP="001C1523">
      <w:pPr>
        <w:spacing w:after="0" w:line="240" w:lineRule="auto"/>
        <w:rPr>
          <w:rFonts w:ascii="Arial" w:eastAsia="Times New Roman" w:hAnsi="Arial" w:cs="Arial"/>
          <w:snapToGrid w:val="0"/>
          <w:sz w:val="20"/>
          <w:szCs w:val="20"/>
        </w:rPr>
      </w:pPr>
    </w:p>
    <w:p w14:paraId="09C4C2FF" w14:textId="77777777" w:rsidR="001C1523" w:rsidRDefault="001C1523" w:rsidP="001C1523">
      <w:pPr>
        <w:spacing w:after="0" w:line="240" w:lineRule="auto"/>
        <w:rPr>
          <w:rFonts w:ascii="Arial" w:eastAsia="Times New Roman" w:hAnsi="Arial" w:cs="Arial"/>
          <w:snapToGrid w:val="0"/>
          <w:sz w:val="20"/>
          <w:szCs w:val="20"/>
        </w:rPr>
      </w:pPr>
    </w:p>
    <w:p w14:paraId="5C796443" w14:textId="77777777" w:rsidR="001C1523" w:rsidRDefault="001C1523" w:rsidP="001C1523">
      <w:pPr>
        <w:spacing w:after="0" w:line="240" w:lineRule="auto"/>
        <w:rPr>
          <w:rFonts w:ascii="Arial" w:eastAsia="Times New Roman" w:hAnsi="Arial" w:cs="Arial"/>
          <w:snapToGrid w:val="0"/>
          <w:sz w:val="20"/>
          <w:szCs w:val="20"/>
        </w:rPr>
      </w:pPr>
    </w:p>
    <w:p w14:paraId="38083DF3" w14:textId="77777777" w:rsidR="001C1523" w:rsidRDefault="001C1523" w:rsidP="001C1523">
      <w:pPr>
        <w:spacing w:after="0" w:line="240" w:lineRule="auto"/>
        <w:rPr>
          <w:rFonts w:ascii="Arial" w:eastAsia="Times New Roman" w:hAnsi="Arial" w:cs="Arial"/>
          <w:snapToGrid w:val="0"/>
          <w:sz w:val="20"/>
          <w:szCs w:val="20"/>
        </w:rPr>
      </w:pPr>
    </w:p>
    <w:p w14:paraId="2F3D646D" w14:textId="77777777" w:rsidR="001C1523" w:rsidRDefault="001C1523" w:rsidP="001C1523">
      <w:pPr>
        <w:spacing w:after="0" w:line="240" w:lineRule="auto"/>
        <w:rPr>
          <w:rFonts w:ascii="Arial" w:eastAsia="Times New Roman" w:hAnsi="Arial" w:cs="Arial"/>
          <w:snapToGrid w:val="0"/>
          <w:sz w:val="20"/>
          <w:szCs w:val="20"/>
        </w:rPr>
      </w:pPr>
      <w:r w:rsidRPr="005071C1">
        <w:rPr>
          <w:noProof/>
          <w:lang w:eastAsia="hr-HR"/>
        </w:rPr>
        <w:lastRenderedPageBreak/>
        <w:drawing>
          <wp:inline distT="0" distB="0" distL="0" distR="0" wp14:anchorId="2CA7F132" wp14:editId="41DCE334">
            <wp:extent cx="6297295" cy="4969510"/>
            <wp:effectExtent l="0" t="0" r="8255" b="254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97295" cy="4969510"/>
                    </a:xfrm>
                    <a:prstGeom prst="rect">
                      <a:avLst/>
                    </a:prstGeom>
                    <a:noFill/>
                    <a:ln>
                      <a:noFill/>
                    </a:ln>
                  </pic:spPr>
                </pic:pic>
              </a:graphicData>
            </a:graphic>
          </wp:inline>
        </w:drawing>
      </w:r>
    </w:p>
    <w:p w14:paraId="61427892" w14:textId="77777777" w:rsidR="001C1523" w:rsidRDefault="001C1523" w:rsidP="001C1523">
      <w:pPr>
        <w:spacing w:after="0" w:line="240" w:lineRule="auto"/>
        <w:rPr>
          <w:rFonts w:ascii="Arial" w:eastAsia="Times New Roman" w:hAnsi="Arial" w:cs="Arial"/>
          <w:snapToGrid w:val="0"/>
          <w:sz w:val="20"/>
          <w:szCs w:val="20"/>
        </w:rPr>
      </w:pPr>
    </w:p>
    <w:p w14:paraId="4E18641C" w14:textId="77777777" w:rsidR="001C1523" w:rsidRDefault="001C1523" w:rsidP="001C1523">
      <w:pPr>
        <w:spacing w:after="0" w:line="240" w:lineRule="auto"/>
        <w:jc w:val="center"/>
        <w:rPr>
          <w:rFonts w:ascii="Arial" w:eastAsia="Times New Roman" w:hAnsi="Arial" w:cs="Arial"/>
          <w:snapToGrid w:val="0"/>
          <w:sz w:val="20"/>
          <w:szCs w:val="20"/>
        </w:rPr>
      </w:pPr>
      <w:r w:rsidRPr="009F7214">
        <w:rPr>
          <w:noProof/>
          <w:lang w:eastAsia="hr-HR"/>
        </w:rPr>
        <w:lastRenderedPageBreak/>
        <w:drawing>
          <wp:inline distT="0" distB="0" distL="0" distR="0" wp14:anchorId="52052C23" wp14:editId="2B7B2A49">
            <wp:extent cx="6106795" cy="8881359"/>
            <wp:effectExtent l="0" t="0" r="8255"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07659" cy="8882616"/>
                    </a:xfrm>
                    <a:prstGeom prst="rect">
                      <a:avLst/>
                    </a:prstGeom>
                    <a:noFill/>
                    <a:ln>
                      <a:noFill/>
                    </a:ln>
                  </pic:spPr>
                </pic:pic>
              </a:graphicData>
            </a:graphic>
          </wp:inline>
        </w:drawing>
      </w:r>
    </w:p>
    <w:p w14:paraId="18C575AB" w14:textId="77777777" w:rsidR="001C1523" w:rsidRDefault="001C1523" w:rsidP="001C1523">
      <w:pPr>
        <w:spacing w:after="0" w:line="240" w:lineRule="auto"/>
        <w:jc w:val="center"/>
        <w:rPr>
          <w:rFonts w:ascii="Arial" w:eastAsia="Times New Roman" w:hAnsi="Arial" w:cs="Arial"/>
          <w:snapToGrid w:val="0"/>
          <w:sz w:val="20"/>
          <w:szCs w:val="20"/>
        </w:rPr>
      </w:pPr>
      <w:r w:rsidRPr="009F7214">
        <w:rPr>
          <w:noProof/>
          <w:lang w:eastAsia="hr-HR"/>
        </w:rPr>
        <w:lastRenderedPageBreak/>
        <w:drawing>
          <wp:inline distT="0" distB="0" distL="0" distR="0" wp14:anchorId="2F11F7C1" wp14:editId="5F5A7AA8">
            <wp:extent cx="6106795" cy="2115185"/>
            <wp:effectExtent l="0" t="0" r="8255"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06795" cy="2115185"/>
                    </a:xfrm>
                    <a:prstGeom prst="rect">
                      <a:avLst/>
                    </a:prstGeom>
                    <a:noFill/>
                    <a:ln>
                      <a:noFill/>
                    </a:ln>
                  </pic:spPr>
                </pic:pic>
              </a:graphicData>
            </a:graphic>
          </wp:inline>
        </w:drawing>
      </w:r>
    </w:p>
    <w:p w14:paraId="6A3FDF62" w14:textId="77777777" w:rsidR="001C1523" w:rsidRDefault="001C1523" w:rsidP="001C1523">
      <w:pPr>
        <w:spacing w:after="0" w:line="240" w:lineRule="auto"/>
        <w:rPr>
          <w:rFonts w:ascii="Arial" w:eastAsia="Times New Roman" w:hAnsi="Arial" w:cs="Arial"/>
          <w:snapToGrid w:val="0"/>
          <w:sz w:val="20"/>
          <w:szCs w:val="20"/>
        </w:rPr>
      </w:pPr>
    </w:p>
    <w:p w14:paraId="2F69B0A2" w14:textId="77777777" w:rsidR="001C1523" w:rsidRDefault="001C1523" w:rsidP="001C1523">
      <w:pPr>
        <w:spacing w:after="0" w:line="240" w:lineRule="auto"/>
        <w:rPr>
          <w:rFonts w:ascii="Arial" w:eastAsia="Times New Roman" w:hAnsi="Arial" w:cs="Arial"/>
          <w:snapToGrid w:val="0"/>
          <w:sz w:val="20"/>
          <w:szCs w:val="20"/>
        </w:rPr>
      </w:pPr>
    </w:p>
    <w:p w14:paraId="04A9FE43" w14:textId="77777777" w:rsidR="001C1523" w:rsidRDefault="001C1523" w:rsidP="001C1523">
      <w:pPr>
        <w:spacing w:after="0" w:line="240" w:lineRule="auto"/>
        <w:rPr>
          <w:rFonts w:ascii="Arial" w:eastAsia="Times New Roman" w:hAnsi="Arial" w:cs="Arial"/>
          <w:snapToGrid w:val="0"/>
          <w:sz w:val="20"/>
          <w:szCs w:val="20"/>
        </w:rPr>
      </w:pPr>
    </w:p>
    <w:p w14:paraId="088C07CA" w14:textId="77777777" w:rsidR="001C1523" w:rsidRDefault="001C1523" w:rsidP="001C1523">
      <w:pPr>
        <w:spacing w:after="0" w:line="240" w:lineRule="auto"/>
        <w:rPr>
          <w:rFonts w:ascii="Arial" w:eastAsia="Times New Roman" w:hAnsi="Arial" w:cs="Arial"/>
          <w:snapToGrid w:val="0"/>
          <w:sz w:val="20"/>
          <w:szCs w:val="20"/>
        </w:rPr>
      </w:pPr>
    </w:p>
    <w:p w14:paraId="7F1393BD" w14:textId="77777777" w:rsidR="001C1523" w:rsidRDefault="001C1523" w:rsidP="001C1523">
      <w:pPr>
        <w:spacing w:after="0" w:line="240" w:lineRule="auto"/>
        <w:rPr>
          <w:rFonts w:ascii="Arial" w:eastAsia="Times New Roman" w:hAnsi="Arial" w:cs="Arial"/>
          <w:snapToGrid w:val="0"/>
          <w:sz w:val="20"/>
          <w:szCs w:val="20"/>
        </w:rPr>
      </w:pPr>
    </w:p>
    <w:p w14:paraId="2D17C52E" w14:textId="77777777" w:rsidR="001C1523" w:rsidRDefault="001C1523" w:rsidP="001C1523">
      <w:pPr>
        <w:spacing w:after="0" w:line="240" w:lineRule="auto"/>
        <w:rPr>
          <w:rFonts w:ascii="Arial" w:eastAsia="Times New Roman" w:hAnsi="Arial" w:cs="Arial"/>
          <w:snapToGrid w:val="0"/>
          <w:sz w:val="20"/>
          <w:szCs w:val="20"/>
        </w:rPr>
      </w:pPr>
    </w:p>
    <w:p w14:paraId="03F43195" w14:textId="77777777" w:rsidR="001C1523" w:rsidRDefault="001C1523" w:rsidP="001C1523">
      <w:pPr>
        <w:spacing w:after="0" w:line="240" w:lineRule="auto"/>
        <w:rPr>
          <w:rFonts w:ascii="Arial" w:eastAsia="Times New Roman" w:hAnsi="Arial" w:cs="Arial"/>
          <w:snapToGrid w:val="0"/>
          <w:sz w:val="20"/>
          <w:szCs w:val="20"/>
        </w:rPr>
      </w:pPr>
    </w:p>
    <w:p w14:paraId="4A1ED9A0" w14:textId="77777777" w:rsidR="001C1523" w:rsidRDefault="001C1523" w:rsidP="001C1523">
      <w:pPr>
        <w:spacing w:after="0" w:line="240" w:lineRule="auto"/>
        <w:rPr>
          <w:rFonts w:ascii="Arial" w:eastAsia="Times New Roman" w:hAnsi="Arial" w:cs="Arial"/>
          <w:snapToGrid w:val="0"/>
          <w:sz w:val="20"/>
          <w:szCs w:val="20"/>
        </w:rPr>
      </w:pPr>
    </w:p>
    <w:p w14:paraId="1C8FA751" w14:textId="77777777" w:rsidR="001C1523" w:rsidRDefault="001C1523" w:rsidP="001C1523">
      <w:pPr>
        <w:spacing w:after="0" w:line="240" w:lineRule="auto"/>
        <w:rPr>
          <w:rFonts w:ascii="Arial" w:eastAsia="Times New Roman" w:hAnsi="Arial" w:cs="Arial"/>
          <w:snapToGrid w:val="0"/>
          <w:sz w:val="20"/>
          <w:szCs w:val="20"/>
        </w:rPr>
      </w:pPr>
    </w:p>
    <w:p w14:paraId="4E12A03F" w14:textId="77777777" w:rsidR="001C1523" w:rsidRDefault="001C1523" w:rsidP="001C1523">
      <w:pPr>
        <w:spacing w:after="0" w:line="240" w:lineRule="auto"/>
        <w:rPr>
          <w:rFonts w:ascii="Arial" w:eastAsia="Times New Roman" w:hAnsi="Arial" w:cs="Arial"/>
          <w:snapToGrid w:val="0"/>
          <w:sz w:val="20"/>
          <w:szCs w:val="20"/>
        </w:rPr>
      </w:pPr>
    </w:p>
    <w:p w14:paraId="3B9A7837" w14:textId="77777777" w:rsidR="001C1523" w:rsidRDefault="001C1523" w:rsidP="001C1523">
      <w:pPr>
        <w:spacing w:after="0" w:line="240" w:lineRule="auto"/>
        <w:rPr>
          <w:rFonts w:ascii="Arial" w:eastAsia="Times New Roman" w:hAnsi="Arial" w:cs="Arial"/>
          <w:snapToGrid w:val="0"/>
          <w:sz w:val="20"/>
          <w:szCs w:val="20"/>
        </w:rPr>
      </w:pPr>
    </w:p>
    <w:p w14:paraId="30029BF7" w14:textId="77777777" w:rsidR="001C1523" w:rsidRDefault="001C1523" w:rsidP="001C1523">
      <w:pPr>
        <w:spacing w:after="0" w:line="240" w:lineRule="auto"/>
        <w:rPr>
          <w:rFonts w:ascii="Arial" w:eastAsia="Times New Roman" w:hAnsi="Arial" w:cs="Arial"/>
          <w:snapToGrid w:val="0"/>
          <w:sz w:val="20"/>
          <w:szCs w:val="20"/>
        </w:rPr>
      </w:pPr>
    </w:p>
    <w:p w14:paraId="6F261F3B" w14:textId="77777777" w:rsidR="001C1523" w:rsidRDefault="001C1523" w:rsidP="001C1523">
      <w:pPr>
        <w:spacing w:after="0" w:line="240" w:lineRule="auto"/>
        <w:rPr>
          <w:rFonts w:ascii="Arial" w:eastAsia="Times New Roman" w:hAnsi="Arial" w:cs="Arial"/>
          <w:snapToGrid w:val="0"/>
          <w:sz w:val="20"/>
          <w:szCs w:val="20"/>
        </w:rPr>
      </w:pPr>
    </w:p>
    <w:p w14:paraId="248905BC" w14:textId="77777777" w:rsidR="001C1523" w:rsidRDefault="001C1523" w:rsidP="001C1523">
      <w:pPr>
        <w:spacing w:after="0" w:line="240" w:lineRule="auto"/>
        <w:rPr>
          <w:rFonts w:ascii="Arial" w:eastAsia="Times New Roman" w:hAnsi="Arial" w:cs="Arial"/>
          <w:snapToGrid w:val="0"/>
          <w:sz w:val="20"/>
          <w:szCs w:val="20"/>
        </w:rPr>
      </w:pPr>
    </w:p>
    <w:p w14:paraId="37ADB4F8" w14:textId="77777777" w:rsidR="001C1523" w:rsidRDefault="001C1523" w:rsidP="001C1523">
      <w:pPr>
        <w:spacing w:after="0" w:line="240" w:lineRule="auto"/>
        <w:rPr>
          <w:rFonts w:ascii="Arial" w:eastAsia="Times New Roman" w:hAnsi="Arial" w:cs="Arial"/>
          <w:snapToGrid w:val="0"/>
          <w:sz w:val="20"/>
          <w:szCs w:val="20"/>
        </w:rPr>
      </w:pPr>
    </w:p>
    <w:p w14:paraId="1E04665D" w14:textId="77777777" w:rsidR="001C1523" w:rsidRDefault="001C1523" w:rsidP="001C1523">
      <w:pPr>
        <w:spacing w:after="0" w:line="240" w:lineRule="auto"/>
        <w:rPr>
          <w:rFonts w:ascii="Arial" w:eastAsia="Times New Roman" w:hAnsi="Arial" w:cs="Arial"/>
          <w:snapToGrid w:val="0"/>
          <w:sz w:val="20"/>
          <w:szCs w:val="20"/>
        </w:rPr>
      </w:pPr>
    </w:p>
    <w:p w14:paraId="29D7B037" w14:textId="77777777" w:rsidR="001C1523" w:rsidRDefault="001C1523" w:rsidP="001C1523">
      <w:pPr>
        <w:spacing w:after="0" w:line="240" w:lineRule="auto"/>
        <w:rPr>
          <w:rFonts w:ascii="Arial" w:eastAsia="Times New Roman" w:hAnsi="Arial" w:cs="Arial"/>
          <w:snapToGrid w:val="0"/>
          <w:sz w:val="20"/>
          <w:szCs w:val="20"/>
        </w:rPr>
      </w:pPr>
    </w:p>
    <w:p w14:paraId="528FEAD2" w14:textId="77777777" w:rsidR="001C1523" w:rsidRDefault="001C1523" w:rsidP="001C1523">
      <w:pPr>
        <w:spacing w:after="0" w:line="240" w:lineRule="auto"/>
        <w:rPr>
          <w:rFonts w:ascii="Arial" w:eastAsia="Times New Roman" w:hAnsi="Arial" w:cs="Arial"/>
          <w:snapToGrid w:val="0"/>
          <w:sz w:val="20"/>
          <w:szCs w:val="20"/>
        </w:rPr>
      </w:pPr>
    </w:p>
    <w:p w14:paraId="76306702" w14:textId="77777777" w:rsidR="001C1523" w:rsidRDefault="001C1523" w:rsidP="001C1523">
      <w:pPr>
        <w:spacing w:after="0" w:line="240" w:lineRule="auto"/>
        <w:rPr>
          <w:rFonts w:ascii="Arial" w:eastAsia="Times New Roman" w:hAnsi="Arial" w:cs="Arial"/>
          <w:snapToGrid w:val="0"/>
          <w:sz w:val="20"/>
          <w:szCs w:val="20"/>
        </w:rPr>
      </w:pPr>
    </w:p>
    <w:p w14:paraId="39ECA712" w14:textId="77777777" w:rsidR="001C1523" w:rsidRDefault="001C1523" w:rsidP="001C1523">
      <w:pPr>
        <w:spacing w:after="0" w:line="240" w:lineRule="auto"/>
        <w:rPr>
          <w:rFonts w:ascii="Arial" w:eastAsia="Times New Roman" w:hAnsi="Arial" w:cs="Arial"/>
          <w:snapToGrid w:val="0"/>
          <w:sz w:val="20"/>
          <w:szCs w:val="20"/>
        </w:rPr>
      </w:pPr>
    </w:p>
    <w:p w14:paraId="46D23462" w14:textId="77777777" w:rsidR="001C1523" w:rsidRDefault="001C1523" w:rsidP="001C1523">
      <w:pPr>
        <w:spacing w:after="0" w:line="240" w:lineRule="auto"/>
        <w:rPr>
          <w:rFonts w:ascii="Arial" w:eastAsia="Times New Roman" w:hAnsi="Arial" w:cs="Arial"/>
          <w:snapToGrid w:val="0"/>
          <w:sz w:val="20"/>
          <w:szCs w:val="20"/>
        </w:rPr>
      </w:pPr>
    </w:p>
    <w:p w14:paraId="09305B16" w14:textId="77777777" w:rsidR="001C1523" w:rsidRDefault="001C1523" w:rsidP="001C1523">
      <w:pPr>
        <w:spacing w:after="0" w:line="240" w:lineRule="auto"/>
        <w:rPr>
          <w:rFonts w:ascii="Arial" w:eastAsia="Times New Roman" w:hAnsi="Arial" w:cs="Arial"/>
          <w:snapToGrid w:val="0"/>
          <w:sz w:val="20"/>
          <w:szCs w:val="20"/>
        </w:rPr>
      </w:pPr>
    </w:p>
    <w:p w14:paraId="1F231969" w14:textId="77777777" w:rsidR="001C1523" w:rsidRDefault="001C1523" w:rsidP="001C1523">
      <w:pPr>
        <w:spacing w:after="0" w:line="240" w:lineRule="auto"/>
        <w:rPr>
          <w:rFonts w:ascii="Arial" w:eastAsia="Times New Roman" w:hAnsi="Arial" w:cs="Arial"/>
          <w:snapToGrid w:val="0"/>
          <w:sz w:val="20"/>
          <w:szCs w:val="20"/>
        </w:rPr>
      </w:pPr>
    </w:p>
    <w:p w14:paraId="20929063" w14:textId="77777777" w:rsidR="001C1523" w:rsidRDefault="001C1523" w:rsidP="001C1523">
      <w:pPr>
        <w:spacing w:after="0" w:line="240" w:lineRule="auto"/>
        <w:rPr>
          <w:rFonts w:ascii="Arial" w:eastAsia="Times New Roman" w:hAnsi="Arial" w:cs="Arial"/>
          <w:snapToGrid w:val="0"/>
          <w:sz w:val="20"/>
          <w:szCs w:val="20"/>
        </w:rPr>
      </w:pPr>
    </w:p>
    <w:p w14:paraId="31B9E521" w14:textId="77777777" w:rsidR="001C1523" w:rsidRDefault="001C1523" w:rsidP="001C1523">
      <w:pPr>
        <w:spacing w:after="0" w:line="240" w:lineRule="auto"/>
        <w:rPr>
          <w:rFonts w:ascii="Arial" w:eastAsia="Times New Roman" w:hAnsi="Arial" w:cs="Arial"/>
          <w:snapToGrid w:val="0"/>
          <w:sz w:val="20"/>
          <w:szCs w:val="20"/>
        </w:rPr>
      </w:pPr>
    </w:p>
    <w:p w14:paraId="4398018C" w14:textId="77777777" w:rsidR="001C1523" w:rsidRDefault="001C1523" w:rsidP="001C1523">
      <w:pPr>
        <w:spacing w:after="0" w:line="240" w:lineRule="auto"/>
        <w:rPr>
          <w:rFonts w:ascii="Arial" w:eastAsia="Times New Roman" w:hAnsi="Arial" w:cs="Arial"/>
          <w:snapToGrid w:val="0"/>
          <w:sz w:val="20"/>
          <w:szCs w:val="20"/>
        </w:rPr>
      </w:pPr>
    </w:p>
    <w:p w14:paraId="39803A8A" w14:textId="77777777" w:rsidR="001C1523" w:rsidRDefault="001C1523" w:rsidP="001C1523">
      <w:pPr>
        <w:spacing w:after="0" w:line="240" w:lineRule="auto"/>
        <w:rPr>
          <w:rFonts w:ascii="Arial" w:eastAsia="Times New Roman" w:hAnsi="Arial" w:cs="Arial"/>
          <w:snapToGrid w:val="0"/>
          <w:sz w:val="20"/>
          <w:szCs w:val="20"/>
        </w:rPr>
      </w:pPr>
    </w:p>
    <w:p w14:paraId="0752A271" w14:textId="77777777" w:rsidR="001C1523" w:rsidRDefault="001C1523" w:rsidP="001C1523">
      <w:pPr>
        <w:spacing w:after="0" w:line="240" w:lineRule="auto"/>
        <w:rPr>
          <w:rFonts w:ascii="Arial" w:eastAsia="Times New Roman" w:hAnsi="Arial" w:cs="Arial"/>
          <w:snapToGrid w:val="0"/>
          <w:sz w:val="20"/>
          <w:szCs w:val="20"/>
        </w:rPr>
      </w:pPr>
    </w:p>
    <w:p w14:paraId="082E8885" w14:textId="77777777" w:rsidR="001C1523" w:rsidRDefault="001C1523" w:rsidP="001C1523">
      <w:pPr>
        <w:spacing w:after="0" w:line="240" w:lineRule="auto"/>
        <w:rPr>
          <w:rFonts w:ascii="Arial" w:eastAsia="Times New Roman" w:hAnsi="Arial" w:cs="Arial"/>
          <w:snapToGrid w:val="0"/>
          <w:sz w:val="20"/>
          <w:szCs w:val="20"/>
        </w:rPr>
      </w:pPr>
    </w:p>
    <w:p w14:paraId="7C380405" w14:textId="77777777" w:rsidR="001C1523" w:rsidRDefault="001C1523" w:rsidP="001C1523">
      <w:pPr>
        <w:spacing w:after="0" w:line="240" w:lineRule="auto"/>
        <w:rPr>
          <w:rFonts w:ascii="Arial" w:eastAsia="Times New Roman" w:hAnsi="Arial" w:cs="Arial"/>
          <w:snapToGrid w:val="0"/>
          <w:sz w:val="20"/>
          <w:szCs w:val="20"/>
        </w:rPr>
      </w:pPr>
    </w:p>
    <w:p w14:paraId="0BFF2C61" w14:textId="77777777" w:rsidR="001C1523" w:rsidRDefault="001C1523" w:rsidP="001C1523">
      <w:pPr>
        <w:spacing w:after="0" w:line="240" w:lineRule="auto"/>
        <w:rPr>
          <w:rFonts w:ascii="Arial" w:eastAsia="Times New Roman" w:hAnsi="Arial" w:cs="Arial"/>
          <w:snapToGrid w:val="0"/>
          <w:sz w:val="20"/>
          <w:szCs w:val="20"/>
        </w:rPr>
      </w:pPr>
    </w:p>
    <w:p w14:paraId="575642C1" w14:textId="77777777" w:rsidR="001C1523" w:rsidRDefault="001C1523" w:rsidP="001C1523">
      <w:pPr>
        <w:spacing w:after="0" w:line="240" w:lineRule="auto"/>
        <w:rPr>
          <w:rFonts w:ascii="Arial" w:eastAsia="Times New Roman" w:hAnsi="Arial" w:cs="Arial"/>
          <w:snapToGrid w:val="0"/>
          <w:sz w:val="20"/>
          <w:szCs w:val="20"/>
        </w:rPr>
      </w:pPr>
    </w:p>
    <w:p w14:paraId="234BC4D3" w14:textId="77777777" w:rsidR="001C1523" w:rsidRDefault="001C1523" w:rsidP="001C1523">
      <w:pPr>
        <w:spacing w:after="0" w:line="240" w:lineRule="auto"/>
        <w:rPr>
          <w:rFonts w:ascii="Arial" w:eastAsia="Times New Roman" w:hAnsi="Arial" w:cs="Arial"/>
          <w:snapToGrid w:val="0"/>
          <w:sz w:val="20"/>
          <w:szCs w:val="20"/>
        </w:rPr>
      </w:pPr>
    </w:p>
    <w:p w14:paraId="2CCA9CE8" w14:textId="77777777" w:rsidR="001C1523" w:rsidRDefault="001C1523" w:rsidP="001C1523">
      <w:pPr>
        <w:spacing w:after="0" w:line="240" w:lineRule="auto"/>
        <w:rPr>
          <w:rFonts w:ascii="Arial" w:eastAsia="Times New Roman" w:hAnsi="Arial" w:cs="Arial"/>
          <w:snapToGrid w:val="0"/>
          <w:sz w:val="20"/>
          <w:szCs w:val="20"/>
        </w:rPr>
      </w:pPr>
    </w:p>
    <w:p w14:paraId="73F24A58" w14:textId="77777777" w:rsidR="001C1523" w:rsidRDefault="001C1523" w:rsidP="001C1523">
      <w:pPr>
        <w:spacing w:after="0" w:line="240" w:lineRule="auto"/>
        <w:rPr>
          <w:rFonts w:ascii="Arial" w:eastAsia="Times New Roman" w:hAnsi="Arial" w:cs="Arial"/>
          <w:snapToGrid w:val="0"/>
          <w:sz w:val="20"/>
          <w:szCs w:val="20"/>
        </w:rPr>
      </w:pPr>
    </w:p>
    <w:p w14:paraId="311AF88C" w14:textId="77777777" w:rsidR="001C1523" w:rsidRDefault="001C1523" w:rsidP="001C1523">
      <w:pPr>
        <w:spacing w:after="0" w:line="240" w:lineRule="auto"/>
        <w:rPr>
          <w:rFonts w:ascii="Arial" w:eastAsia="Times New Roman" w:hAnsi="Arial" w:cs="Arial"/>
          <w:snapToGrid w:val="0"/>
          <w:sz w:val="20"/>
          <w:szCs w:val="20"/>
        </w:rPr>
      </w:pPr>
    </w:p>
    <w:p w14:paraId="72BDDFF5" w14:textId="77777777" w:rsidR="001C1523" w:rsidRDefault="001C1523" w:rsidP="001C1523">
      <w:pPr>
        <w:spacing w:after="0" w:line="240" w:lineRule="auto"/>
        <w:rPr>
          <w:rFonts w:ascii="Arial" w:eastAsia="Times New Roman" w:hAnsi="Arial" w:cs="Arial"/>
          <w:snapToGrid w:val="0"/>
          <w:sz w:val="20"/>
          <w:szCs w:val="20"/>
        </w:rPr>
      </w:pPr>
    </w:p>
    <w:p w14:paraId="7945B6AE" w14:textId="77777777" w:rsidR="001C1523" w:rsidRDefault="001C1523" w:rsidP="001C1523">
      <w:pPr>
        <w:spacing w:after="0" w:line="240" w:lineRule="auto"/>
        <w:rPr>
          <w:rFonts w:ascii="Arial" w:eastAsia="Times New Roman" w:hAnsi="Arial" w:cs="Arial"/>
          <w:snapToGrid w:val="0"/>
          <w:sz w:val="20"/>
          <w:szCs w:val="20"/>
        </w:rPr>
      </w:pPr>
    </w:p>
    <w:p w14:paraId="027E3B02" w14:textId="77777777" w:rsidR="001C1523" w:rsidRDefault="001C1523" w:rsidP="001C1523">
      <w:pPr>
        <w:spacing w:after="0" w:line="240" w:lineRule="auto"/>
        <w:rPr>
          <w:rFonts w:ascii="Arial" w:eastAsia="Times New Roman" w:hAnsi="Arial" w:cs="Arial"/>
          <w:snapToGrid w:val="0"/>
          <w:sz w:val="20"/>
          <w:szCs w:val="20"/>
        </w:rPr>
      </w:pPr>
    </w:p>
    <w:p w14:paraId="3FAA70B4" w14:textId="77777777" w:rsidR="001C1523" w:rsidRDefault="001C1523" w:rsidP="001C1523">
      <w:pPr>
        <w:spacing w:after="0" w:line="240" w:lineRule="auto"/>
        <w:rPr>
          <w:rFonts w:ascii="Arial" w:eastAsia="Times New Roman" w:hAnsi="Arial" w:cs="Arial"/>
          <w:snapToGrid w:val="0"/>
          <w:sz w:val="20"/>
          <w:szCs w:val="20"/>
        </w:rPr>
      </w:pPr>
    </w:p>
    <w:p w14:paraId="08B26CFB" w14:textId="77777777" w:rsidR="001C1523" w:rsidRDefault="001C1523" w:rsidP="001C1523">
      <w:pPr>
        <w:spacing w:after="0" w:line="240" w:lineRule="auto"/>
        <w:rPr>
          <w:rFonts w:ascii="Arial" w:eastAsia="Times New Roman" w:hAnsi="Arial" w:cs="Arial"/>
          <w:snapToGrid w:val="0"/>
          <w:sz w:val="20"/>
          <w:szCs w:val="20"/>
        </w:rPr>
      </w:pPr>
    </w:p>
    <w:p w14:paraId="400B9D85" w14:textId="77777777" w:rsidR="001C1523" w:rsidRDefault="001C1523" w:rsidP="001C1523">
      <w:pPr>
        <w:spacing w:after="0" w:line="240" w:lineRule="auto"/>
        <w:rPr>
          <w:rFonts w:ascii="Arial" w:eastAsia="Times New Roman" w:hAnsi="Arial" w:cs="Arial"/>
          <w:snapToGrid w:val="0"/>
          <w:sz w:val="20"/>
          <w:szCs w:val="20"/>
        </w:rPr>
      </w:pPr>
    </w:p>
    <w:p w14:paraId="18A6C3F9" w14:textId="77777777" w:rsidR="001C1523" w:rsidRDefault="001C1523" w:rsidP="001C1523">
      <w:pPr>
        <w:spacing w:after="0" w:line="240" w:lineRule="auto"/>
        <w:rPr>
          <w:rFonts w:ascii="Arial" w:eastAsia="Times New Roman" w:hAnsi="Arial" w:cs="Arial"/>
          <w:snapToGrid w:val="0"/>
          <w:sz w:val="20"/>
          <w:szCs w:val="20"/>
        </w:rPr>
      </w:pPr>
    </w:p>
    <w:p w14:paraId="50B8D3F7" w14:textId="77777777" w:rsidR="001C1523" w:rsidRDefault="001C1523" w:rsidP="001C1523">
      <w:pPr>
        <w:spacing w:after="0" w:line="240" w:lineRule="auto"/>
        <w:jc w:val="center"/>
        <w:rPr>
          <w:rFonts w:ascii="Arial" w:eastAsia="Times New Roman" w:hAnsi="Arial" w:cs="Arial"/>
          <w:snapToGrid w:val="0"/>
          <w:sz w:val="20"/>
          <w:szCs w:val="20"/>
        </w:rPr>
      </w:pPr>
      <w:r w:rsidRPr="00D95714">
        <w:rPr>
          <w:noProof/>
          <w:lang w:eastAsia="hr-HR"/>
        </w:rPr>
        <w:lastRenderedPageBreak/>
        <w:drawing>
          <wp:inline distT="0" distB="0" distL="0" distR="0" wp14:anchorId="2D206D2D" wp14:editId="500931A3">
            <wp:extent cx="6151880" cy="8607285"/>
            <wp:effectExtent l="0" t="0" r="1270" b="381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51880" cy="8607285"/>
                    </a:xfrm>
                    <a:prstGeom prst="rect">
                      <a:avLst/>
                    </a:prstGeom>
                    <a:noFill/>
                    <a:ln>
                      <a:noFill/>
                    </a:ln>
                  </pic:spPr>
                </pic:pic>
              </a:graphicData>
            </a:graphic>
          </wp:inline>
        </w:drawing>
      </w:r>
    </w:p>
    <w:p w14:paraId="6A6AEAD4" w14:textId="4629A19C" w:rsidR="001C1523" w:rsidRDefault="001C1523" w:rsidP="00065A52">
      <w:pPr>
        <w:autoSpaceDE w:val="0"/>
        <w:autoSpaceDN w:val="0"/>
        <w:spacing w:after="0" w:line="240" w:lineRule="auto"/>
        <w:rPr>
          <w:rFonts w:ascii="Times New Roman" w:eastAsia="Times New Roman" w:hAnsi="Times New Roman" w:cs="Times New Roman"/>
        </w:rPr>
      </w:pPr>
    </w:p>
    <w:p w14:paraId="4629AB26" w14:textId="4797A39A" w:rsidR="001C1523" w:rsidRDefault="001C1523" w:rsidP="00065A52">
      <w:pPr>
        <w:autoSpaceDE w:val="0"/>
        <w:autoSpaceDN w:val="0"/>
        <w:spacing w:after="0" w:line="240" w:lineRule="auto"/>
        <w:rPr>
          <w:rFonts w:ascii="Times New Roman" w:eastAsia="Times New Roman" w:hAnsi="Times New Roman" w:cs="Times New Roman"/>
        </w:rPr>
      </w:pPr>
    </w:p>
    <w:p w14:paraId="5B0D971B" w14:textId="77777777" w:rsidR="0094226D" w:rsidRPr="00DF2656" w:rsidRDefault="0094226D" w:rsidP="0094226D">
      <w:pPr>
        <w:spacing w:after="0" w:line="240" w:lineRule="auto"/>
        <w:rPr>
          <w:rFonts w:ascii="Times New Roman" w:eastAsia="Times New Roman" w:hAnsi="Times New Roman" w:cs="Times New Roman"/>
          <w:sz w:val="32"/>
          <w:szCs w:val="32"/>
          <w:lang w:eastAsia="hr-HR"/>
        </w:rPr>
      </w:pPr>
    </w:p>
    <w:p w14:paraId="336ABB2E" w14:textId="77777777" w:rsidR="0094226D" w:rsidRPr="00DF2656" w:rsidRDefault="0094226D" w:rsidP="0094226D">
      <w:pPr>
        <w:spacing w:after="0" w:line="240" w:lineRule="auto"/>
        <w:jc w:val="right"/>
        <w:rPr>
          <w:rFonts w:ascii="Times New Roman" w:eastAsia="Times New Roman" w:hAnsi="Times New Roman" w:cs="Times New Roman"/>
          <w:b/>
          <w:sz w:val="32"/>
          <w:szCs w:val="32"/>
        </w:rPr>
      </w:pPr>
      <w:r w:rsidRPr="00DF2656">
        <w:rPr>
          <w:rFonts w:ascii="Times New Roman" w:eastAsia="Times New Roman" w:hAnsi="Times New Roman" w:cs="Times New Roman"/>
          <w:b/>
          <w:sz w:val="32"/>
          <w:szCs w:val="32"/>
          <w:bdr w:val="single" w:sz="4" w:space="0" w:color="auto"/>
        </w:rPr>
        <w:t xml:space="preserve">TOČKA - </w:t>
      </w:r>
    </w:p>
    <w:p w14:paraId="209B9B6B" w14:textId="77777777" w:rsidR="0094226D" w:rsidRPr="00DF2656" w:rsidRDefault="0094226D" w:rsidP="0094226D">
      <w:pPr>
        <w:spacing w:after="0" w:line="240" w:lineRule="auto"/>
        <w:jc w:val="center"/>
        <w:rPr>
          <w:rFonts w:ascii="Times New Roman" w:eastAsia="Times New Roman" w:hAnsi="Times New Roman" w:cs="Times New Roman"/>
          <w:b/>
          <w:sz w:val="32"/>
          <w:szCs w:val="32"/>
        </w:rPr>
      </w:pPr>
    </w:p>
    <w:p w14:paraId="0CA62B32" w14:textId="77777777" w:rsidR="0094226D" w:rsidRPr="00DF2656" w:rsidRDefault="0094226D" w:rsidP="0094226D">
      <w:pPr>
        <w:spacing w:after="0" w:line="240" w:lineRule="auto"/>
        <w:jc w:val="center"/>
        <w:rPr>
          <w:rFonts w:ascii="Times New Roman" w:eastAsia="Times New Roman" w:hAnsi="Times New Roman" w:cs="Times New Roman"/>
          <w:b/>
          <w:sz w:val="32"/>
          <w:szCs w:val="32"/>
        </w:rPr>
      </w:pPr>
      <w:r w:rsidRPr="00DF2656">
        <w:rPr>
          <w:rFonts w:ascii="Times New Roman" w:eastAsia="Times New Roman" w:hAnsi="Times New Roman" w:cs="Times New Roman"/>
          <w:b/>
          <w:sz w:val="32"/>
          <w:szCs w:val="32"/>
        </w:rPr>
        <w:t>REPUBLIKA HRVATSKA</w:t>
      </w:r>
    </w:p>
    <w:p w14:paraId="5DD3D00A" w14:textId="77777777" w:rsidR="0094226D" w:rsidRPr="00DF2656" w:rsidRDefault="0094226D" w:rsidP="0094226D">
      <w:pPr>
        <w:spacing w:after="0" w:line="240" w:lineRule="auto"/>
        <w:jc w:val="center"/>
        <w:rPr>
          <w:rFonts w:ascii="Times New Roman" w:eastAsia="Times New Roman" w:hAnsi="Times New Roman" w:cs="Times New Roman"/>
          <w:b/>
          <w:sz w:val="32"/>
          <w:szCs w:val="32"/>
        </w:rPr>
      </w:pPr>
      <w:r w:rsidRPr="00DF2656">
        <w:rPr>
          <w:rFonts w:ascii="Times New Roman" w:eastAsia="Times New Roman" w:hAnsi="Times New Roman" w:cs="Times New Roman"/>
          <w:b/>
          <w:sz w:val="32"/>
          <w:szCs w:val="32"/>
        </w:rPr>
        <w:t>OSJEČKO-BARANJSKA ŽUPANIJA</w:t>
      </w:r>
    </w:p>
    <w:p w14:paraId="21E0F649" w14:textId="77777777" w:rsidR="0094226D" w:rsidRPr="00DF2656" w:rsidRDefault="0094226D" w:rsidP="0094226D">
      <w:pPr>
        <w:spacing w:after="0" w:line="240" w:lineRule="auto"/>
        <w:jc w:val="center"/>
        <w:rPr>
          <w:rFonts w:ascii="Times New Roman" w:eastAsia="Times New Roman" w:hAnsi="Times New Roman" w:cs="Times New Roman"/>
          <w:b/>
          <w:sz w:val="32"/>
          <w:szCs w:val="32"/>
          <w:lang w:val="es-ES" w:eastAsia="hr-HR"/>
        </w:rPr>
      </w:pPr>
      <w:r w:rsidRPr="00DF2656">
        <w:rPr>
          <w:rFonts w:ascii="Times New Roman" w:eastAsia="Times New Roman" w:hAnsi="Times New Roman" w:cs="Times New Roman"/>
          <w:b/>
          <w:sz w:val="32"/>
          <w:szCs w:val="32"/>
          <w:lang w:val="es-ES" w:eastAsia="hr-HR"/>
        </w:rPr>
        <w:t>OPĆINA BIZOVAC</w:t>
      </w:r>
    </w:p>
    <w:p w14:paraId="4E552283" w14:textId="77777777" w:rsidR="0094226D" w:rsidRPr="00DF2656" w:rsidRDefault="0094226D" w:rsidP="0094226D">
      <w:pPr>
        <w:spacing w:after="0" w:line="240" w:lineRule="auto"/>
        <w:jc w:val="center"/>
        <w:rPr>
          <w:rFonts w:ascii="Times New Roman" w:eastAsia="Times New Roman" w:hAnsi="Times New Roman" w:cs="Times New Roman"/>
          <w:b/>
          <w:sz w:val="32"/>
          <w:szCs w:val="32"/>
          <w:lang w:val="es-ES" w:eastAsia="hr-HR"/>
        </w:rPr>
      </w:pPr>
      <w:r w:rsidRPr="00DF2656">
        <w:rPr>
          <w:rFonts w:ascii="Times New Roman" w:eastAsia="Times New Roman" w:hAnsi="Times New Roman" w:cs="Times New Roman"/>
          <w:b/>
          <w:sz w:val="32"/>
          <w:szCs w:val="32"/>
          <w:lang w:val="es-ES" w:eastAsia="hr-HR"/>
        </w:rPr>
        <w:t>OPĆINSKO VIJEĆE</w:t>
      </w:r>
    </w:p>
    <w:p w14:paraId="3319ED2F" w14:textId="77777777" w:rsidR="0094226D" w:rsidRPr="00DF2656" w:rsidRDefault="0094226D" w:rsidP="0094226D">
      <w:pPr>
        <w:pBdr>
          <w:bottom w:val="threeDEmboss" w:sz="48" w:space="1" w:color="auto"/>
        </w:pBdr>
        <w:spacing w:after="0" w:line="240" w:lineRule="auto"/>
        <w:jc w:val="center"/>
        <w:rPr>
          <w:rFonts w:ascii="Times New Roman" w:eastAsia="Times New Roman" w:hAnsi="Times New Roman" w:cs="Times New Roman"/>
          <w:sz w:val="32"/>
          <w:szCs w:val="32"/>
          <w:lang w:val="es-ES" w:eastAsia="hr-HR"/>
        </w:rPr>
      </w:pPr>
    </w:p>
    <w:p w14:paraId="04ACE5A4" w14:textId="77777777" w:rsidR="0094226D" w:rsidRPr="00DF2656" w:rsidRDefault="0094226D" w:rsidP="0094226D">
      <w:pPr>
        <w:spacing w:after="0" w:line="240" w:lineRule="auto"/>
        <w:jc w:val="center"/>
        <w:rPr>
          <w:rFonts w:ascii="Times New Roman" w:eastAsia="Times New Roman" w:hAnsi="Times New Roman" w:cs="Times New Roman"/>
          <w:sz w:val="32"/>
          <w:szCs w:val="32"/>
          <w:lang w:val="es-ES" w:eastAsia="hr-HR"/>
        </w:rPr>
      </w:pPr>
    </w:p>
    <w:p w14:paraId="77F27594" w14:textId="77777777" w:rsidR="0094226D" w:rsidRPr="00DF2656" w:rsidRDefault="0094226D" w:rsidP="0094226D">
      <w:pPr>
        <w:spacing w:after="0" w:line="240" w:lineRule="auto"/>
        <w:jc w:val="center"/>
        <w:rPr>
          <w:rFonts w:ascii="Times New Roman" w:eastAsia="Times New Roman" w:hAnsi="Times New Roman" w:cs="Times New Roman"/>
          <w:sz w:val="32"/>
          <w:szCs w:val="32"/>
          <w:lang w:val="es-ES" w:eastAsia="hr-HR"/>
        </w:rPr>
      </w:pPr>
    </w:p>
    <w:p w14:paraId="2B95A707" w14:textId="77777777" w:rsidR="0094226D" w:rsidRPr="00DF2656" w:rsidRDefault="0094226D" w:rsidP="0094226D">
      <w:pPr>
        <w:spacing w:after="0" w:line="240" w:lineRule="auto"/>
        <w:jc w:val="center"/>
        <w:rPr>
          <w:rFonts w:ascii="Times New Roman" w:eastAsia="Times New Roman" w:hAnsi="Times New Roman" w:cs="Times New Roman"/>
          <w:sz w:val="32"/>
          <w:szCs w:val="32"/>
          <w:lang w:val="es-ES" w:eastAsia="hr-HR"/>
        </w:rPr>
      </w:pPr>
    </w:p>
    <w:p w14:paraId="27357F8D" w14:textId="77777777" w:rsidR="0094226D" w:rsidRPr="00DF2656" w:rsidRDefault="0094226D" w:rsidP="0094226D">
      <w:pPr>
        <w:spacing w:after="0" w:line="240" w:lineRule="auto"/>
        <w:jc w:val="center"/>
        <w:rPr>
          <w:rFonts w:ascii="Times New Roman" w:eastAsia="Times New Roman" w:hAnsi="Times New Roman" w:cs="Times New Roman"/>
          <w:sz w:val="32"/>
          <w:szCs w:val="32"/>
          <w:lang w:val="es-ES" w:eastAsia="hr-HR"/>
        </w:rPr>
      </w:pPr>
    </w:p>
    <w:p w14:paraId="4A6B0D0D" w14:textId="77777777" w:rsidR="0094226D" w:rsidRPr="00DF2656" w:rsidRDefault="0094226D" w:rsidP="0094226D">
      <w:pPr>
        <w:spacing w:after="0" w:line="240" w:lineRule="auto"/>
        <w:jc w:val="center"/>
        <w:rPr>
          <w:rFonts w:ascii="Times New Roman" w:eastAsia="Times New Roman" w:hAnsi="Times New Roman" w:cs="Times New Roman"/>
          <w:sz w:val="32"/>
          <w:szCs w:val="32"/>
          <w:lang w:val="es-ES" w:eastAsia="hr-HR"/>
        </w:rPr>
      </w:pPr>
    </w:p>
    <w:p w14:paraId="07E09AD8" w14:textId="77777777" w:rsidR="0094226D" w:rsidRPr="00DF2656" w:rsidRDefault="0094226D" w:rsidP="0094226D">
      <w:pPr>
        <w:keepNext/>
        <w:spacing w:before="240" w:after="60" w:line="240" w:lineRule="auto"/>
        <w:jc w:val="center"/>
        <w:outlineLvl w:val="2"/>
        <w:rPr>
          <w:rFonts w:ascii="Times New Roman" w:eastAsia="Times New Roman" w:hAnsi="Times New Roman" w:cs="Times New Roman"/>
          <w:b/>
          <w:bCs/>
          <w:sz w:val="32"/>
          <w:szCs w:val="32"/>
          <w:lang w:val="es-ES"/>
        </w:rPr>
      </w:pPr>
      <w:r w:rsidRPr="00DF2656">
        <w:rPr>
          <w:rFonts w:ascii="Times New Roman" w:eastAsia="Times New Roman" w:hAnsi="Times New Roman" w:cs="Times New Roman"/>
          <w:b/>
          <w:bCs/>
          <w:sz w:val="32"/>
          <w:szCs w:val="32"/>
          <w:lang w:val="es-ES"/>
        </w:rPr>
        <w:t>P R I J E D L O G  A K T A</w:t>
      </w:r>
    </w:p>
    <w:p w14:paraId="4EA11241" w14:textId="77777777" w:rsidR="0094226D" w:rsidRPr="00DF2656" w:rsidRDefault="0094226D" w:rsidP="0094226D">
      <w:pPr>
        <w:spacing w:after="0" w:line="240" w:lineRule="auto"/>
        <w:jc w:val="center"/>
        <w:rPr>
          <w:rFonts w:ascii="Times New Roman" w:eastAsia="Times New Roman" w:hAnsi="Times New Roman" w:cs="Times New Roman"/>
          <w:sz w:val="32"/>
          <w:szCs w:val="32"/>
          <w:lang w:val="es-ES" w:eastAsia="hr-HR"/>
        </w:rPr>
      </w:pPr>
    </w:p>
    <w:p w14:paraId="144633E3" w14:textId="77777777" w:rsidR="0094226D" w:rsidRPr="00DF2656" w:rsidRDefault="0094226D" w:rsidP="0094226D">
      <w:pPr>
        <w:keepNext/>
        <w:spacing w:after="0" w:line="240" w:lineRule="auto"/>
        <w:jc w:val="both"/>
        <w:outlineLvl w:val="0"/>
        <w:rPr>
          <w:rFonts w:ascii="Times New Roman" w:eastAsia="Times New Roman" w:hAnsi="Times New Roman" w:cs="Times New Roman"/>
          <w:i/>
          <w:sz w:val="32"/>
          <w:szCs w:val="32"/>
          <w:lang w:val="es-ES" w:eastAsia="hr-HR"/>
        </w:rPr>
      </w:pPr>
    </w:p>
    <w:p w14:paraId="644150FF" w14:textId="77777777" w:rsidR="0094226D" w:rsidRPr="00DF2656" w:rsidRDefault="0094226D" w:rsidP="0094226D">
      <w:pPr>
        <w:spacing w:after="0" w:line="240" w:lineRule="auto"/>
        <w:jc w:val="center"/>
        <w:rPr>
          <w:rFonts w:ascii="Times New Roman" w:eastAsia="Times New Roman" w:hAnsi="Times New Roman" w:cs="Times New Roman"/>
          <w:b/>
          <w:sz w:val="32"/>
          <w:szCs w:val="32"/>
          <w:lang w:eastAsia="hr-HR"/>
        </w:rPr>
      </w:pPr>
    </w:p>
    <w:p w14:paraId="38CD360E" w14:textId="77777777" w:rsidR="0094226D" w:rsidRPr="00DF2656" w:rsidRDefault="0094226D" w:rsidP="0094226D">
      <w:pPr>
        <w:spacing w:after="0" w:line="240" w:lineRule="auto"/>
        <w:jc w:val="center"/>
        <w:rPr>
          <w:rFonts w:ascii="Times New Roman" w:eastAsia="Times New Roman" w:hAnsi="Times New Roman" w:cs="Times New Roman"/>
          <w:b/>
          <w:sz w:val="32"/>
          <w:szCs w:val="32"/>
          <w:lang w:eastAsia="hr-HR"/>
        </w:rPr>
      </w:pPr>
    </w:p>
    <w:p w14:paraId="339F94BF" w14:textId="77777777" w:rsidR="0094226D" w:rsidRPr="00DF2656" w:rsidRDefault="0094226D" w:rsidP="0094226D">
      <w:pPr>
        <w:spacing w:after="0" w:line="240" w:lineRule="auto"/>
        <w:jc w:val="center"/>
        <w:rPr>
          <w:rFonts w:ascii="Times New Roman" w:eastAsia="Times New Roman" w:hAnsi="Times New Roman" w:cs="Times New Roman"/>
          <w:b/>
          <w:sz w:val="32"/>
          <w:szCs w:val="32"/>
          <w:lang w:eastAsia="hr-HR"/>
        </w:rPr>
      </w:pPr>
      <w:r w:rsidRPr="00DF2656">
        <w:rPr>
          <w:rFonts w:ascii="Times New Roman" w:eastAsia="Times New Roman" w:hAnsi="Times New Roman" w:cs="Times New Roman"/>
          <w:b/>
          <w:sz w:val="32"/>
          <w:szCs w:val="32"/>
          <w:lang w:eastAsia="hr-HR"/>
        </w:rPr>
        <w:t>ZAKLJUČAK</w:t>
      </w:r>
    </w:p>
    <w:p w14:paraId="0C1A3F2D" w14:textId="77777777" w:rsidR="0094226D" w:rsidRPr="00DF2656" w:rsidRDefault="0094226D" w:rsidP="0094226D">
      <w:pPr>
        <w:spacing w:after="0" w:line="240" w:lineRule="auto"/>
        <w:jc w:val="center"/>
        <w:rPr>
          <w:rFonts w:ascii="Times New Roman" w:eastAsia="Times New Roman" w:hAnsi="Times New Roman" w:cs="Times New Roman"/>
          <w:sz w:val="32"/>
          <w:szCs w:val="32"/>
          <w:lang w:eastAsia="hr-HR"/>
        </w:rPr>
      </w:pPr>
      <w:r w:rsidRPr="00DF2656">
        <w:rPr>
          <w:rFonts w:ascii="Times New Roman" w:eastAsia="Times New Roman" w:hAnsi="Times New Roman" w:cs="Times New Roman"/>
          <w:sz w:val="32"/>
          <w:szCs w:val="32"/>
          <w:lang w:eastAsia="hr-HR"/>
        </w:rPr>
        <w:t xml:space="preserve">povodom razmatranja Izvješća o izvršenju Programa gradnje komunalne infrastrukture na području Općine Bizovac </w:t>
      </w:r>
      <w:r w:rsidRPr="0058166D">
        <w:rPr>
          <w:rFonts w:ascii="Times New Roman" w:eastAsia="Times New Roman" w:hAnsi="Times New Roman" w:cs="Times New Roman"/>
          <w:sz w:val="32"/>
          <w:szCs w:val="32"/>
          <w:shd w:val="clear" w:color="auto" w:fill="D9D9D9" w:themeFill="background1" w:themeFillShade="D9"/>
          <w:lang w:eastAsia="hr-HR"/>
        </w:rPr>
        <w:t>za 2020.</w:t>
      </w:r>
      <w:r w:rsidRPr="00DF2656">
        <w:rPr>
          <w:rFonts w:ascii="Times New Roman" w:eastAsia="Times New Roman" w:hAnsi="Times New Roman" w:cs="Times New Roman"/>
          <w:sz w:val="32"/>
          <w:szCs w:val="32"/>
          <w:lang w:eastAsia="hr-HR"/>
        </w:rPr>
        <w:t xml:space="preserve"> godinu</w:t>
      </w:r>
    </w:p>
    <w:p w14:paraId="65F66861" w14:textId="77777777" w:rsidR="0094226D" w:rsidRPr="00DF2656" w:rsidRDefault="0094226D" w:rsidP="0094226D">
      <w:pPr>
        <w:spacing w:after="0" w:line="240" w:lineRule="auto"/>
        <w:jc w:val="center"/>
        <w:rPr>
          <w:rFonts w:ascii="Times New Roman" w:eastAsia="Times New Roman" w:hAnsi="Times New Roman" w:cs="Times New Roman"/>
          <w:b/>
          <w:sz w:val="32"/>
          <w:szCs w:val="32"/>
          <w:lang w:eastAsia="hr-HR"/>
        </w:rPr>
      </w:pPr>
    </w:p>
    <w:p w14:paraId="390F3292"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1713E302"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70F880A4"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086C0745"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335FA6ED"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7793A929"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76CD8CA4"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46996E6F"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072E5FBC"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191B66BF" w14:textId="77777777" w:rsidR="0094226D" w:rsidRPr="00DF2656" w:rsidRDefault="0094226D" w:rsidP="0094226D">
      <w:pPr>
        <w:pBdr>
          <w:bottom w:val="threeDEmboss" w:sz="48" w:space="1" w:color="auto"/>
        </w:pBdr>
        <w:spacing w:after="0" w:line="240" w:lineRule="auto"/>
        <w:jc w:val="both"/>
        <w:rPr>
          <w:rFonts w:ascii="Times New Roman" w:eastAsia="Times New Roman" w:hAnsi="Times New Roman" w:cs="Times New Roman"/>
          <w:b/>
          <w:sz w:val="32"/>
          <w:szCs w:val="32"/>
          <w:lang w:eastAsia="hr-HR"/>
        </w:rPr>
      </w:pPr>
    </w:p>
    <w:p w14:paraId="4B4170BF"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288F348B" w14:textId="77777777" w:rsidR="0094226D" w:rsidRPr="00DF2656" w:rsidRDefault="0094226D" w:rsidP="0094226D">
      <w:pPr>
        <w:spacing w:after="0" w:line="240" w:lineRule="auto"/>
        <w:jc w:val="both"/>
        <w:rPr>
          <w:rFonts w:ascii="Times New Roman" w:eastAsia="Times New Roman" w:hAnsi="Times New Roman" w:cs="Times New Roman"/>
          <w:sz w:val="32"/>
          <w:szCs w:val="32"/>
          <w:lang w:eastAsia="hr-HR"/>
        </w:rPr>
      </w:pPr>
    </w:p>
    <w:p w14:paraId="18DF7437" w14:textId="77777777" w:rsidR="0094226D" w:rsidRPr="00DF2656" w:rsidRDefault="0094226D" w:rsidP="0094226D">
      <w:pPr>
        <w:spacing w:after="0" w:line="240" w:lineRule="auto"/>
        <w:jc w:val="center"/>
        <w:rPr>
          <w:rFonts w:ascii="Times New Roman" w:eastAsia="Times New Roman" w:hAnsi="Times New Roman" w:cs="Times New Roman"/>
          <w:sz w:val="32"/>
          <w:szCs w:val="32"/>
          <w:lang w:eastAsia="hr-HR"/>
        </w:rPr>
      </w:pPr>
      <w:r w:rsidRPr="00DF2656">
        <w:rPr>
          <w:rFonts w:ascii="Times New Roman" w:eastAsia="Times New Roman" w:hAnsi="Times New Roman" w:cs="Times New Roman"/>
          <w:sz w:val="32"/>
          <w:szCs w:val="32"/>
          <w:lang w:val="es-ES" w:eastAsia="hr-HR"/>
        </w:rPr>
        <w:t>Bizovac</w:t>
      </w:r>
      <w:r>
        <w:rPr>
          <w:rFonts w:ascii="Times New Roman" w:eastAsia="Times New Roman" w:hAnsi="Times New Roman" w:cs="Times New Roman"/>
          <w:sz w:val="32"/>
          <w:szCs w:val="32"/>
          <w:lang w:eastAsia="hr-HR"/>
        </w:rPr>
        <w:t>, ožujak</w:t>
      </w:r>
      <w:r w:rsidRPr="00DF2656">
        <w:rPr>
          <w:rFonts w:ascii="Times New Roman" w:eastAsia="Times New Roman" w:hAnsi="Times New Roman" w:cs="Times New Roman"/>
          <w:sz w:val="32"/>
          <w:szCs w:val="32"/>
          <w:lang w:eastAsia="hr-HR"/>
        </w:rPr>
        <w:t xml:space="preserve"> 202</w:t>
      </w:r>
      <w:r>
        <w:rPr>
          <w:rFonts w:ascii="Times New Roman" w:eastAsia="Times New Roman" w:hAnsi="Times New Roman" w:cs="Times New Roman"/>
          <w:sz w:val="32"/>
          <w:szCs w:val="32"/>
          <w:lang w:eastAsia="hr-HR"/>
        </w:rPr>
        <w:t>1</w:t>
      </w:r>
      <w:r w:rsidRPr="00DF2656">
        <w:rPr>
          <w:rFonts w:ascii="Times New Roman" w:eastAsia="Times New Roman" w:hAnsi="Times New Roman" w:cs="Times New Roman"/>
          <w:sz w:val="32"/>
          <w:szCs w:val="32"/>
          <w:lang w:eastAsia="hr-HR"/>
        </w:rPr>
        <w:t>.</w:t>
      </w:r>
    </w:p>
    <w:p w14:paraId="4F7A32E7" w14:textId="77777777" w:rsidR="0094226D" w:rsidRPr="00DF2656" w:rsidRDefault="0094226D" w:rsidP="0094226D">
      <w:pPr>
        <w:spacing w:after="0" w:line="240" w:lineRule="auto"/>
        <w:jc w:val="both"/>
        <w:rPr>
          <w:rFonts w:ascii="Times New Roman" w:eastAsia="Times New Roman" w:hAnsi="Times New Roman" w:cs="Times New Roman"/>
          <w:iCs/>
          <w:sz w:val="32"/>
          <w:szCs w:val="32"/>
          <w:lang w:eastAsia="hr-HR"/>
        </w:rPr>
      </w:pPr>
    </w:p>
    <w:p w14:paraId="1DFFA85A" w14:textId="77777777" w:rsidR="0094226D" w:rsidRDefault="0094226D" w:rsidP="0094226D">
      <w:pPr>
        <w:spacing w:after="0" w:line="240" w:lineRule="auto"/>
        <w:jc w:val="both"/>
        <w:rPr>
          <w:rFonts w:ascii="Times New Roman" w:eastAsia="Times New Roman" w:hAnsi="Times New Roman" w:cs="Times New Roman"/>
          <w:sz w:val="20"/>
          <w:szCs w:val="20"/>
          <w:lang w:eastAsia="hr-HR"/>
        </w:rPr>
      </w:pPr>
    </w:p>
    <w:p w14:paraId="73EA55C4" w14:textId="77777777" w:rsidR="0094226D" w:rsidRPr="002F7406" w:rsidRDefault="0094226D" w:rsidP="0094226D">
      <w:pPr>
        <w:widowControl w:val="0"/>
        <w:spacing w:after="0" w:line="240" w:lineRule="auto"/>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lastRenderedPageBreak/>
        <w:t xml:space="preserve">                         </w:t>
      </w:r>
      <w:r w:rsidRPr="002F7406">
        <w:rPr>
          <w:rFonts w:ascii="Times New Roman" w:eastAsia="Times New Roman" w:hAnsi="Times New Roman" w:cs="Times New Roman"/>
          <w:b/>
          <w:noProof/>
          <w:sz w:val="24"/>
          <w:szCs w:val="24"/>
          <w:lang w:eastAsia="hr-HR"/>
        </w:rPr>
        <w:drawing>
          <wp:inline distT="0" distB="0" distL="0" distR="0" wp14:anchorId="3AC6FD24" wp14:editId="7EEA2D4F">
            <wp:extent cx="396240" cy="525780"/>
            <wp:effectExtent l="0" t="0" r="3810" b="7620"/>
            <wp:docPr id="40" name="Slika 40"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525780"/>
                    </a:xfrm>
                    <a:prstGeom prst="rect">
                      <a:avLst/>
                    </a:prstGeom>
                    <a:noFill/>
                    <a:ln>
                      <a:noFill/>
                    </a:ln>
                  </pic:spPr>
                </pic:pic>
              </a:graphicData>
            </a:graphic>
          </wp:inline>
        </w:drawing>
      </w:r>
    </w:p>
    <w:p w14:paraId="7FE92E92"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REPUBLIKA HRVATSKA</w:t>
      </w:r>
    </w:p>
    <w:p w14:paraId="2FAC864F"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OSJEČKO-BARANJSKA ŽUPANIJA</w:t>
      </w:r>
    </w:p>
    <w:p w14:paraId="08A95480"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p>
    <w:p w14:paraId="631B7722"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z w:val="24"/>
          <w:szCs w:val="24"/>
          <w:lang w:eastAsia="hr-HR"/>
        </w:rPr>
        <w:drawing>
          <wp:anchor distT="0" distB="0" distL="114300" distR="114300" simplePos="0" relativeHeight="251667456" behindDoc="1" locked="0" layoutInCell="1" allowOverlap="1" wp14:anchorId="78D92ABA" wp14:editId="3E492BAA">
            <wp:simplePos x="0" y="0"/>
            <wp:positionH relativeFrom="column">
              <wp:posOffset>0</wp:posOffset>
            </wp:positionH>
            <wp:positionV relativeFrom="paragraph">
              <wp:posOffset>0</wp:posOffset>
            </wp:positionV>
            <wp:extent cx="233680" cy="288290"/>
            <wp:effectExtent l="0" t="0" r="0" b="0"/>
            <wp:wrapNone/>
            <wp:docPr id="41" name="Slika 41"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42" cstate="print">
                      <a:lum contrast="6000"/>
                      <a:extLst>
                        <a:ext uri="{28A0092B-C50C-407E-A947-70E740481C1C}">
                          <a14:useLocalDpi xmlns:a14="http://schemas.microsoft.com/office/drawing/2010/main" val="0"/>
                        </a:ext>
                      </a:extLst>
                    </a:blip>
                    <a:srcRect/>
                    <a:stretch>
                      <a:fillRect/>
                    </a:stretch>
                  </pic:blipFill>
                  <pic:spPr bwMode="auto">
                    <a:xfrm>
                      <a:off x="0" y="0"/>
                      <a:ext cx="233680"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406">
        <w:rPr>
          <w:rFonts w:ascii="Times New Roman" w:eastAsia="Times New Roman" w:hAnsi="Times New Roman" w:cs="Times New Roman"/>
          <w:noProof/>
          <w:sz w:val="24"/>
          <w:szCs w:val="24"/>
        </w:rPr>
        <w:t xml:space="preserve">      </w:t>
      </w:r>
      <w:r w:rsidRPr="002F7406">
        <w:rPr>
          <w:rFonts w:ascii="Times New Roman" w:eastAsia="Times New Roman" w:hAnsi="Times New Roman" w:cs="Times New Roman"/>
          <w:noProof/>
          <w:snapToGrid w:val="0"/>
          <w:sz w:val="24"/>
          <w:szCs w:val="24"/>
        </w:rPr>
        <w:t xml:space="preserve">      OPĆINA BIZOVAC</w:t>
      </w:r>
    </w:p>
    <w:p w14:paraId="2FB63BE1"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b/>
          <w:noProof/>
          <w:sz w:val="24"/>
          <w:szCs w:val="24"/>
        </w:rPr>
        <w:t xml:space="preserve">           Općinski načelnik</w:t>
      </w:r>
    </w:p>
    <w:p w14:paraId="7D23E91F"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w:t>
      </w:r>
    </w:p>
    <w:p w14:paraId="65B347EA" w14:textId="77777777" w:rsidR="0094226D" w:rsidRPr="002F7406" w:rsidRDefault="0094226D" w:rsidP="0094226D">
      <w:pPr>
        <w:adjustRightInd w:val="0"/>
        <w:spacing w:after="0" w:line="240" w:lineRule="auto"/>
        <w:jc w:val="both"/>
        <w:rPr>
          <w:rFonts w:ascii="Times New Roman" w:eastAsia="Times New Roman" w:hAnsi="Times New Roman" w:cs="Times New Roman"/>
          <w:b/>
          <w:bCs/>
          <w:noProof/>
          <w:sz w:val="24"/>
          <w:szCs w:val="24"/>
        </w:rPr>
      </w:pPr>
      <w:r w:rsidRPr="002F7406">
        <w:rPr>
          <w:rFonts w:ascii="Times New Roman" w:eastAsia="Times New Roman" w:hAnsi="Times New Roman" w:cs="Times New Roman"/>
          <w:noProof/>
          <w:sz w:val="24"/>
          <w:szCs w:val="24"/>
        </w:rPr>
        <w:t xml:space="preserve">Bizovac, </w:t>
      </w:r>
      <w:r>
        <w:rPr>
          <w:rFonts w:ascii="Times New Roman" w:eastAsia="Times New Roman" w:hAnsi="Times New Roman" w:cs="Times New Roman"/>
          <w:noProof/>
          <w:sz w:val="24"/>
          <w:szCs w:val="24"/>
        </w:rPr>
        <w:t>3</w:t>
      </w:r>
      <w:r w:rsidRPr="002F7406">
        <w:rPr>
          <w:rFonts w:ascii="Times New Roman" w:eastAsia="Times New Roman" w:hAnsi="Times New Roman" w:cs="Times New Roman"/>
          <w:noProof/>
          <w:sz w:val="24"/>
          <w:szCs w:val="24"/>
        </w:rPr>
        <w:t>. ožujka</w:t>
      </w:r>
      <w:r>
        <w:rPr>
          <w:rFonts w:ascii="Times New Roman" w:eastAsia="Times New Roman" w:hAnsi="Times New Roman" w:cs="Times New Roman"/>
          <w:noProof/>
          <w:sz w:val="24"/>
          <w:szCs w:val="24"/>
        </w:rPr>
        <w:t xml:space="preserve"> 2021</w:t>
      </w:r>
    </w:p>
    <w:p w14:paraId="29DACD60" w14:textId="77777777" w:rsidR="0094226D" w:rsidRPr="002F7406" w:rsidRDefault="0094226D" w:rsidP="0094226D">
      <w:pPr>
        <w:widowControl w:val="0"/>
        <w:spacing w:after="0" w:line="240" w:lineRule="auto"/>
        <w:ind w:firstLine="720"/>
        <w:rPr>
          <w:rFonts w:ascii="Times New Roman" w:eastAsia="Times New Roman" w:hAnsi="Times New Roman" w:cs="Times New Roman"/>
          <w:noProof/>
          <w:snapToGrid w:val="0"/>
          <w:sz w:val="24"/>
          <w:szCs w:val="24"/>
        </w:rPr>
      </w:pPr>
    </w:p>
    <w:p w14:paraId="4A05AEE5" w14:textId="77777777" w:rsidR="0094226D" w:rsidRPr="002F7406" w:rsidRDefault="0094226D" w:rsidP="0094226D">
      <w:pPr>
        <w:adjustRightInd w:val="0"/>
        <w:spacing w:after="0" w:line="240" w:lineRule="auto"/>
        <w:ind w:left="3540"/>
        <w:jc w:val="center"/>
        <w:rPr>
          <w:rFonts w:ascii="Times New Roman" w:eastAsia="Times New Roman" w:hAnsi="Times New Roman" w:cs="Times New Roman"/>
          <w:bCs/>
          <w:iCs/>
          <w:noProof/>
          <w:sz w:val="24"/>
          <w:szCs w:val="24"/>
        </w:rPr>
      </w:pPr>
    </w:p>
    <w:p w14:paraId="57136AEB" w14:textId="77777777" w:rsidR="0094226D" w:rsidRPr="002F7406" w:rsidRDefault="0094226D" w:rsidP="0094226D">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Općinsko vijeće Općine Bizovac</w:t>
      </w:r>
    </w:p>
    <w:p w14:paraId="1EF9B082" w14:textId="77777777" w:rsidR="0094226D" w:rsidRPr="002F7406" w:rsidRDefault="0094226D" w:rsidP="0094226D">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n/r predsjednika Općinskog vijeća</w:t>
      </w:r>
    </w:p>
    <w:p w14:paraId="6BF53DB8" w14:textId="77777777" w:rsidR="0094226D" w:rsidRPr="002F7406" w:rsidRDefault="0094226D" w:rsidP="0094226D">
      <w:pPr>
        <w:spacing w:after="0" w:line="240" w:lineRule="auto"/>
        <w:jc w:val="center"/>
        <w:rPr>
          <w:rFonts w:ascii="Times New Roman" w:eastAsia="Times New Roman" w:hAnsi="Times New Roman" w:cs="Times New Roman"/>
          <w:noProof/>
          <w:sz w:val="24"/>
          <w:szCs w:val="24"/>
        </w:rPr>
      </w:pPr>
    </w:p>
    <w:p w14:paraId="3A4DBB86" w14:textId="77777777" w:rsidR="0094226D" w:rsidRPr="002F7406" w:rsidRDefault="0094226D" w:rsidP="0094226D">
      <w:pPr>
        <w:spacing w:after="0" w:line="240" w:lineRule="auto"/>
        <w:jc w:val="center"/>
        <w:outlineLvl w:val="0"/>
        <w:rPr>
          <w:rFonts w:ascii="Times New Roman" w:eastAsia="Times New Roman" w:hAnsi="Times New Roman" w:cs="Times New Roman"/>
          <w:noProof/>
          <w:sz w:val="24"/>
          <w:szCs w:val="24"/>
        </w:rPr>
      </w:pPr>
    </w:p>
    <w:p w14:paraId="531FCAF0" w14:textId="77777777" w:rsidR="0094226D" w:rsidRPr="002F7406" w:rsidRDefault="0094226D" w:rsidP="0094226D">
      <w:pPr>
        <w:spacing w:after="0" w:line="240" w:lineRule="auto"/>
        <w:jc w:val="center"/>
        <w:outlineLvl w:val="0"/>
        <w:rPr>
          <w:rFonts w:ascii="Times New Roman" w:eastAsia="Times New Roman" w:hAnsi="Times New Roman" w:cs="Times New Roman"/>
          <w:noProof/>
          <w:sz w:val="24"/>
          <w:szCs w:val="24"/>
        </w:rPr>
      </w:pPr>
    </w:p>
    <w:p w14:paraId="05B92911" w14:textId="77777777" w:rsidR="0094226D" w:rsidRPr="002F7406" w:rsidRDefault="0094226D" w:rsidP="0094226D">
      <w:pPr>
        <w:spacing w:after="0" w:line="240" w:lineRule="auto"/>
        <w:rPr>
          <w:rFonts w:ascii="Times New Roman" w:eastAsia="Times New Roman" w:hAnsi="Times New Roman" w:cs="Times New Roman"/>
          <w:noProof/>
          <w:sz w:val="24"/>
          <w:szCs w:val="24"/>
        </w:rPr>
      </w:pPr>
    </w:p>
    <w:p w14:paraId="2B69166B" w14:textId="77777777" w:rsidR="0094226D" w:rsidRPr="002F7406" w:rsidRDefault="0094226D" w:rsidP="0094226D">
      <w:pPr>
        <w:spacing w:after="0" w:line="240" w:lineRule="auto"/>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PREDMET: </w:t>
      </w:r>
      <w:r>
        <w:rPr>
          <w:rFonts w:ascii="Times New Roman" w:eastAsia="Times New Roman" w:hAnsi="Times New Roman" w:cs="Times New Roman"/>
          <w:noProof/>
          <w:sz w:val="24"/>
          <w:szCs w:val="24"/>
        </w:rPr>
        <w:tab/>
      </w:r>
      <w:r w:rsidRPr="002F7406">
        <w:rPr>
          <w:rFonts w:ascii="Times New Roman" w:eastAsia="Times New Roman" w:hAnsi="Times New Roman" w:cs="Times New Roman"/>
          <w:bCs/>
          <w:noProof/>
          <w:sz w:val="24"/>
          <w:szCs w:val="24"/>
        </w:rPr>
        <w:t>I</w:t>
      </w:r>
      <w:r w:rsidRPr="002F7406">
        <w:rPr>
          <w:rFonts w:ascii="Times New Roman" w:eastAsia="Times New Roman" w:hAnsi="Times New Roman" w:cs="Times New Roman"/>
          <w:bCs/>
          <w:noProof/>
          <w:sz w:val="24"/>
          <w:szCs w:val="24"/>
          <w:lang w:val="es-ES"/>
        </w:rPr>
        <w:t>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e</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sidRPr="002F7406">
        <w:rPr>
          <w:rFonts w:ascii="Times New Roman" w:eastAsia="Times New Roman" w:hAnsi="Times New Roman" w:cs="Times New Roman"/>
          <w:noProof/>
          <w:sz w:val="24"/>
          <w:szCs w:val="24"/>
        </w:rPr>
        <w:t xml:space="preserve">program </w:t>
      </w:r>
      <w:r>
        <w:rPr>
          <w:rFonts w:ascii="Times New Roman" w:eastAsia="Times New Roman" w:hAnsi="Times New Roman" w:cs="Times New Roman"/>
          <w:noProof/>
          <w:sz w:val="24"/>
          <w:szCs w:val="24"/>
        </w:rPr>
        <w:t>gradnje</w:t>
      </w:r>
      <w:r w:rsidRPr="002F7406">
        <w:rPr>
          <w:rFonts w:ascii="Times New Roman" w:eastAsia="Times New Roman" w:hAnsi="Times New Roman" w:cs="Times New Roman"/>
          <w:noProof/>
          <w:sz w:val="24"/>
          <w:szCs w:val="24"/>
        </w:rPr>
        <w:t xml:space="preserve"> komunalne infrastrukture </w:t>
      </w:r>
    </w:p>
    <w:p w14:paraId="798DC4E9" w14:textId="77777777" w:rsidR="0094226D" w:rsidRPr="002F7406" w:rsidRDefault="0094226D" w:rsidP="0094226D">
      <w:pPr>
        <w:spacing w:after="0" w:line="240" w:lineRule="auto"/>
        <w:ind w:left="1134" w:firstLine="567"/>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2020</w:t>
      </w:r>
      <w:r w:rsidRPr="002F7406">
        <w:rPr>
          <w:rFonts w:ascii="Times New Roman" w:eastAsia="Times New Roman" w:hAnsi="Times New Roman" w:cs="Times New Roman"/>
          <w:noProof/>
          <w:sz w:val="24"/>
          <w:szCs w:val="24"/>
        </w:rPr>
        <w:t>. godini</w:t>
      </w:r>
    </w:p>
    <w:p w14:paraId="4EC807C5" w14:textId="77777777" w:rsidR="0094226D" w:rsidRPr="002F7406" w:rsidRDefault="0094226D" w:rsidP="0094226D">
      <w:pPr>
        <w:spacing w:after="0" w:line="240" w:lineRule="auto"/>
        <w:outlineLvl w:val="0"/>
        <w:rPr>
          <w:rFonts w:ascii="Times New Roman" w:eastAsia="Times New Roman" w:hAnsi="Times New Roman" w:cs="Times New Roman"/>
          <w:noProof/>
          <w:sz w:val="24"/>
          <w:szCs w:val="24"/>
        </w:rPr>
      </w:pPr>
    </w:p>
    <w:p w14:paraId="6ADEE469" w14:textId="77777777" w:rsidR="0094226D" w:rsidRPr="002F7406" w:rsidRDefault="0094226D" w:rsidP="0094226D">
      <w:pPr>
        <w:spacing w:after="0" w:line="240" w:lineRule="auto"/>
        <w:jc w:val="both"/>
        <w:outlineLvl w:val="0"/>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Na temelju članka 46. stavka 4</w:t>
      </w:r>
      <w:r w:rsidRPr="002F7406">
        <w:rPr>
          <w:rFonts w:ascii="Times New Roman" w:eastAsia="Times New Roman" w:hAnsi="Times New Roman" w:cs="Times New Roman"/>
          <w:noProof/>
          <w:sz w:val="24"/>
          <w:szCs w:val="24"/>
        </w:rPr>
        <w:t xml:space="preserve">. podstavka 1. Statuta Općine Bizovac ("Službeni glasnik Općine Bizovac"  broj </w:t>
      </w:r>
      <w:r>
        <w:rPr>
          <w:rFonts w:ascii="Times New Roman" w:eastAsia="Times New Roman" w:hAnsi="Times New Roman" w:cs="Times New Roman"/>
          <w:noProof/>
          <w:sz w:val="24"/>
          <w:szCs w:val="24"/>
        </w:rPr>
        <w:t>1/21</w:t>
      </w:r>
      <w:r w:rsidRPr="002F7406">
        <w:rPr>
          <w:rFonts w:ascii="Times New Roman" w:eastAsia="Times New Roman" w:hAnsi="Times New Roman" w:cs="Times New Roman"/>
          <w:noProof/>
          <w:sz w:val="24"/>
          <w:szCs w:val="24"/>
        </w:rPr>
        <w:t xml:space="preserve">.) prosljeđujem Općinskom vijeću Općine Bizovac na razmatranje i usvajanje prijedlog </w:t>
      </w:r>
      <w:r w:rsidRPr="002F7406">
        <w:rPr>
          <w:rFonts w:ascii="Times New Roman" w:eastAsia="Times New Roman" w:hAnsi="Times New Roman" w:cs="Times New Roman"/>
          <w:noProof/>
          <w:sz w:val="24"/>
          <w:szCs w:val="24"/>
          <w:lang w:val="es-ES"/>
        </w:rPr>
        <w:t>Zaklju</w:t>
      </w:r>
      <w:r w:rsidRPr="002F7406">
        <w:rPr>
          <w:rFonts w:ascii="Times New Roman" w:eastAsia="Times New Roman" w:hAnsi="Times New Roman" w:cs="Times New Roman"/>
          <w:noProof/>
          <w:sz w:val="24"/>
          <w:szCs w:val="24"/>
        </w:rPr>
        <w:t>č</w:t>
      </w:r>
      <w:r w:rsidRPr="002F7406">
        <w:rPr>
          <w:rFonts w:ascii="Times New Roman" w:eastAsia="Times New Roman" w:hAnsi="Times New Roman" w:cs="Times New Roman"/>
          <w:noProof/>
          <w:sz w:val="24"/>
          <w:szCs w:val="24"/>
          <w:lang w:val="es-ES"/>
        </w:rPr>
        <w:t xml:space="preserve">ka </w:t>
      </w:r>
      <w:r w:rsidRPr="002F7406">
        <w:rPr>
          <w:rFonts w:ascii="Times New Roman" w:eastAsia="Times New Roman" w:hAnsi="Times New Roman" w:cs="Times New Roman"/>
          <w:bCs/>
          <w:noProof/>
          <w:sz w:val="24"/>
          <w:szCs w:val="24"/>
          <w:lang w:val="es-ES"/>
        </w:rPr>
        <w:t>povodom</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razmatranja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Izvje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sidRPr="002F7406">
        <w:rPr>
          <w:rFonts w:ascii="Times New Roman" w:eastAsia="Times New Roman" w:hAnsi="Times New Roman" w:cs="Times New Roman"/>
          <w:noProof/>
          <w:sz w:val="24"/>
          <w:szCs w:val="24"/>
        </w:rPr>
        <w:t xml:space="preserve">program </w:t>
      </w:r>
      <w:r>
        <w:rPr>
          <w:rFonts w:ascii="Times New Roman" w:eastAsia="Times New Roman" w:hAnsi="Times New Roman" w:cs="Times New Roman"/>
          <w:noProof/>
          <w:sz w:val="24"/>
          <w:szCs w:val="24"/>
        </w:rPr>
        <w:t>gradnje</w:t>
      </w:r>
      <w:r w:rsidRPr="002F7406">
        <w:rPr>
          <w:rFonts w:ascii="Times New Roman" w:eastAsia="Times New Roman" w:hAnsi="Times New Roman" w:cs="Times New Roman"/>
          <w:noProof/>
          <w:sz w:val="24"/>
          <w:szCs w:val="24"/>
        </w:rPr>
        <w:t xml:space="preserve"> komunalne infrastrukture u</w:t>
      </w:r>
      <w:r>
        <w:rPr>
          <w:rFonts w:ascii="Times New Roman" w:eastAsia="Times New Roman" w:hAnsi="Times New Roman" w:cs="Times New Roman"/>
          <w:noProof/>
          <w:sz w:val="24"/>
          <w:szCs w:val="24"/>
        </w:rPr>
        <w:t xml:space="preserve"> 2020</w:t>
      </w:r>
      <w:r w:rsidRPr="002F7406">
        <w:rPr>
          <w:rFonts w:ascii="Times New Roman" w:eastAsia="Times New Roman" w:hAnsi="Times New Roman" w:cs="Times New Roman"/>
          <w:noProof/>
          <w:sz w:val="24"/>
          <w:szCs w:val="24"/>
        </w:rPr>
        <w:t>. godini.</w:t>
      </w:r>
    </w:p>
    <w:p w14:paraId="03ED73CE" w14:textId="77777777" w:rsidR="0094226D" w:rsidRPr="002F7406" w:rsidRDefault="0094226D" w:rsidP="0094226D">
      <w:pPr>
        <w:spacing w:after="0"/>
        <w:jc w:val="both"/>
        <w:rPr>
          <w:rFonts w:ascii="Times New Roman" w:hAnsi="Times New Roman" w:cs="Times New Roman"/>
          <w:sz w:val="24"/>
          <w:szCs w:val="24"/>
        </w:rPr>
      </w:pPr>
      <w:r w:rsidRPr="002F7406">
        <w:rPr>
          <w:rFonts w:ascii="Times New Roman" w:hAnsi="Times New Roman" w:cs="Times New Roman"/>
          <w:sz w:val="24"/>
          <w:szCs w:val="24"/>
        </w:rPr>
        <w:t>Ovlašćuje se Željko Franjić da sudjeluju u radu općinskog vijeća po prijedlogu akta.</w:t>
      </w:r>
    </w:p>
    <w:p w14:paraId="4780496D" w14:textId="77777777" w:rsidR="0094226D" w:rsidRPr="002F7406" w:rsidRDefault="0094226D" w:rsidP="0094226D">
      <w:pPr>
        <w:spacing w:after="0" w:line="240" w:lineRule="auto"/>
        <w:jc w:val="both"/>
        <w:outlineLvl w:val="0"/>
        <w:rPr>
          <w:rFonts w:ascii="Times New Roman" w:eastAsia="Times New Roman" w:hAnsi="Times New Roman" w:cs="Times New Roman"/>
          <w:noProof/>
          <w:sz w:val="24"/>
          <w:szCs w:val="24"/>
        </w:rPr>
      </w:pPr>
    </w:p>
    <w:p w14:paraId="1F8DBF27" w14:textId="5044C472" w:rsidR="0094226D" w:rsidRPr="002F7406" w:rsidRDefault="0094226D" w:rsidP="0094226D">
      <w:pPr>
        <w:adjustRightInd w:val="0"/>
        <w:spacing w:after="0" w:line="240" w:lineRule="auto"/>
        <w:jc w:val="both"/>
        <w:rPr>
          <w:rFonts w:ascii="Times New Roman" w:eastAsia="Times New Roman" w:hAnsi="Times New Roman" w:cs="Times New Roman"/>
          <w:bCs/>
          <w:noProof/>
          <w:sz w:val="24"/>
          <w:szCs w:val="24"/>
        </w:rPr>
      </w:pPr>
    </w:p>
    <w:p w14:paraId="1BEB0BDE" w14:textId="77777777" w:rsidR="0094226D" w:rsidRPr="002F7406"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p>
    <w:p w14:paraId="23330F2E" w14:textId="77777777" w:rsidR="0094226D" w:rsidRPr="002F7406"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p>
    <w:p w14:paraId="78DA0EC8" w14:textId="77777777" w:rsidR="0094226D" w:rsidRPr="002F7406"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p>
    <w:p w14:paraId="6075FBE6" w14:textId="77777777" w:rsidR="0094226D" w:rsidRPr="00FF7B2C"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r w:rsidRPr="00FF7B2C">
        <w:rPr>
          <w:rFonts w:ascii="Times New Roman" w:eastAsia="Times New Roman" w:hAnsi="Times New Roman" w:cs="Times New Roman"/>
          <w:bCs/>
          <w:noProof/>
          <w:sz w:val="24"/>
          <w:szCs w:val="24"/>
        </w:rPr>
        <w:t>OPĆINSKI NAČELNIK</w:t>
      </w:r>
    </w:p>
    <w:p w14:paraId="294DA077" w14:textId="77777777" w:rsidR="0094226D" w:rsidRPr="00FF7B2C"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r w:rsidRPr="00FF7B2C">
        <w:rPr>
          <w:rFonts w:ascii="Times New Roman" w:eastAsia="Times New Roman" w:hAnsi="Times New Roman" w:cs="Times New Roman"/>
          <w:bCs/>
          <w:noProof/>
          <w:sz w:val="24"/>
          <w:szCs w:val="24"/>
        </w:rPr>
        <w:t>Srećko Vuković</w:t>
      </w:r>
    </w:p>
    <w:p w14:paraId="2211BD04" w14:textId="77777777" w:rsidR="0094226D" w:rsidRPr="002F7406" w:rsidRDefault="0094226D" w:rsidP="0094226D">
      <w:pPr>
        <w:adjustRightInd w:val="0"/>
        <w:spacing w:after="0" w:line="240" w:lineRule="auto"/>
        <w:jc w:val="both"/>
        <w:rPr>
          <w:rFonts w:ascii="Times New Roman" w:eastAsia="Times New Roman" w:hAnsi="Times New Roman" w:cs="Times New Roman"/>
          <w:b/>
          <w:bCs/>
          <w:noProof/>
          <w:sz w:val="24"/>
          <w:szCs w:val="24"/>
        </w:rPr>
      </w:pPr>
    </w:p>
    <w:p w14:paraId="1D8CF662"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43D4BC5B"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534AD616"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7903DA76"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23E0E438"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059FFBDC"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658DCD48" w14:textId="77777777" w:rsidR="0094226D" w:rsidRPr="007D564D" w:rsidRDefault="0094226D" w:rsidP="0094226D">
      <w:pPr>
        <w:spacing w:after="0" w:line="240" w:lineRule="auto"/>
        <w:jc w:val="both"/>
        <w:rPr>
          <w:rFonts w:ascii="Times New Roman" w:eastAsia="Times New Roman" w:hAnsi="Times New Roman" w:cs="Times New Roman"/>
          <w:noProof/>
          <w:color w:val="FF0000"/>
          <w:sz w:val="20"/>
          <w:szCs w:val="20"/>
        </w:rPr>
      </w:pPr>
    </w:p>
    <w:p w14:paraId="0C09435D"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5A69F218"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2D795C1C"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23CF6C66"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677E50CE"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73EEE12C"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2E415C3B"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1C7C1808"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5FB2A127"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62DD427D"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5D4C8FC6" w14:textId="77777777" w:rsidR="0094226D" w:rsidRPr="0015061A" w:rsidRDefault="0094226D" w:rsidP="0094226D">
      <w:pPr>
        <w:spacing w:after="0" w:line="240" w:lineRule="auto"/>
        <w:jc w:val="both"/>
        <w:rPr>
          <w:rFonts w:ascii="Times New Roman" w:eastAsia="Times New Roman" w:hAnsi="Times New Roman" w:cs="Times New Roman"/>
          <w:sz w:val="20"/>
          <w:szCs w:val="20"/>
          <w:lang w:eastAsia="hr-HR"/>
        </w:rPr>
      </w:pPr>
    </w:p>
    <w:p w14:paraId="5D347B04" w14:textId="77777777" w:rsidR="0094226D" w:rsidRPr="00B27398" w:rsidRDefault="0094226D" w:rsidP="0094226D">
      <w:pPr>
        <w:spacing w:after="0" w:line="240" w:lineRule="auto"/>
        <w:jc w:val="both"/>
        <w:rPr>
          <w:rFonts w:ascii="Arial" w:eastAsia="Times New Roman" w:hAnsi="Arial" w:cs="Arial"/>
          <w:sz w:val="20"/>
          <w:szCs w:val="20"/>
          <w:lang w:eastAsia="hr-HR"/>
        </w:rPr>
      </w:pPr>
      <w:r w:rsidRPr="00B27398">
        <w:rPr>
          <w:rFonts w:ascii="Arial" w:eastAsia="Times New Roman" w:hAnsi="Arial" w:cs="Arial"/>
          <w:sz w:val="20"/>
          <w:szCs w:val="20"/>
          <w:lang w:eastAsia="hr-HR"/>
        </w:rPr>
        <w:lastRenderedPageBreak/>
        <w:t xml:space="preserve">Na temelju članka 71. Zakona o komunalnom gospodarstvu </w:t>
      </w:r>
      <w:r w:rsidRPr="00B27398">
        <w:rPr>
          <w:rFonts w:ascii="Arial" w:eastAsia="Times New Roman" w:hAnsi="Arial" w:cs="Arial"/>
          <w:color w:val="000000"/>
          <w:sz w:val="20"/>
          <w:szCs w:val="20"/>
          <w:lang w:eastAsia="hr-HR"/>
        </w:rPr>
        <w:t>(»Narodne novine«, br.68/18.</w:t>
      </w:r>
      <w:r w:rsidRPr="00037A6D">
        <w:rPr>
          <w:rFonts w:ascii="Arial" w:eastAsia="Times New Roman" w:hAnsi="Arial" w:cs="Arial"/>
          <w:color w:val="000000"/>
          <w:sz w:val="20"/>
          <w:szCs w:val="20"/>
          <w:lang w:eastAsia="hr-HR"/>
        </w:rPr>
        <w:t xml:space="preserve"> </w:t>
      </w:r>
      <w:r>
        <w:rPr>
          <w:rFonts w:ascii="Arial" w:eastAsia="Times New Roman" w:hAnsi="Arial" w:cs="Arial"/>
          <w:color w:val="000000"/>
          <w:sz w:val="20"/>
          <w:szCs w:val="20"/>
          <w:lang w:eastAsia="hr-HR"/>
        </w:rPr>
        <w:t>110/18 i 32/20</w:t>
      </w:r>
      <w:r w:rsidRPr="00B27398">
        <w:rPr>
          <w:rFonts w:ascii="Arial" w:eastAsia="Times New Roman" w:hAnsi="Arial" w:cs="Arial"/>
          <w:color w:val="000000"/>
          <w:sz w:val="20"/>
          <w:szCs w:val="20"/>
          <w:lang w:eastAsia="hr-HR"/>
        </w:rPr>
        <w:t>)</w:t>
      </w:r>
      <w:r w:rsidRPr="00B27398">
        <w:rPr>
          <w:rFonts w:ascii="Arial" w:eastAsia="Times New Roman" w:hAnsi="Arial" w:cs="Arial"/>
          <w:sz w:val="20"/>
          <w:szCs w:val="20"/>
          <w:lang w:eastAsia="hr-HR"/>
        </w:rPr>
        <w:t xml:space="preserve"> i članka  46. Statuta Općine Bizovac („Služben</w:t>
      </w:r>
      <w:r>
        <w:rPr>
          <w:rFonts w:ascii="Arial" w:eastAsia="Times New Roman" w:hAnsi="Arial" w:cs="Arial"/>
          <w:sz w:val="20"/>
          <w:szCs w:val="20"/>
          <w:lang w:eastAsia="hr-HR"/>
        </w:rPr>
        <w:t>i glasnik općine Bizovac“ broj 1/21.</w:t>
      </w:r>
      <w:r w:rsidRPr="00B27398">
        <w:rPr>
          <w:rFonts w:ascii="Arial" w:eastAsia="Times New Roman" w:hAnsi="Arial" w:cs="Arial"/>
          <w:sz w:val="20"/>
          <w:szCs w:val="20"/>
          <w:lang w:eastAsia="hr-HR"/>
        </w:rPr>
        <w:t>), Općinski načelnik općine Bizovac podnosi Općinskom vijeću Općine Bizovac</w:t>
      </w:r>
    </w:p>
    <w:p w14:paraId="41602B5C" w14:textId="77777777" w:rsidR="0094226D" w:rsidRPr="00B27398" w:rsidRDefault="0094226D" w:rsidP="0094226D">
      <w:pPr>
        <w:spacing w:after="0" w:line="240" w:lineRule="auto"/>
        <w:rPr>
          <w:rFonts w:ascii="Arial" w:eastAsia="Times New Roman" w:hAnsi="Arial" w:cs="Arial"/>
          <w:sz w:val="20"/>
          <w:szCs w:val="20"/>
          <w:lang w:eastAsia="hr-HR"/>
        </w:rPr>
      </w:pPr>
    </w:p>
    <w:p w14:paraId="216C3946" w14:textId="77777777" w:rsidR="0094226D" w:rsidRPr="00B27398" w:rsidRDefault="0094226D" w:rsidP="0094226D">
      <w:pPr>
        <w:spacing w:after="0" w:line="240" w:lineRule="auto"/>
        <w:rPr>
          <w:rFonts w:ascii="Arial" w:eastAsia="Times New Roman" w:hAnsi="Arial" w:cs="Arial"/>
          <w:sz w:val="20"/>
          <w:szCs w:val="20"/>
          <w:lang w:eastAsia="hr-HR"/>
        </w:rPr>
      </w:pPr>
    </w:p>
    <w:p w14:paraId="4FDDE588" w14:textId="77777777" w:rsidR="0094226D" w:rsidRPr="00B27398" w:rsidRDefault="0094226D" w:rsidP="0094226D">
      <w:pPr>
        <w:spacing w:after="0" w:line="240" w:lineRule="auto"/>
        <w:jc w:val="center"/>
        <w:rPr>
          <w:rFonts w:ascii="Arial" w:eastAsia="Times New Roman" w:hAnsi="Arial" w:cs="Arial"/>
          <w:b/>
          <w:sz w:val="20"/>
          <w:szCs w:val="20"/>
          <w:lang w:eastAsia="hr-HR"/>
        </w:rPr>
      </w:pPr>
      <w:r w:rsidRPr="00B27398">
        <w:rPr>
          <w:rFonts w:ascii="Arial" w:eastAsia="Times New Roman" w:hAnsi="Arial" w:cs="Arial"/>
          <w:b/>
          <w:sz w:val="20"/>
          <w:szCs w:val="20"/>
          <w:lang w:eastAsia="hr-HR"/>
        </w:rPr>
        <w:t>IZVJEŠĆE</w:t>
      </w:r>
    </w:p>
    <w:p w14:paraId="0EBB679A" w14:textId="77777777" w:rsidR="0094226D" w:rsidRPr="00B27398" w:rsidRDefault="0094226D" w:rsidP="0094226D">
      <w:pPr>
        <w:spacing w:after="0" w:line="240" w:lineRule="auto"/>
        <w:jc w:val="center"/>
        <w:rPr>
          <w:rFonts w:ascii="Arial" w:eastAsia="Times New Roman" w:hAnsi="Arial" w:cs="Arial"/>
          <w:b/>
          <w:sz w:val="20"/>
          <w:szCs w:val="20"/>
          <w:lang w:eastAsia="hr-HR"/>
        </w:rPr>
      </w:pPr>
      <w:r w:rsidRPr="00B27398">
        <w:rPr>
          <w:rFonts w:ascii="Arial" w:eastAsia="Times New Roman" w:hAnsi="Arial" w:cs="Arial"/>
          <w:b/>
          <w:sz w:val="20"/>
          <w:szCs w:val="20"/>
          <w:lang w:eastAsia="hr-HR"/>
        </w:rPr>
        <w:t>o izvršenju Programa gradnje komunalne infrastrukture</w:t>
      </w:r>
    </w:p>
    <w:p w14:paraId="46824694" w14:textId="77777777" w:rsidR="0094226D" w:rsidRPr="00B27398" w:rsidRDefault="0094226D" w:rsidP="0094226D">
      <w:pPr>
        <w:spacing w:after="0" w:line="240" w:lineRule="auto"/>
        <w:jc w:val="center"/>
        <w:rPr>
          <w:rFonts w:ascii="Arial" w:eastAsia="Times New Roman" w:hAnsi="Arial" w:cs="Arial"/>
          <w:b/>
          <w:sz w:val="20"/>
          <w:szCs w:val="20"/>
          <w:lang w:eastAsia="hr-HR"/>
        </w:rPr>
      </w:pPr>
      <w:r w:rsidRPr="00B27398">
        <w:rPr>
          <w:rFonts w:ascii="Arial" w:eastAsia="Times New Roman" w:hAnsi="Arial" w:cs="Arial"/>
          <w:b/>
          <w:sz w:val="20"/>
          <w:szCs w:val="20"/>
          <w:lang w:eastAsia="hr-HR"/>
        </w:rPr>
        <w:t>na području Općine Bizovac za 20</w:t>
      </w:r>
      <w:r>
        <w:rPr>
          <w:rFonts w:ascii="Arial" w:eastAsia="Times New Roman" w:hAnsi="Arial" w:cs="Arial"/>
          <w:b/>
          <w:sz w:val="20"/>
          <w:szCs w:val="20"/>
          <w:lang w:eastAsia="hr-HR"/>
        </w:rPr>
        <w:t>20</w:t>
      </w:r>
      <w:r w:rsidRPr="00B27398">
        <w:rPr>
          <w:rFonts w:ascii="Arial" w:eastAsia="Times New Roman" w:hAnsi="Arial" w:cs="Arial"/>
          <w:b/>
          <w:sz w:val="20"/>
          <w:szCs w:val="20"/>
          <w:lang w:eastAsia="hr-HR"/>
        </w:rPr>
        <w:t>. godinu</w:t>
      </w:r>
    </w:p>
    <w:p w14:paraId="0EDA681F" w14:textId="77777777" w:rsidR="0094226D" w:rsidRPr="00B27398" w:rsidRDefault="0094226D" w:rsidP="0094226D">
      <w:pPr>
        <w:spacing w:after="0" w:line="240" w:lineRule="auto"/>
        <w:rPr>
          <w:rFonts w:ascii="Arial" w:eastAsia="Times New Roman" w:hAnsi="Arial" w:cs="Arial"/>
          <w:sz w:val="20"/>
          <w:szCs w:val="20"/>
          <w:lang w:eastAsia="hr-HR"/>
        </w:rPr>
      </w:pPr>
    </w:p>
    <w:p w14:paraId="6BD92442" w14:textId="77777777" w:rsidR="0094226D" w:rsidRPr="00B27398" w:rsidRDefault="0094226D" w:rsidP="0094226D">
      <w:pPr>
        <w:spacing w:after="0" w:line="240" w:lineRule="auto"/>
        <w:rPr>
          <w:rFonts w:ascii="Arial" w:eastAsia="Times New Roman" w:hAnsi="Arial" w:cs="Arial"/>
          <w:sz w:val="20"/>
          <w:szCs w:val="20"/>
          <w:lang w:eastAsia="hr-HR"/>
        </w:rPr>
      </w:pPr>
    </w:p>
    <w:p w14:paraId="0450DE42" w14:textId="77777777" w:rsidR="0094226D" w:rsidRPr="00B27398" w:rsidRDefault="0094226D" w:rsidP="0094226D">
      <w:pPr>
        <w:spacing w:after="0" w:line="240" w:lineRule="auto"/>
        <w:jc w:val="center"/>
        <w:rPr>
          <w:rFonts w:ascii="Arial" w:eastAsia="Times New Roman" w:hAnsi="Arial" w:cs="Arial"/>
          <w:sz w:val="20"/>
          <w:szCs w:val="20"/>
          <w:lang w:eastAsia="hr-HR"/>
        </w:rPr>
      </w:pPr>
      <w:r w:rsidRPr="00B27398">
        <w:rPr>
          <w:rFonts w:ascii="Arial" w:eastAsia="Times New Roman" w:hAnsi="Arial" w:cs="Arial"/>
          <w:sz w:val="20"/>
          <w:szCs w:val="20"/>
          <w:lang w:eastAsia="hr-HR"/>
        </w:rPr>
        <w:t>Članak 1.</w:t>
      </w:r>
    </w:p>
    <w:p w14:paraId="2D6B3B35" w14:textId="77777777" w:rsidR="0094226D" w:rsidRPr="00B27398" w:rsidRDefault="0094226D" w:rsidP="0094226D">
      <w:pPr>
        <w:spacing w:after="0" w:line="240" w:lineRule="auto"/>
        <w:ind w:firstLine="708"/>
        <w:rPr>
          <w:rFonts w:ascii="Arial" w:eastAsia="Times New Roman" w:hAnsi="Arial" w:cs="Arial"/>
          <w:sz w:val="20"/>
          <w:szCs w:val="20"/>
          <w:lang w:eastAsia="hr-HR"/>
        </w:rPr>
      </w:pPr>
      <w:r w:rsidRPr="00B27398">
        <w:rPr>
          <w:rFonts w:ascii="Arial" w:eastAsia="Times New Roman" w:hAnsi="Arial" w:cs="Arial"/>
          <w:sz w:val="20"/>
          <w:szCs w:val="20"/>
          <w:lang w:eastAsia="hr-HR"/>
        </w:rPr>
        <w:t xml:space="preserve">Utvrđuje se da je Program gradnje komunalne infrastrukture na području Općine </w:t>
      </w:r>
      <w:r>
        <w:rPr>
          <w:rFonts w:ascii="Arial" w:eastAsia="Times New Roman" w:hAnsi="Arial" w:cs="Arial"/>
          <w:sz w:val="20"/>
          <w:szCs w:val="20"/>
          <w:lang w:eastAsia="hr-HR"/>
        </w:rPr>
        <w:t>Bizovac  za 2020</w:t>
      </w:r>
      <w:r w:rsidRPr="00B27398">
        <w:rPr>
          <w:rFonts w:ascii="Arial" w:eastAsia="Times New Roman" w:hAnsi="Arial" w:cs="Arial"/>
          <w:sz w:val="20"/>
          <w:szCs w:val="20"/>
          <w:lang w:eastAsia="hr-HR"/>
        </w:rPr>
        <w:t>. godinu izvršen kako slijedi:</w:t>
      </w:r>
    </w:p>
    <w:p w14:paraId="05CB20B2" w14:textId="77777777" w:rsidR="0094226D" w:rsidRPr="00B27398" w:rsidRDefault="0094226D" w:rsidP="0094226D">
      <w:pPr>
        <w:spacing w:after="0" w:line="240" w:lineRule="auto"/>
        <w:rPr>
          <w:rFonts w:ascii="Arial" w:eastAsia="Times New Roman" w:hAnsi="Arial" w:cs="Arial"/>
          <w:sz w:val="20"/>
          <w:szCs w:val="20"/>
          <w:lang w:eastAsia="hr-HR"/>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1417"/>
        <w:gridCol w:w="1418"/>
        <w:gridCol w:w="1417"/>
      </w:tblGrid>
      <w:tr w:rsidR="0094226D" w:rsidRPr="00B27398" w14:paraId="2E0FC3F1" w14:textId="77777777" w:rsidTr="00847CAE">
        <w:trPr>
          <w:trHeight w:val="454"/>
          <w:jc w:val="center"/>
        </w:trPr>
        <w:tc>
          <w:tcPr>
            <w:tcW w:w="5386" w:type="dxa"/>
            <w:shd w:val="clear" w:color="auto" w:fill="F2F2F2" w:themeFill="background1" w:themeFillShade="F2"/>
            <w:vAlign w:val="center"/>
          </w:tcPr>
          <w:p w14:paraId="5CB2083B" w14:textId="77777777" w:rsidR="0094226D" w:rsidRPr="00B27398" w:rsidRDefault="0094226D" w:rsidP="00847CAE">
            <w:pPr>
              <w:spacing w:after="0" w:line="240" w:lineRule="auto"/>
              <w:jc w:val="center"/>
              <w:rPr>
                <w:rFonts w:ascii="Arial" w:eastAsia="Times New Roman" w:hAnsi="Arial" w:cs="Arial"/>
                <w:b/>
                <w:sz w:val="20"/>
                <w:szCs w:val="20"/>
              </w:rPr>
            </w:pPr>
            <w:r w:rsidRPr="00B27398">
              <w:rPr>
                <w:rFonts w:ascii="Arial" w:eastAsia="Times New Roman" w:hAnsi="Arial" w:cs="Arial"/>
                <w:b/>
                <w:sz w:val="20"/>
                <w:szCs w:val="20"/>
              </w:rPr>
              <w:t>PRIHODI</w:t>
            </w:r>
          </w:p>
        </w:tc>
        <w:tc>
          <w:tcPr>
            <w:tcW w:w="1417" w:type="dxa"/>
            <w:shd w:val="clear" w:color="auto" w:fill="F2F2F2" w:themeFill="background1" w:themeFillShade="F2"/>
            <w:vAlign w:val="center"/>
          </w:tcPr>
          <w:p w14:paraId="34F2A8C9" w14:textId="77777777" w:rsidR="0094226D" w:rsidRPr="00B27398" w:rsidRDefault="0094226D" w:rsidP="00847CAE">
            <w:pPr>
              <w:spacing w:after="0" w:line="240" w:lineRule="auto"/>
              <w:jc w:val="center"/>
              <w:rPr>
                <w:rFonts w:ascii="Arial" w:eastAsia="Times New Roman" w:hAnsi="Arial" w:cs="Arial"/>
                <w:b/>
                <w:sz w:val="20"/>
                <w:szCs w:val="20"/>
              </w:rPr>
            </w:pPr>
            <w:r w:rsidRPr="00B27398">
              <w:rPr>
                <w:rFonts w:ascii="Arial" w:eastAsia="Times New Roman" w:hAnsi="Arial" w:cs="Arial"/>
                <w:b/>
                <w:sz w:val="20"/>
                <w:szCs w:val="20"/>
              </w:rPr>
              <w:t>PLAN</w:t>
            </w:r>
          </w:p>
        </w:tc>
        <w:tc>
          <w:tcPr>
            <w:tcW w:w="1418" w:type="dxa"/>
            <w:shd w:val="clear" w:color="auto" w:fill="F2F2F2" w:themeFill="background1" w:themeFillShade="F2"/>
            <w:vAlign w:val="center"/>
          </w:tcPr>
          <w:p w14:paraId="5C41E954" w14:textId="77777777" w:rsidR="0094226D" w:rsidRPr="00B27398" w:rsidRDefault="0094226D" w:rsidP="00847CAE">
            <w:pPr>
              <w:spacing w:after="0" w:line="240" w:lineRule="auto"/>
              <w:jc w:val="center"/>
              <w:rPr>
                <w:rFonts w:ascii="Arial" w:eastAsia="Times New Roman" w:hAnsi="Arial" w:cs="Arial"/>
                <w:b/>
                <w:sz w:val="20"/>
                <w:szCs w:val="20"/>
              </w:rPr>
            </w:pPr>
            <w:r w:rsidRPr="00B27398">
              <w:rPr>
                <w:rFonts w:ascii="Arial" w:eastAsia="Times New Roman" w:hAnsi="Arial" w:cs="Arial"/>
                <w:b/>
                <w:sz w:val="20"/>
                <w:szCs w:val="20"/>
              </w:rPr>
              <w:t>I.   IZMJENE</w:t>
            </w:r>
          </w:p>
        </w:tc>
        <w:tc>
          <w:tcPr>
            <w:tcW w:w="1417" w:type="dxa"/>
            <w:shd w:val="clear" w:color="auto" w:fill="F2F2F2" w:themeFill="background1" w:themeFillShade="F2"/>
            <w:vAlign w:val="center"/>
          </w:tcPr>
          <w:p w14:paraId="67A13233" w14:textId="77777777" w:rsidR="0094226D" w:rsidRPr="00B27398" w:rsidRDefault="0094226D" w:rsidP="00847CAE">
            <w:pPr>
              <w:spacing w:after="0" w:line="240" w:lineRule="auto"/>
              <w:jc w:val="center"/>
              <w:rPr>
                <w:rFonts w:ascii="Arial" w:eastAsia="Times New Roman" w:hAnsi="Arial" w:cs="Arial"/>
                <w:b/>
                <w:sz w:val="20"/>
                <w:szCs w:val="20"/>
              </w:rPr>
            </w:pPr>
            <w:r w:rsidRPr="00B27398">
              <w:rPr>
                <w:rFonts w:ascii="Arial" w:eastAsia="Times New Roman" w:hAnsi="Arial" w:cs="Arial"/>
                <w:b/>
                <w:sz w:val="20"/>
                <w:szCs w:val="20"/>
              </w:rPr>
              <w:t>IZVRŠENJE</w:t>
            </w:r>
          </w:p>
        </w:tc>
      </w:tr>
      <w:tr w:rsidR="0094226D" w:rsidRPr="00B27398" w14:paraId="62640999" w14:textId="77777777" w:rsidTr="00847CAE">
        <w:trPr>
          <w:trHeight w:val="340"/>
          <w:jc w:val="center"/>
        </w:trPr>
        <w:tc>
          <w:tcPr>
            <w:tcW w:w="5386" w:type="dxa"/>
            <w:shd w:val="clear" w:color="auto" w:fill="auto"/>
            <w:vAlign w:val="center"/>
          </w:tcPr>
          <w:p w14:paraId="2DDCC03B"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eastAsia="Times New Roman" w:hAnsi="Arial" w:cs="Arial"/>
                <w:sz w:val="20"/>
                <w:szCs w:val="20"/>
              </w:rPr>
              <w:t>Komunalni doprinos</w:t>
            </w:r>
          </w:p>
        </w:tc>
        <w:tc>
          <w:tcPr>
            <w:tcW w:w="1417" w:type="dxa"/>
          </w:tcPr>
          <w:p w14:paraId="08C75C72"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50.000,00</w:t>
            </w:r>
          </w:p>
        </w:tc>
        <w:tc>
          <w:tcPr>
            <w:tcW w:w="1418" w:type="dxa"/>
            <w:shd w:val="clear" w:color="auto" w:fill="auto"/>
            <w:vAlign w:val="center"/>
          </w:tcPr>
          <w:p w14:paraId="6332400D"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50.000,00</w:t>
            </w:r>
          </w:p>
        </w:tc>
        <w:tc>
          <w:tcPr>
            <w:tcW w:w="1417" w:type="dxa"/>
            <w:shd w:val="clear" w:color="auto" w:fill="auto"/>
            <w:vAlign w:val="center"/>
          </w:tcPr>
          <w:p w14:paraId="19D02D3C"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31.754,04</w:t>
            </w:r>
          </w:p>
        </w:tc>
      </w:tr>
      <w:tr w:rsidR="0094226D" w:rsidRPr="00B27398" w14:paraId="218085A7" w14:textId="77777777" w:rsidTr="00847CAE">
        <w:trPr>
          <w:trHeight w:val="340"/>
          <w:jc w:val="center"/>
        </w:trPr>
        <w:tc>
          <w:tcPr>
            <w:tcW w:w="5386" w:type="dxa"/>
            <w:shd w:val="clear" w:color="auto" w:fill="auto"/>
            <w:vAlign w:val="center"/>
          </w:tcPr>
          <w:p w14:paraId="32D11244"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eastAsia="Times New Roman" w:hAnsi="Arial" w:cs="Arial"/>
                <w:sz w:val="20"/>
                <w:szCs w:val="20"/>
              </w:rPr>
              <w:t>Doprinos za šume</w:t>
            </w:r>
          </w:p>
        </w:tc>
        <w:tc>
          <w:tcPr>
            <w:tcW w:w="1417" w:type="dxa"/>
          </w:tcPr>
          <w:p w14:paraId="19B692D2"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150.000,00</w:t>
            </w:r>
          </w:p>
        </w:tc>
        <w:tc>
          <w:tcPr>
            <w:tcW w:w="1418" w:type="dxa"/>
            <w:shd w:val="clear" w:color="auto" w:fill="auto"/>
            <w:vAlign w:val="center"/>
          </w:tcPr>
          <w:p w14:paraId="0C2B4D25"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600.000,00</w:t>
            </w:r>
          </w:p>
        </w:tc>
        <w:tc>
          <w:tcPr>
            <w:tcW w:w="1417" w:type="dxa"/>
            <w:shd w:val="clear" w:color="auto" w:fill="auto"/>
            <w:vAlign w:val="center"/>
          </w:tcPr>
          <w:p w14:paraId="743B4986"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579.046,55</w:t>
            </w:r>
          </w:p>
        </w:tc>
      </w:tr>
      <w:tr w:rsidR="0094226D" w:rsidRPr="00B27398" w14:paraId="76CEB552" w14:textId="77777777" w:rsidTr="00847CAE">
        <w:trPr>
          <w:trHeight w:val="340"/>
          <w:jc w:val="center"/>
        </w:trPr>
        <w:tc>
          <w:tcPr>
            <w:tcW w:w="5386" w:type="dxa"/>
            <w:shd w:val="clear" w:color="auto" w:fill="auto"/>
            <w:vAlign w:val="center"/>
          </w:tcPr>
          <w:p w14:paraId="5A9427C4"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eastAsia="Times New Roman" w:hAnsi="Arial" w:cs="Arial"/>
                <w:sz w:val="20"/>
                <w:szCs w:val="20"/>
              </w:rPr>
              <w:t>Rudna renta</w:t>
            </w:r>
          </w:p>
        </w:tc>
        <w:tc>
          <w:tcPr>
            <w:tcW w:w="1417" w:type="dxa"/>
          </w:tcPr>
          <w:p w14:paraId="00C66AB7"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535.000,00</w:t>
            </w:r>
          </w:p>
        </w:tc>
        <w:tc>
          <w:tcPr>
            <w:tcW w:w="1418" w:type="dxa"/>
            <w:shd w:val="clear" w:color="auto" w:fill="auto"/>
            <w:vAlign w:val="center"/>
          </w:tcPr>
          <w:p w14:paraId="56F8A028"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535.000,00</w:t>
            </w:r>
          </w:p>
        </w:tc>
        <w:tc>
          <w:tcPr>
            <w:tcW w:w="1417" w:type="dxa"/>
            <w:shd w:val="clear" w:color="auto" w:fill="auto"/>
            <w:vAlign w:val="center"/>
          </w:tcPr>
          <w:p w14:paraId="1B2508C9"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565.897,04</w:t>
            </w:r>
          </w:p>
        </w:tc>
      </w:tr>
      <w:tr w:rsidR="0094226D" w:rsidRPr="00B27398" w14:paraId="1B089221" w14:textId="77777777" w:rsidTr="00847CAE">
        <w:trPr>
          <w:trHeight w:val="340"/>
          <w:jc w:val="center"/>
        </w:trPr>
        <w:tc>
          <w:tcPr>
            <w:tcW w:w="5386" w:type="dxa"/>
            <w:shd w:val="clear" w:color="auto" w:fill="auto"/>
            <w:vAlign w:val="center"/>
          </w:tcPr>
          <w:p w14:paraId="730F14BB"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eastAsia="Times New Roman" w:hAnsi="Arial" w:cs="Arial"/>
                <w:sz w:val="20"/>
                <w:szCs w:val="20"/>
              </w:rPr>
              <w:t>Ostali prihodi</w:t>
            </w:r>
          </w:p>
        </w:tc>
        <w:tc>
          <w:tcPr>
            <w:tcW w:w="1417" w:type="dxa"/>
          </w:tcPr>
          <w:p w14:paraId="249B3336"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3.330.000,00</w:t>
            </w:r>
          </w:p>
        </w:tc>
        <w:tc>
          <w:tcPr>
            <w:tcW w:w="1418" w:type="dxa"/>
            <w:shd w:val="clear" w:color="auto" w:fill="auto"/>
            <w:vAlign w:val="center"/>
          </w:tcPr>
          <w:p w14:paraId="71085A08"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2.544.700,75</w:t>
            </w:r>
          </w:p>
        </w:tc>
        <w:tc>
          <w:tcPr>
            <w:tcW w:w="1417" w:type="dxa"/>
            <w:shd w:val="clear" w:color="auto" w:fill="auto"/>
            <w:vAlign w:val="center"/>
          </w:tcPr>
          <w:p w14:paraId="6872E6AE"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1.688.486,67</w:t>
            </w:r>
          </w:p>
        </w:tc>
      </w:tr>
      <w:tr w:rsidR="0094226D" w:rsidRPr="00B27398" w14:paraId="2971EB4D" w14:textId="77777777" w:rsidTr="00847CAE">
        <w:trPr>
          <w:trHeight w:val="397"/>
          <w:jc w:val="center"/>
        </w:trPr>
        <w:tc>
          <w:tcPr>
            <w:tcW w:w="5386" w:type="dxa"/>
            <w:shd w:val="clear" w:color="auto" w:fill="F2F2F2" w:themeFill="background1" w:themeFillShade="F2"/>
            <w:vAlign w:val="center"/>
          </w:tcPr>
          <w:p w14:paraId="32DACB90" w14:textId="77777777" w:rsidR="0094226D" w:rsidRPr="00B27398" w:rsidRDefault="0094226D" w:rsidP="00847CAE">
            <w:pPr>
              <w:spacing w:after="0" w:line="240" w:lineRule="auto"/>
              <w:rPr>
                <w:rFonts w:ascii="Arial" w:eastAsia="Times New Roman" w:hAnsi="Arial" w:cs="Arial"/>
                <w:b/>
                <w:sz w:val="20"/>
                <w:szCs w:val="20"/>
              </w:rPr>
            </w:pPr>
            <w:r w:rsidRPr="00B27398">
              <w:rPr>
                <w:rFonts w:ascii="Arial" w:eastAsia="Times New Roman" w:hAnsi="Arial" w:cs="Arial"/>
                <w:b/>
                <w:sz w:val="20"/>
                <w:szCs w:val="20"/>
              </w:rPr>
              <w:t>UKUPNO</w:t>
            </w:r>
          </w:p>
        </w:tc>
        <w:tc>
          <w:tcPr>
            <w:tcW w:w="1417" w:type="dxa"/>
            <w:shd w:val="clear" w:color="auto" w:fill="F2F2F2" w:themeFill="background1" w:themeFillShade="F2"/>
            <w:vAlign w:val="center"/>
          </w:tcPr>
          <w:p w14:paraId="0EC02969" w14:textId="77777777" w:rsidR="0094226D" w:rsidRPr="00B27398" w:rsidRDefault="0094226D" w:rsidP="00847CAE">
            <w:pPr>
              <w:spacing w:after="0" w:line="240" w:lineRule="auto"/>
              <w:jc w:val="right"/>
              <w:rPr>
                <w:rFonts w:ascii="Arial" w:eastAsia="Times New Roman" w:hAnsi="Arial" w:cs="Arial"/>
                <w:b/>
                <w:sz w:val="20"/>
                <w:szCs w:val="20"/>
              </w:rPr>
            </w:pPr>
            <w:r w:rsidRPr="00B27398">
              <w:rPr>
                <w:rFonts w:ascii="Arial" w:hAnsi="Arial" w:cs="Arial"/>
                <w:b/>
                <w:sz w:val="20"/>
                <w:szCs w:val="20"/>
              </w:rPr>
              <w:t>4.065.000,00</w:t>
            </w:r>
          </w:p>
        </w:tc>
        <w:tc>
          <w:tcPr>
            <w:tcW w:w="1418" w:type="dxa"/>
            <w:shd w:val="clear" w:color="auto" w:fill="F2F2F2" w:themeFill="background1" w:themeFillShade="F2"/>
            <w:vAlign w:val="center"/>
          </w:tcPr>
          <w:p w14:paraId="7D01494D" w14:textId="77777777" w:rsidR="0094226D" w:rsidRPr="00B27398" w:rsidRDefault="0094226D" w:rsidP="00847CAE">
            <w:pPr>
              <w:spacing w:after="0" w:line="240" w:lineRule="auto"/>
              <w:jc w:val="right"/>
              <w:rPr>
                <w:rFonts w:ascii="Arial" w:eastAsia="Times New Roman" w:hAnsi="Arial" w:cs="Arial"/>
                <w:b/>
                <w:sz w:val="20"/>
                <w:szCs w:val="20"/>
              </w:rPr>
            </w:pPr>
            <w:r w:rsidRPr="00B27398">
              <w:rPr>
                <w:rFonts w:ascii="Arial" w:hAnsi="Arial" w:cs="Arial"/>
                <w:b/>
                <w:sz w:val="20"/>
                <w:szCs w:val="20"/>
              </w:rPr>
              <w:t>3.729.700,75</w:t>
            </w:r>
          </w:p>
        </w:tc>
        <w:tc>
          <w:tcPr>
            <w:tcW w:w="1417" w:type="dxa"/>
            <w:shd w:val="clear" w:color="auto" w:fill="F2F2F2" w:themeFill="background1" w:themeFillShade="F2"/>
            <w:vAlign w:val="center"/>
          </w:tcPr>
          <w:p w14:paraId="35661CF6" w14:textId="77777777" w:rsidR="0094226D" w:rsidRPr="00B27398" w:rsidRDefault="0094226D" w:rsidP="00847CAE">
            <w:pPr>
              <w:spacing w:after="0" w:line="240" w:lineRule="auto"/>
              <w:jc w:val="right"/>
              <w:rPr>
                <w:rFonts w:ascii="Arial" w:eastAsia="Times New Roman" w:hAnsi="Arial" w:cs="Arial"/>
                <w:b/>
                <w:sz w:val="20"/>
                <w:szCs w:val="20"/>
              </w:rPr>
            </w:pPr>
            <w:r w:rsidRPr="00B27398">
              <w:rPr>
                <w:rFonts w:ascii="Arial" w:eastAsia="Times New Roman" w:hAnsi="Arial" w:cs="Arial"/>
                <w:b/>
                <w:bCs/>
                <w:sz w:val="20"/>
                <w:szCs w:val="20"/>
              </w:rPr>
              <w:t>2.865.184,30</w:t>
            </w:r>
          </w:p>
        </w:tc>
      </w:tr>
      <w:tr w:rsidR="0094226D" w:rsidRPr="00B27398" w14:paraId="4CD072F7" w14:textId="77777777" w:rsidTr="00847CAE">
        <w:trPr>
          <w:trHeight w:val="454"/>
          <w:jc w:val="center"/>
        </w:trPr>
        <w:tc>
          <w:tcPr>
            <w:tcW w:w="5386" w:type="dxa"/>
            <w:shd w:val="clear" w:color="auto" w:fill="F2F2F2" w:themeFill="background1" w:themeFillShade="F2"/>
            <w:vAlign w:val="center"/>
          </w:tcPr>
          <w:p w14:paraId="125CABF6" w14:textId="77777777" w:rsidR="0094226D" w:rsidRPr="00B27398" w:rsidRDefault="0094226D" w:rsidP="00847CAE">
            <w:pPr>
              <w:spacing w:after="0" w:line="240" w:lineRule="auto"/>
              <w:jc w:val="center"/>
              <w:rPr>
                <w:rFonts w:ascii="Arial" w:eastAsia="Times New Roman" w:hAnsi="Arial" w:cs="Arial"/>
                <w:b/>
                <w:sz w:val="20"/>
                <w:szCs w:val="20"/>
              </w:rPr>
            </w:pPr>
            <w:r w:rsidRPr="00B27398">
              <w:rPr>
                <w:rFonts w:ascii="Arial" w:eastAsia="Times New Roman" w:hAnsi="Arial" w:cs="Arial"/>
                <w:b/>
                <w:sz w:val="20"/>
                <w:szCs w:val="20"/>
              </w:rPr>
              <w:t>RASHODI</w:t>
            </w:r>
          </w:p>
        </w:tc>
        <w:tc>
          <w:tcPr>
            <w:tcW w:w="1417" w:type="dxa"/>
            <w:shd w:val="clear" w:color="auto" w:fill="F2F2F2" w:themeFill="background1" w:themeFillShade="F2"/>
            <w:vAlign w:val="center"/>
          </w:tcPr>
          <w:p w14:paraId="083DBEAF" w14:textId="77777777" w:rsidR="0094226D" w:rsidRPr="00B27398" w:rsidRDefault="0094226D" w:rsidP="00847CAE">
            <w:pPr>
              <w:spacing w:after="0" w:line="240" w:lineRule="auto"/>
              <w:jc w:val="center"/>
              <w:rPr>
                <w:rFonts w:ascii="Arial" w:eastAsia="Times New Roman" w:hAnsi="Arial" w:cs="Arial"/>
                <w:b/>
                <w:sz w:val="20"/>
                <w:szCs w:val="20"/>
              </w:rPr>
            </w:pPr>
            <w:r w:rsidRPr="00B27398">
              <w:rPr>
                <w:rFonts w:ascii="Arial" w:eastAsia="Times New Roman" w:hAnsi="Arial" w:cs="Arial"/>
                <w:b/>
                <w:sz w:val="20"/>
                <w:szCs w:val="20"/>
              </w:rPr>
              <w:t>PLAN</w:t>
            </w:r>
          </w:p>
        </w:tc>
        <w:tc>
          <w:tcPr>
            <w:tcW w:w="1418" w:type="dxa"/>
            <w:shd w:val="clear" w:color="auto" w:fill="F2F2F2" w:themeFill="background1" w:themeFillShade="F2"/>
            <w:vAlign w:val="center"/>
          </w:tcPr>
          <w:p w14:paraId="43C8E989" w14:textId="77777777" w:rsidR="0094226D" w:rsidRPr="00B27398" w:rsidRDefault="0094226D" w:rsidP="00847CAE">
            <w:pPr>
              <w:spacing w:after="0" w:line="240" w:lineRule="auto"/>
              <w:rPr>
                <w:rFonts w:ascii="Arial" w:eastAsia="Times New Roman" w:hAnsi="Arial" w:cs="Arial"/>
                <w:b/>
                <w:sz w:val="20"/>
                <w:szCs w:val="20"/>
              </w:rPr>
            </w:pPr>
            <w:r w:rsidRPr="00B27398">
              <w:rPr>
                <w:rFonts w:ascii="Arial" w:hAnsi="Arial" w:cs="Arial"/>
                <w:b/>
                <w:sz w:val="20"/>
                <w:szCs w:val="20"/>
              </w:rPr>
              <w:t>1. IZMJENE</w:t>
            </w:r>
          </w:p>
        </w:tc>
        <w:tc>
          <w:tcPr>
            <w:tcW w:w="1417" w:type="dxa"/>
            <w:shd w:val="clear" w:color="auto" w:fill="F2F2F2" w:themeFill="background1" w:themeFillShade="F2"/>
            <w:vAlign w:val="center"/>
          </w:tcPr>
          <w:p w14:paraId="0DB3FBD3" w14:textId="77777777" w:rsidR="0094226D" w:rsidRPr="00B27398" w:rsidRDefault="0094226D" w:rsidP="00847CAE">
            <w:pPr>
              <w:spacing w:after="0" w:line="240" w:lineRule="auto"/>
              <w:jc w:val="center"/>
              <w:rPr>
                <w:rFonts w:ascii="Arial" w:eastAsia="Times New Roman" w:hAnsi="Arial" w:cs="Arial"/>
                <w:b/>
                <w:sz w:val="20"/>
                <w:szCs w:val="20"/>
              </w:rPr>
            </w:pPr>
            <w:r w:rsidRPr="00B27398">
              <w:rPr>
                <w:rFonts w:ascii="Arial" w:eastAsia="Times New Roman" w:hAnsi="Arial" w:cs="Arial"/>
                <w:b/>
                <w:sz w:val="20"/>
                <w:szCs w:val="20"/>
              </w:rPr>
              <w:t>IZVRŠENJE</w:t>
            </w:r>
          </w:p>
        </w:tc>
      </w:tr>
      <w:tr w:rsidR="0094226D" w:rsidRPr="00B27398" w14:paraId="4B26573D" w14:textId="77777777" w:rsidTr="00847CAE">
        <w:trPr>
          <w:trHeight w:hRule="exact" w:val="397"/>
          <w:jc w:val="center"/>
        </w:trPr>
        <w:tc>
          <w:tcPr>
            <w:tcW w:w="5386" w:type="dxa"/>
            <w:shd w:val="clear" w:color="auto" w:fill="auto"/>
            <w:vAlign w:val="center"/>
          </w:tcPr>
          <w:p w14:paraId="73D7591A"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hAnsi="Arial" w:cs="Arial"/>
                <w:sz w:val="20"/>
                <w:szCs w:val="20"/>
              </w:rPr>
              <w:t xml:space="preserve">Izgradnja odvodnog sustava Bizovac - </w:t>
            </w:r>
            <w:proofErr w:type="spellStart"/>
            <w:r w:rsidRPr="00B27398">
              <w:rPr>
                <w:rFonts w:ascii="Arial" w:hAnsi="Arial" w:cs="Arial"/>
                <w:sz w:val="20"/>
                <w:szCs w:val="20"/>
              </w:rPr>
              <w:t>Samatovci</w:t>
            </w:r>
            <w:proofErr w:type="spellEnd"/>
          </w:p>
        </w:tc>
        <w:tc>
          <w:tcPr>
            <w:tcW w:w="1417" w:type="dxa"/>
            <w:vAlign w:val="center"/>
          </w:tcPr>
          <w:p w14:paraId="27821F73"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1.200.000,00</w:t>
            </w:r>
          </w:p>
        </w:tc>
        <w:tc>
          <w:tcPr>
            <w:tcW w:w="1418" w:type="dxa"/>
            <w:shd w:val="clear" w:color="auto" w:fill="auto"/>
            <w:vAlign w:val="center"/>
          </w:tcPr>
          <w:p w14:paraId="45FD52EC"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1.200.000,00</w:t>
            </w:r>
          </w:p>
        </w:tc>
        <w:tc>
          <w:tcPr>
            <w:tcW w:w="1417" w:type="dxa"/>
            <w:shd w:val="clear" w:color="auto" w:fill="auto"/>
            <w:vAlign w:val="center"/>
          </w:tcPr>
          <w:p w14:paraId="226300E7"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441.068,29</w:t>
            </w:r>
          </w:p>
        </w:tc>
      </w:tr>
      <w:tr w:rsidR="0094226D" w:rsidRPr="00B27398" w14:paraId="1A6F9DF4" w14:textId="77777777" w:rsidTr="00847CAE">
        <w:trPr>
          <w:trHeight w:hRule="exact" w:val="397"/>
          <w:jc w:val="center"/>
        </w:trPr>
        <w:tc>
          <w:tcPr>
            <w:tcW w:w="5386" w:type="dxa"/>
            <w:shd w:val="clear" w:color="auto" w:fill="auto"/>
            <w:vAlign w:val="center"/>
          </w:tcPr>
          <w:p w14:paraId="18ED9747"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hAnsi="Arial" w:cs="Arial"/>
                <w:sz w:val="20"/>
                <w:szCs w:val="20"/>
              </w:rPr>
              <w:t>Izgradnja II-CJELINE javne rasvjete naselja Brođanci</w:t>
            </w:r>
          </w:p>
        </w:tc>
        <w:tc>
          <w:tcPr>
            <w:tcW w:w="1417" w:type="dxa"/>
            <w:vAlign w:val="center"/>
          </w:tcPr>
          <w:p w14:paraId="6DD149A5"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600.000,00</w:t>
            </w:r>
          </w:p>
        </w:tc>
        <w:tc>
          <w:tcPr>
            <w:tcW w:w="1418" w:type="dxa"/>
            <w:shd w:val="clear" w:color="auto" w:fill="auto"/>
            <w:vAlign w:val="center"/>
          </w:tcPr>
          <w:p w14:paraId="11032A64"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653.645,00</w:t>
            </w:r>
          </w:p>
        </w:tc>
        <w:tc>
          <w:tcPr>
            <w:tcW w:w="1417" w:type="dxa"/>
            <w:shd w:val="clear" w:color="auto" w:fill="auto"/>
            <w:vAlign w:val="center"/>
          </w:tcPr>
          <w:p w14:paraId="417E0416"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655.106,50</w:t>
            </w:r>
          </w:p>
        </w:tc>
      </w:tr>
      <w:tr w:rsidR="0094226D" w:rsidRPr="00B27398" w14:paraId="7D642B0C" w14:textId="77777777" w:rsidTr="00847CAE">
        <w:trPr>
          <w:trHeight w:hRule="exact" w:val="397"/>
          <w:jc w:val="center"/>
        </w:trPr>
        <w:tc>
          <w:tcPr>
            <w:tcW w:w="5386" w:type="dxa"/>
            <w:shd w:val="clear" w:color="auto" w:fill="auto"/>
            <w:vAlign w:val="center"/>
          </w:tcPr>
          <w:p w14:paraId="470B6AF0"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hAnsi="Arial" w:cs="Arial"/>
                <w:sz w:val="20"/>
                <w:szCs w:val="20"/>
              </w:rPr>
              <w:t xml:space="preserve">Izgradnja II-CJELINE javne rasvjete naselja </w:t>
            </w:r>
            <w:proofErr w:type="spellStart"/>
            <w:r w:rsidRPr="00B27398">
              <w:rPr>
                <w:rFonts w:ascii="Arial" w:hAnsi="Arial" w:cs="Arial"/>
                <w:sz w:val="20"/>
                <w:szCs w:val="20"/>
              </w:rPr>
              <w:t>Habjanovci</w:t>
            </w:r>
            <w:proofErr w:type="spellEnd"/>
          </w:p>
        </w:tc>
        <w:tc>
          <w:tcPr>
            <w:tcW w:w="1417" w:type="dxa"/>
            <w:vAlign w:val="center"/>
          </w:tcPr>
          <w:p w14:paraId="1C12561A"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600.000,00</w:t>
            </w:r>
          </w:p>
        </w:tc>
        <w:tc>
          <w:tcPr>
            <w:tcW w:w="1418" w:type="dxa"/>
            <w:shd w:val="clear" w:color="auto" w:fill="auto"/>
            <w:vAlign w:val="center"/>
          </w:tcPr>
          <w:p w14:paraId="067DDFEB"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654.428,75</w:t>
            </w:r>
          </w:p>
        </w:tc>
        <w:tc>
          <w:tcPr>
            <w:tcW w:w="1417" w:type="dxa"/>
            <w:shd w:val="clear" w:color="auto" w:fill="auto"/>
            <w:vAlign w:val="center"/>
          </w:tcPr>
          <w:p w14:paraId="2603DDE4"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655.664,75</w:t>
            </w:r>
          </w:p>
        </w:tc>
      </w:tr>
      <w:tr w:rsidR="0094226D" w:rsidRPr="00B27398" w14:paraId="28EEB18A" w14:textId="77777777" w:rsidTr="00847CAE">
        <w:trPr>
          <w:trHeight w:hRule="exact" w:val="567"/>
          <w:jc w:val="center"/>
        </w:trPr>
        <w:tc>
          <w:tcPr>
            <w:tcW w:w="5386" w:type="dxa"/>
            <w:shd w:val="clear" w:color="auto" w:fill="auto"/>
            <w:vAlign w:val="center"/>
          </w:tcPr>
          <w:p w14:paraId="06D4668C"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hAnsi="Arial" w:cs="Arial"/>
                <w:sz w:val="20"/>
                <w:szCs w:val="20"/>
              </w:rPr>
              <w:t>Izgradnja javne rasvjete Ulica A. Starčevića i V. Nazora u Bizovcu</w:t>
            </w:r>
          </w:p>
        </w:tc>
        <w:tc>
          <w:tcPr>
            <w:tcW w:w="1417" w:type="dxa"/>
            <w:vAlign w:val="center"/>
          </w:tcPr>
          <w:p w14:paraId="1D6EADA7"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400.000,00</w:t>
            </w:r>
          </w:p>
        </w:tc>
        <w:tc>
          <w:tcPr>
            <w:tcW w:w="1418" w:type="dxa"/>
            <w:shd w:val="clear" w:color="auto" w:fill="auto"/>
            <w:vAlign w:val="center"/>
          </w:tcPr>
          <w:p w14:paraId="3A089A43"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630.000,00</w:t>
            </w:r>
          </w:p>
        </w:tc>
        <w:tc>
          <w:tcPr>
            <w:tcW w:w="1417" w:type="dxa"/>
            <w:shd w:val="clear" w:color="auto" w:fill="auto"/>
            <w:vAlign w:val="center"/>
          </w:tcPr>
          <w:p w14:paraId="7712D7D3"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663.882,50</w:t>
            </w:r>
          </w:p>
        </w:tc>
      </w:tr>
      <w:tr w:rsidR="0094226D" w:rsidRPr="00B27398" w14:paraId="1C5DD623" w14:textId="77777777" w:rsidTr="00847CAE">
        <w:trPr>
          <w:trHeight w:hRule="exact" w:val="397"/>
          <w:jc w:val="center"/>
        </w:trPr>
        <w:tc>
          <w:tcPr>
            <w:tcW w:w="5386" w:type="dxa"/>
            <w:shd w:val="clear" w:color="auto" w:fill="auto"/>
            <w:vAlign w:val="center"/>
          </w:tcPr>
          <w:p w14:paraId="681DC695"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hAnsi="Arial" w:cs="Arial"/>
                <w:sz w:val="20"/>
                <w:szCs w:val="20"/>
              </w:rPr>
              <w:t xml:space="preserve">Izgradnja I-FAZE ceste do groblja </w:t>
            </w:r>
            <w:proofErr w:type="spellStart"/>
            <w:r w:rsidRPr="00B27398">
              <w:rPr>
                <w:rFonts w:ascii="Arial" w:hAnsi="Arial" w:cs="Arial"/>
                <w:sz w:val="20"/>
                <w:szCs w:val="20"/>
              </w:rPr>
              <w:t>Habjanovci</w:t>
            </w:r>
            <w:proofErr w:type="spellEnd"/>
          </w:p>
        </w:tc>
        <w:tc>
          <w:tcPr>
            <w:tcW w:w="1417" w:type="dxa"/>
            <w:vAlign w:val="center"/>
          </w:tcPr>
          <w:p w14:paraId="59583EF5"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800.000,00</w:t>
            </w:r>
          </w:p>
        </w:tc>
        <w:tc>
          <w:tcPr>
            <w:tcW w:w="1418" w:type="dxa"/>
            <w:shd w:val="clear" w:color="auto" w:fill="auto"/>
            <w:vAlign w:val="center"/>
          </w:tcPr>
          <w:p w14:paraId="29742E5F"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126.627,00</w:t>
            </w:r>
          </w:p>
        </w:tc>
        <w:tc>
          <w:tcPr>
            <w:tcW w:w="1417" w:type="dxa"/>
            <w:shd w:val="clear" w:color="auto" w:fill="auto"/>
            <w:vAlign w:val="center"/>
          </w:tcPr>
          <w:p w14:paraId="6923C588"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14.424,88</w:t>
            </w:r>
          </w:p>
        </w:tc>
      </w:tr>
      <w:tr w:rsidR="0094226D" w:rsidRPr="00B27398" w14:paraId="28BCCEFB" w14:textId="77777777" w:rsidTr="00847CAE">
        <w:trPr>
          <w:trHeight w:hRule="exact" w:val="397"/>
          <w:jc w:val="center"/>
        </w:trPr>
        <w:tc>
          <w:tcPr>
            <w:tcW w:w="5386" w:type="dxa"/>
            <w:shd w:val="clear" w:color="auto" w:fill="auto"/>
            <w:vAlign w:val="center"/>
          </w:tcPr>
          <w:p w14:paraId="56ECCD7D"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hAnsi="Arial" w:cs="Arial"/>
                <w:sz w:val="20"/>
                <w:szCs w:val="20"/>
              </w:rPr>
              <w:t xml:space="preserve">Asfaltiranje parkirališta na groblju </w:t>
            </w:r>
            <w:proofErr w:type="spellStart"/>
            <w:r w:rsidRPr="00B27398">
              <w:rPr>
                <w:rFonts w:ascii="Arial" w:hAnsi="Arial" w:cs="Arial"/>
                <w:sz w:val="20"/>
                <w:szCs w:val="20"/>
              </w:rPr>
              <w:t>Samatovci</w:t>
            </w:r>
            <w:proofErr w:type="spellEnd"/>
          </w:p>
        </w:tc>
        <w:tc>
          <w:tcPr>
            <w:tcW w:w="1417" w:type="dxa"/>
            <w:vAlign w:val="center"/>
          </w:tcPr>
          <w:p w14:paraId="559406E8"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365.000,00</w:t>
            </w:r>
          </w:p>
        </w:tc>
        <w:tc>
          <w:tcPr>
            <w:tcW w:w="1418" w:type="dxa"/>
            <w:shd w:val="clear" w:color="auto" w:fill="auto"/>
            <w:vAlign w:val="center"/>
          </w:tcPr>
          <w:p w14:paraId="2AD9CB99"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bCs/>
                <w:sz w:val="20"/>
                <w:szCs w:val="20"/>
              </w:rPr>
              <w:t>365.000,00</w:t>
            </w:r>
          </w:p>
        </w:tc>
        <w:tc>
          <w:tcPr>
            <w:tcW w:w="1417" w:type="dxa"/>
            <w:shd w:val="clear" w:color="auto" w:fill="auto"/>
            <w:vAlign w:val="center"/>
          </w:tcPr>
          <w:p w14:paraId="006473D8"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335.120,63</w:t>
            </w:r>
          </w:p>
        </w:tc>
      </w:tr>
      <w:tr w:rsidR="0094226D" w:rsidRPr="00B27398" w14:paraId="0619E96C" w14:textId="77777777" w:rsidTr="00847CAE">
        <w:trPr>
          <w:trHeight w:hRule="exact" w:val="397"/>
          <w:jc w:val="center"/>
        </w:trPr>
        <w:tc>
          <w:tcPr>
            <w:tcW w:w="5386" w:type="dxa"/>
            <w:shd w:val="clear" w:color="auto" w:fill="auto"/>
            <w:vAlign w:val="center"/>
          </w:tcPr>
          <w:p w14:paraId="6E5D3EC9" w14:textId="77777777" w:rsidR="0094226D" w:rsidRPr="00B27398" w:rsidRDefault="0094226D" w:rsidP="00847CAE">
            <w:pPr>
              <w:spacing w:after="0" w:line="240" w:lineRule="auto"/>
              <w:rPr>
                <w:rFonts w:ascii="Arial" w:eastAsia="Times New Roman" w:hAnsi="Arial" w:cs="Arial"/>
                <w:sz w:val="20"/>
                <w:szCs w:val="20"/>
              </w:rPr>
            </w:pPr>
            <w:r w:rsidRPr="00B27398">
              <w:rPr>
                <w:rFonts w:ascii="Arial" w:hAnsi="Arial" w:cs="Arial"/>
                <w:sz w:val="20"/>
                <w:szCs w:val="20"/>
              </w:rPr>
              <w:t xml:space="preserve">Izgradnja parkirališta kod škole u </w:t>
            </w:r>
            <w:proofErr w:type="spellStart"/>
            <w:r w:rsidRPr="00B27398">
              <w:rPr>
                <w:rFonts w:ascii="Arial" w:hAnsi="Arial" w:cs="Arial"/>
                <w:sz w:val="20"/>
                <w:szCs w:val="20"/>
              </w:rPr>
              <w:t>Samatovcima</w:t>
            </w:r>
            <w:proofErr w:type="spellEnd"/>
          </w:p>
        </w:tc>
        <w:tc>
          <w:tcPr>
            <w:tcW w:w="1417" w:type="dxa"/>
            <w:vAlign w:val="center"/>
          </w:tcPr>
          <w:p w14:paraId="0A3E97D0"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100.000,00</w:t>
            </w:r>
          </w:p>
        </w:tc>
        <w:tc>
          <w:tcPr>
            <w:tcW w:w="1418" w:type="dxa"/>
            <w:shd w:val="clear" w:color="auto" w:fill="auto"/>
            <w:vAlign w:val="center"/>
          </w:tcPr>
          <w:p w14:paraId="1E52C488"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hAnsi="Arial" w:cs="Arial"/>
                <w:sz w:val="20"/>
                <w:szCs w:val="20"/>
              </w:rPr>
              <w:t>100.000,00</w:t>
            </w:r>
          </w:p>
        </w:tc>
        <w:tc>
          <w:tcPr>
            <w:tcW w:w="1417" w:type="dxa"/>
            <w:shd w:val="clear" w:color="auto" w:fill="auto"/>
            <w:vAlign w:val="center"/>
          </w:tcPr>
          <w:p w14:paraId="684A5132" w14:textId="77777777" w:rsidR="0094226D" w:rsidRPr="00B27398" w:rsidRDefault="0094226D" w:rsidP="00847CAE">
            <w:pPr>
              <w:spacing w:after="0" w:line="240" w:lineRule="auto"/>
              <w:jc w:val="right"/>
              <w:rPr>
                <w:rFonts w:ascii="Arial" w:eastAsia="Times New Roman" w:hAnsi="Arial" w:cs="Arial"/>
                <w:sz w:val="20"/>
                <w:szCs w:val="20"/>
              </w:rPr>
            </w:pPr>
            <w:r w:rsidRPr="00B27398">
              <w:rPr>
                <w:rFonts w:ascii="Arial" w:eastAsia="Times New Roman" w:hAnsi="Arial" w:cs="Arial"/>
                <w:sz w:val="20"/>
                <w:szCs w:val="20"/>
              </w:rPr>
              <w:t>99.916,75</w:t>
            </w:r>
          </w:p>
        </w:tc>
      </w:tr>
      <w:tr w:rsidR="0094226D" w:rsidRPr="00B27398" w14:paraId="09B522EE" w14:textId="77777777" w:rsidTr="00847CAE">
        <w:trPr>
          <w:trHeight w:hRule="exact" w:val="567"/>
          <w:jc w:val="center"/>
        </w:trPr>
        <w:tc>
          <w:tcPr>
            <w:tcW w:w="5386" w:type="dxa"/>
            <w:shd w:val="clear" w:color="auto" w:fill="F2F2F2" w:themeFill="background1" w:themeFillShade="F2"/>
            <w:vAlign w:val="center"/>
          </w:tcPr>
          <w:p w14:paraId="2B1C8A2F" w14:textId="77777777" w:rsidR="0094226D" w:rsidRPr="00B27398" w:rsidRDefault="0094226D" w:rsidP="00847CAE">
            <w:pPr>
              <w:spacing w:after="0" w:line="240" w:lineRule="auto"/>
              <w:rPr>
                <w:rFonts w:ascii="Arial" w:eastAsia="Times New Roman" w:hAnsi="Arial" w:cs="Arial"/>
                <w:b/>
                <w:bCs/>
                <w:sz w:val="20"/>
                <w:szCs w:val="20"/>
              </w:rPr>
            </w:pPr>
            <w:r w:rsidRPr="00B27398">
              <w:rPr>
                <w:rFonts w:ascii="Arial" w:eastAsia="Times New Roman" w:hAnsi="Arial" w:cs="Arial"/>
                <w:b/>
                <w:bCs/>
                <w:sz w:val="20"/>
                <w:szCs w:val="20"/>
              </w:rPr>
              <w:t>UKUPNO:</w:t>
            </w:r>
          </w:p>
        </w:tc>
        <w:tc>
          <w:tcPr>
            <w:tcW w:w="1417" w:type="dxa"/>
            <w:shd w:val="clear" w:color="auto" w:fill="F2F2F2" w:themeFill="background1" w:themeFillShade="F2"/>
            <w:vAlign w:val="center"/>
          </w:tcPr>
          <w:p w14:paraId="00EDFE87" w14:textId="77777777" w:rsidR="0094226D" w:rsidRPr="00B27398" w:rsidRDefault="0094226D" w:rsidP="00847CAE">
            <w:pPr>
              <w:spacing w:after="0" w:line="240" w:lineRule="auto"/>
              <w:jc w:val="right"/>
              <w:rPr>
                <w:rFonts w:ascii="Arial" w:eastAsia="Times New Roman" w:hAnsi="Arial" w:cs="Arial"/>
                <w:b/>
                <w:bCs/>
                <w:sz w:val="20"/>
                <w:szCs w:val="20"/>
              </w:rPr>
            </w:pPr>
            <w:r w:rsidRPr="00B27398">
              <w:rPr>
                <w:rFonts w:ascii="Arial" w:eastAsia="Times New Roman" w:hAnsi="Arial" w:cs="Arial"/>
                <w:b/>
                <w:bCs/>
                <w:sz w:val="20"/>
                <w:szCs w:val="20"/>
              </w:rPr>
              <w:t>4.065.000,00</w:t>
            </w:r>
          </w:p>
        </w:tc>
        <w:tc>
          <w:tcPr>
            <w:tcW w:w="1418" w:type="dxa"/>
            <w:shd w:val="clear" w:color="auto" w:fill="F2F2F2" w:themeFill="background1" w:themeFillShade="F2"/>
            <w:vAlign w:val="center"/>
          </w:tcPr>
          <w:p w14:paraId="454A1F2A" w14:textId="77777777" w:rsidR="0094226D" w:rsidRPr="00B27398" w:rsidRDefault="0094226D" w:rsidP="00847CAE">
            <w:pPr>
              <w:spacing w:after="0" w:line="240" w:lineRule="auto"/>
              <w:jc w:val="right"/>
              <w:rPr>
                <w:rFonts w:ascii="Arial" w:eastAsia="Times New Roman" w:hAnsi="Arial" w:cs="Arial"/>
                <w:b/>
                <w:bCs/>
                <w:sz w:val="20"/>
                <w:szCs w:val="20"/>
              </w:rPr>
            </w:pPr>
            <w:r w:rsidRPr="00B27398">
              <w:rPr>
                <w:rFonts w:ascii="Arial" w:eastAsia="Times New Roman" w:hAnsi="Arial" w:cs="Arial"/>
                <w:b/>
                <w:bCs/>
                <w:sz w:val="20"/>
                <w:szCs w:val="20"/>
              </w:rPr>
              <w:t>3.729.700,75</w:t>
            </w:r>
          </w:p>
        </w:tc>
        <w:tc>
          <w:tcPr>
            <w:tcW w:w="1417" w:type="dxa"/>
            <w:shd w:val="clear" w:color="auto" w:fill="F2F2F2" w:themeFill="background1" w:themeFillShade="F2"/>
            <w:vAlign w:val="center"/>
          </w:tcPr>
          <w:p w14:paraId="479A68D9" w14:textId="77777777" w:rsidR="0094226D" w:rsidRPr="00B27398" w:rsidRDefault="0094226D" w:rsidP="00847CAE">
            <w:pPr>
              <w:spacing w:after="0" w:line="240" w:lineRule="auto"/>
              <w:jc w:val="right"/>
              <w:rPr>
                <w:rFonts w:ascii="Arial" w:eastAsia="Times New Roman" w:hAnsi="Arial" w:cs="Arial"/>
                <w:b/>
                <w:bCs/>
                <w:sz w:val="20"/>
                <w:szCs w:val="20"/>
              </w:rPr>
            </w:pPr>
            <w:r w:rsidRPr="00B27398">
              <w:rPr>
                <w:rFonts w:ascii="Arial" w:eastAsia="Times New Roman" w:hAnsi="Arial" w:cs="Arial"/>
                <w:b/>
                <w:bCs/>
                <w:sz w:val="20"/>
                <w:szCs w:val="20"/>
              </w:rPr>
              <w:t>2.865.184,30</w:t>
            </w:r>
          </w:p>
        </w:tc>
      </w:tr>
    </w:tbl>
    <w:p w14:paraId="0509ACA0" w14:textId="77777777" w:rsidR="0094226D" w:rsidRPr="00B27398" w:rsidRDefault="0094226D" w:rsidP="0094226D">
      <w:pPr>
        <w:spacing w:after="0" w:line="240" w:lineRule="auto"/>
        <w:rPr>
          <w:rFonts w:ascii="Arial" w:eastAsia="Times New Roman" w:hAnsi="Arial" w:cs="Arial"/>
          <w:sz w:val="20"/>
          <w:szCs w:val="20"/>
          <w:lang w:eastAsia="hr-HR"/>
        </w:rPr>
      </w:pPr>
    </w:p>
    <w:p w14:paraId="5F303763" w14:textId="77777777" w:rsidR="0094226D" w:rsidRPr="00B27398" w:rsidRDefault="0094226D" w:rsidP="0094226D">
      <w:pPr>
        <w:tabs>
          <w:tab w:val="left" w:pos="9000"/>
        </w:tabs>
        <w:spacing w:after="0" w:line="240" w:lineRule="auto"/>
        <w:rPr>
          <w:rFonts w:ascii="Arial" w:eastAsia="Times New Roman" w:hAnsi="Arial" w:cs="Arial"/>
          <w:b/>
          <w:sz w:val="20"/>
          <w:szCs w:val="20"/>
        </w:rPr>
      </w:pPr>
    </w:p>
    <w:p w14:paraId="57C9B2D2" w14:textId="77777777" w:rsidR="0094226D" w:rsidRPr="00B27398" w:rsidRDefault="0094226D" w:rsidP="0094226D">
      <w:pPr>
        <w:spacing w:after="0" w:line="240" w:lineRule="auto"/>
        <w:jc w:val="center"/>
        <w:rPr>
          <w:rFonts w:ascii="Arial" w:eastAsia="Times New Roman" w:hAnsi="Arial" w:cs="Arial"/>
          <w:sz w:val="20"/>
          <w:szCs w:val="20"/>
          <w:lang w:eastAsia="hr-HR"/>
        </w:rPr>
      </w:pPr>
      <w:r w:rsidRPr="00B27398">
        <w:rPr>
          <w:rFonts w:ascii="Arial" w:eastAsia="Times New Roman" w:hAnsi="Arial" w:cs="Arial"/>
          <w:sz w:val="20"/>
          <w:szCs w:val="20"/>
          <w:lang w:eastAsia="hr-HR"/>
        </w:rPr>
        <w:t>Članak 2.</w:t>
      </w:r>
    </w:p>
    <w:p w14:paraId="6FDE04AB" w14:textId="77777777" w:rsidR="0094226D" w:rsidRPr="00B27398" w:rsidRDefault="0094226D" w:rsidP="0094226D">
      <w:pPr>
        <w:spacing w:after="0" w:line="240" w:lineRule="auto"/>
        <w:ind w:firstLine="708"/>
        <w:rPr>
          <w:rFonts w:ascii="Arial" w:eastAsia="Times New Roman" w:hAnsi="Arial" w:cs="Arial"/>
          <w:sz w:val="20"/>
          <w:szCs w:val="20"/>
          <w:lang w:eastAsia="hr-HR"/>
        </w:rPr>
      </w:pPr>
      <w:r w:rsidRPr="00B27398">
        <w:rPr>
          <w:rFonts w:ascii="Arial" w:eastAsia="Times New Roman" w:hAnsi="Arial" w:cs="Arial"/>
          <w:sz w:val="20"/>
          <w:szCs w:val="20"/>
          <w:lang w:eastAsia="hr-HR"/>
        </w:rPr>
        <w:t>Ovo Izvješće podnosi se Općinskom vijeću Općine Bizovac na prihvaćanje.</w:t>
      </w:r>
    </w:p>
    <w:p w14:paraId="336600EB" w14:textId="77777777" w:rsidR="0094226D" w:rsidRPr="00B27398" w:rsidRDefault="0094226D" w:rsidP="0094226D">
      <w:pPr>
        <w:spacing w:after="0" w:line="240" w:lineRule="auto"/>
        <w:rPr>
          <w:rFonts w:ascii="Arial" w:eastAsia="Times New Roman" w:hAnsi="Arial" w:cs="Arial"/>
          <w:sz w:val="20"/>
          <w:szCs w:val="20"/>
          <w:lang w:eastAsia="hr-HR"/>
        </w:rPr>
      </w:pPr>
    </w:p>
    <w:p w14:paraId="6B3E0751" w14:textId="77777777" w:rsidR="0094226D" w:rsidRPr="00B27398" w:rsidRDefault="0094226D" w:rsidP="0094226D">
      <w:pPr>
        <w:spacing w:after="0" w:line="240" w:lineRule="auto"/>
        <w:jc w:val="both"/>
        <w:rPr>
          <w:rFonts w:ascii="Arial" w:eastAsia="Times New Roman" w:hAnsi="Arial" w:cs="Arial"/>
          <w:sz w:val="20"/>
          <w:szCs w:val="20"/>
          <w:lang w:eastAsia="hr-HR"/>
        </w:rPr>
      </w:pPr>
    </w:p>
    <w:p w14:paraId="45ABA75C" w14:textId="77777777" w:rsidR="0094226D" w:rsidRPr="00B27398" w:rsidRDefault="0094226D" w:rsidP="0094226D">
      <w:pPr>
        <w:spacing w:after="0" w:line="240" w:lineRule="auto"/>
        <w:jc w:val="both"/>
        <w:rPr>
          <w:rFonts w:ascii="Arial" w:eastAsia="Times New Roman" w:hAnsi="Arial" w:cs="Arial"/>
          <w:sz w:val="20"/>
          <w:szCs w:val="20"/>
          <w:lang w:eastAsia="hr-HR"/>
        </w:rPr>
      </w:pPr>
      <w:r w:rsidRPr="00B27398">
        <w:rPr>
          <w:rFonts w:ascii="Arial" w:eastAsia="Times New Roman" w:hAnsi="Arial" w:cs="Arial"/>
          <w:sz w:val="20"/>
          <w:szCs w:val="20"/>
          <w:lang w:eastAsia="hr-HR"/>
        </w:rPr>
        <w:t>KLASA: 363-01/21-01/10</w:t>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t xml:space="preserve">     </w:t>
      </w:r>
    </w:p>
    <w:p w14:paraId="654054DA" w14:textId="77777777" w:rsidR="0094226D" w:rsidRPr="00B27398" w:rsidRDefault="0094226D" w:rsidP="0094226D">
      <w:pPr>
        <w:spacing w:after="0" w:line="240" w:lineRule="auto"/>
        <w:jc w:val="both"/>
        <w:rPr>
          <w:rFonts w:ascii="Arial" w:eastAsia="Times New Roman" w:hAnsi="Arial" w:cs="Arial"/>
          <w:sz w:val="20"/>
          <w:szCs w:val="20"/>
          <w:lang w:eastAsia="hr-HR"/>
        </w:rPr>
      </w:pPr>
      <w:r w:rsidRPr="00B27398">
        <w:rPr>
          <w:rFonts w:ascii="Arial" w:eastAsia="Times New Roman" w:hAnsi="Arial" w:cs="Arial"/>
          <w:sz w:val="20"/>
          <w:szCs w:val="20"/>
          <w:lang w:eastAsia="hr-HR"/>
        </w:rPr>
        <w:t>URBROJ: 2185/03-21-02</w:t>
      </w:r>
    </w:p>
    <w:p w14:paraId="700426A1" w14:textId="77777777" w:rsidR="0094226D" w:rsidRPr="00B27398" w:rsidRDefault="0094226D" w:rsidP="0094226D">
      <w:pPr>
        <w:spacing w:after="0" w:line="240" w:lineRule="auto"/>
        <w:ind w:left="4248"/>
        <w:jc w:val="center"/>
        <w:rPr>
          <w:rFonts w:ascii="Arial" w:eastAsia="Times New Roman" w:hAnsi="Arial" w:cs="Arial"/>
          <w:sz w:val="20"/>
          <w:szCs w:val="20"/>
          <w:lang w:eastAsia="hr-HR"/>
        </w:rPr>
      </w:pPr>
      <w:r w:rsidRPr="00B27398">
        <w:rPr>
          <w:rFonts w:ascii="Arial" w:eastAsia="Times New Roman" w:hAnsi="Arial" w:cs="Arial"/>
          <w:sz w:val="20"/>
          <w:szCs w:val="20"/>
          <w:lang w:eastAsia="hr-HR"/>
        </w:rPr>
        <w:t xml:space="preserve">       OPĆINSKI NAČELNIK</w:t>
      </w:r>
    </w:p>
    <w:p w14:paraId="6A4ADCDB" w14:textId="5273309F" w:rsidR="0094226D" w:rsidRPr="00B27398" w:rsidRDefault="0094226D" w:rsidP="0094226D">
      <w:pPr>
        <w:spacing w:after="0" w:line="240" w:lineRule="auto"/>
        <w:rPr>
          <w:rFonts w:ascii="Arial" w:eastAsia="Times New Roman" w:hAnsi="Arial" w:cs="Arial"/>
          <w:sz w:val="20"/>
          <w:szCs w:val="20"/>
          <w:lang w:eastAsia="hr-HR"/>
        </w:rPr>
      </w:pPr>
      <w:r w:rsidRPr="00B27398">
        <w:rPr>
          <w:rFonts w:ascii="Arial" w:eastAsia="Times New Roman" w:hAnsi="Arial" w:cs="Arial"/>
          <w:sz w:val="20"/>
          <w:szCs w:val="20"/>
          <w:lang w:eastAsia="hr-HR"/>
        </w:rPr>
        <w:t xml:space="preserve">Bizovac, </w:t>
      </w:r>
      <w:r>
        <w:rPr>
          <w:rFonts w:ascii="Arial" w:eastAsia="Times New Roman" w:hAnsi="Arial" w:cs="Arial"/>
          <w:sz w:val="20"/>
          <w:szCs w:val="20"/>
          <w:lang w:eastAsia="hr-HR"/>
        </w:rPr>
        <w:t>3.</w:t>
      </w:r>
      <w:r w:rsidRPr="00B27398">
        <w:rPr>
          <w:rFonts w:ascii="Arial" w:eastAsia="Times New Roman" w:hAnsi="Arial" w:cs="Arial"/>
          <w:sz w:val="20"/>
          <w:szCs w:val="20"/>
          <w:lang w:eastAsia="hr-HR"/>
        </w:rPr>
        <w:t xml:space="preserve"> ožujka 2021. </w:t>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r>
      <w:r w:rsidRPr="00B27398">
        <w:rPr>
          <w:rFonts w:ascii="Arial" w:eastAsia="Times New Roman" w:hAnsi="Arial" w:cs="Arial"/>
          <w:sz w:val="20"/>
          <w:szCs w:val="20"/>
          <w:lang w:eastAsia="hr-HR"/>
        </w:rPr>
        <w:tab/>
        <w:t xml:space="preserve">    </w:t>
      </w:r>
      <w:r>
        <w:rPr>
          <w:rFonts w:ascii="Arial" w:eastAsia="Times New Roman" w:hAnsi="Arial" w:cs="Arial"/>
          <w:sz w:val="20"/>
          <w:szCs w:val="20"/>
          <w:lang w:eastAsia="hr-HR"/>
        </w:rPr>
        <w:t xml:space="preserve">       </w:t>
      </w:r>
      <w:r w:rsidRPr="00B27398">
        <w:rPr>
          <w:rFonts w:ascii="Arial" w:eastAsia="Times New Roman" w:hAnsi="Arial" w:cs="Arial"/>
          <w:sz w:val="20"/>
          <w:szCs w:val="20"/>
          <w:lang w:eastAsia="hr-HR"/>
        </w:rPr>
        <w:t>Srećko Vuković, v.r.</w:t>
      </w:r>
    </w:p>
    <w:p w14:paraId="5507ACD3" w14:textId="77777777" w:rsidR="0094226D" w:rsidRPr="00B27398" w:rsidRDefault="0094226D" w:rsidP="0094226D">
      <w:pPr>
        <w:spacing w:after="0" w:line="240" w:lineRule="auto"/>
        <w:jc w:val="center"/>
        <w:rPr>
          <w:rFonts w:ascii="Arial" w:eastAsia="Times New Roman" w:hAnsi="Arial" w:cs="Arial"/>
          <w:sz w:val="20"/>
          <w:szCs w:val="20"/>
          <w:lang w:eastAsia="hr-HR"/>
        </w:rPr>
      </w:pPr>
      <w:r w:rsidRPr="00B27398">
        <w:rPr>
          <w:rFonts w:ascii="Arial" w:eastAsia="Times New Roman" w:hAnsi="Arial" w:cs="Arial"/>
          <w:sz w:val="20"/>
          <w:szCs w:val="20"/>
          <w:lang w:eastAsia="hr-HR"/>
        </w:rPr>
        <w:t>----------</w:t>
      </w:r>
    </w:p>
    <w:p w14:paraId="227E10BE" w14:textId="77777777" w:rsidR="0094226D" w:rsidRPr="00B27398" w:rsidRDefault="0094226D" w:rsidP="0094226D">
      <w:pPr>
        <w:spacing w:after="0" w:line="240" w:lineRule="auto"/>
        <w:rPr>
          <w:rFonts w:ascii="Arial" w:eastAsia="Times New Roman" w:hAnsi="Arial" w:cs="Arial"/>
          <w:sz w:val="20"/>
          <w:szCs w:val="20"/>
          <w:lang w:eastAsia="hr-HR"/>
        </w:rPr>
      </w:pPr>
    </w:p>
    <w:p w14:paraId="595506B0" w14:textId="77777777" w:rsidR="0094226D" w:rsidRPr="00B27398" w:rsidRDefault="0094226D" w:rsidP="0094226D">
      <w:pPr>
        <w:spacing w:after="0" w:line="240" w:lineRule="auto"/>
        <w:rPr>
          <w:rFonts w:ascii="Arial" w:eastAsia="Times New Roman" w:hAnsi="Arial" w:cs="Arial"/>
          <w:sz w:val="20"/>
          <w:szCs w:val="20"/>
          <w:lang w:eastAsia="hr-HR"/>
        </w:rPr>
      </w:pPr>
    </w:p>
    <w:p w14:paraId="2DEE7A96" w14:textId="77777777" w:rsidR="0094226D" w:rsidRPr="0015061A" w:rsidRDefault="0094226D" w:rsidP="0094226D">
      <w:pPr>
        <w:spacing w:after="0" w:line="240" w:lineRule="auto"/>
        <w:rPr>
          <w:rFonts w:ascii="Times New Roman" w:eastAsia="Times New Roman" w:hAnsi="Times New Roman" w:cs="Times New Roman"/>
          <w:sz w:val="20"/>
          <w:szCs w:val="20"/>
          <w:lang w:eastAsia="hr-HR"/>
        </w:rPr>
      </w:pPr>
    </w:p>
    <w:p w14:paraId="30E18E81" w14:textId="77777777" w:rsidR="0094226D" w:rsidRPr="0015061A" w:rsidRDefault="0094226D" w:rsidP="0094226D">
      <w:pPr>
        <w:spacing w:after="0" w:line="240" w:lineRule="auto"/>
        <w:rPr>
          <w:rFonts w:ascii="Times New Roman" w:eastAsia="Times New Roman" w:hAnsi="Times New Roman" w:cs="Times New Roman"/>
          <w:sz w:val="20"/>
          <w:szCs w:val="20"/>
          <w:lang w:eastAsia="hr-HR"/>
        </w:rPr>
      </w:pPr>
    </w:p>
    <w:p w14:paraId="5824C5AD" w14:textId="77777777" w:rsidR="0094226D" w:rsidRPr="00B27398" w:rsidRDefault="0094226D" w:rsidP="0094226D">
      <w:pPr>
        <w:spacing w:after="0" w:line="240" w:lineRule="auto"/>
        <w:jc w:val="both"/>
        <w:rPr>
          <w:rFonts w:ascii="Times New Roman" w:eastAsia="Times New Roman" w:hAnsi="Times New Roman" w:cs="Times New Roman"/>
          <w:sz w:val="20"/>
          <w:szCs w:val="20"/>
          <w:lang w:eastAsia="hr-HR"/>
        </w:rPr>
      </w:pPr>
    </w:p>
    <w:p w14:paraId="15C05D62" w14:textId="77777777" w:rsidR="0094226D" w:rsidRDefault="0094226D" w:rsidP="0094226D">
      <w:pPr>
        <w:spacing w:after="0" w:line="240" w:lineRule="auto"/>
        <w:jc w:val="both"/>
        <w:rPr>
          <w:rFonts w:ascii="Times New Roman" w:eastAsia="Times New Roman" w:hAnsi="Times New Roman" w:cs="Times New Roman"/>
          <w:lang w:eastAsia="hr-HR"/>
        </w:rPr>
      </w:pPr>
    </w:p>
    <w:p w14:paraId="0FCB42C9" w14:textId="77777777" w:rsidR="0094226D" w:rsidRDefault="0094226D" w:rsidP="0094226D">
      <w:pPr>
        <w:spacing w:after="0" w:line="240" w:lineRule="auto"/>
        <w:jc w:val="both"/>
        <w:rPr>
          <w:rFonts w:ascii="Times New Roman" w:eastAsia="Times New Roman" w:hAnsi="Times New Roman" w:cs="Times New Roman"/>
          <w:lang w:eastAsia="hr-HR"/>
        </w:rPr>
      </w:pPr>
    </w:p>
    <w:p w14:paraId="03CDC5C1" w14:textId="77777777" w:rsidR="0094226D" w:rsidRDefault="0094226D" w:rsidP="0094226D">
      <w:pPr>
        <w:spacing w:after="0" w:line="240" w:lineRule="auto"/>
        <w:jc w:val="both"/>
        <w:rPr>
          <w:rFonts w:ascii="Times New Roman" w:eastAsia="Times New Roman" w:hAnsi="Times New Roman" w:cs="Times New Roman"/>
          <w:lang w:eastAsia="hr-HR"/>
        </w:rPr>
      </w:pPr>
    </w:p>
    <w:p w14:paraId="08284174" w14:textId="77777777" w:rsidR="0094226D" w:rsidRPr="00037A6D" w:rsidRDefault="0094226D" w:rsidP="0094226D">
      <w:pPr>
        <w:spacing w:after="0" w:line="240" w:lineRule="auto"/>
        <w:jc w:val="both"/>
        <w:rPr>
          <w:rFonts w:ascii="Arial" w:eastAsia="Times New Roman" w:hAnsi="Arial" w:cs="Arial"/>
          <w:sz w:val="20"/>
          <w:szCs w:val="20"/>
          <w:lang w:eastAsia="hr-HR"/>
        </w:rPr>
      </w:pPr>
      <w:r w:rsidRPr="00037A6D">
        <w:rPr>
          <w:rFonts w:ascii="Arial" w:eastAsia="Times New Roman" w:hAnsi="Arial" w:cs="Arial"/>
          <w:sz w:val="20"/>
          <w:szCs w:val="20"/>
          <w:lang w:eastAsia="hr-HR"/>
        </w:rPr>
        <w:lastRenderedPageBreak/>
        <w:t xml:space="preserve">Na temelju članka 32. Statuta Općine Bizovac ("Službeni glasnik Općine Bizovac" broj 1/21.), Općinsko vijeće Općine Bizovac donijelo je na </w:t>
      </w:r>
      <w:r>
        <w:rPr>
          <w:rFonts w:ascii="Arial" w:eastAsia="Times New Roman" w:hAnsi="Arial" w:cs="Arial"/>
          <w:sz w:val="20"/>
          <w:szCs w:val="20"/>
          <w:lang w:eastAsia="hr-HR"/>
        </w:rPr>
        <w:t>31</w:t>
      </w:r>
      <w:r w:rsidRPr="00037A6D">
        <w:rPr>
          <w:rFonts w:ascii="Arial" w:eastAsia="Times New Roman" w:hAnsi="Arial" w:cs="Arial"/>
          <w:sz w:val="20"/>
          <w:szCs w:val="20"/>
          <w:lang w:eastAsia="hr-HR"/>
        </w:rPr>
        <w:t>. sjednici održanoj __.</w:t>
      </w:r>
      <w:r>
        <w:rPr>
          <w:rFonts w:ascii="Arial" w:eastAsia="Times New Roman" w:hAnsi="Arial" w:cs="Arial"/>
          <w:sz w:val="20"/>
          <w:szCs w:val="20"/>
          <w:lang w:eastAsia="hr-HR"/>
        </w:rPr>
        <w:t xml:space="preserve"> ožujka</w:t>
      </w:r>
      <w:r w:rsidRPr="00037A6D">
        <w:rPr>
          <w:rFonts w:ascii="Arial" w:eastAsia="Times New Roman" w:hAnsi="Arial" w:cs="Arial"/>
          <w:sz w:val="20"/>
          <w:szCs w:val="20"/>
          <w:lang w:eastAsia="hr-HR"/>
        </w:rPr>
        <w:t xml:space="preserve"> 2021. godine </w:t>
      </w:r>
    </w:p>
    <w:p w14:paraId="0B63A56F" w14:textId="77777777" w:rsidR="0094226D" w:rsidRPr="00037A6D" w:rsidRDefault="0094226D" w:rsidP="0094226D">
      <w:pPr>
        <w:spacing w:after="0" w:line="240" w:lineRule="auto"/>
        <w:rPr>
          <w:rFonts w:ascii="Arial" w:eastAsia="Times New Roman" w:hAnsi="Arial" w:cs="Arial"/>
          <w:sz w:val="20"/>
          <w:szCs w:val="20"/>
          <w:lang w:eastAsia="hr-HR"/>
        </w:rPr>
      </w:pPr>
    </w:p>
    <w:p w14:paraId="08CE3FD6" w14:textId="77777777" w:rsidR="0094226D" w:rsidRPr="00037A6D" w:rsidRDefault="0094226D" w:rsidP="0094226D">
      <w:pPr>
        <w:spacing w:after="0" w:line="240" w:lineRule="auto"/>
        <w:rPr>
          <w:rFonts w:ascii="Arial" w:eastAsia="Times New Roman" w:hAnsi="Arial" w:cs="Arial"/>
          <w:sz w:val="20"/>
          <w:szCs w:val="20"/>
          <w:lang w:eastAsia="hr-HR"/>
        </w:rPr>
      </w:pPr>
    </w:p>
    <w:p w14:paraId="6B73A42B" w14:textId="77777777" w:rsidR="0094226D" w:rsidRPr="00037A6D" w:rsidRDefault="0094226D" w:rsidP="0094226D">
      <w:pPr>
        <w:spacing w:after="0" w:line="240" w:lineRule="auto"/>
        <w:jc w:val="center"/>
        <w:rPr>
          <w:rFonts w:ascii="Arial" w:eastAsia="Times New Roman" w:hAnsi="Arial" w:cs="Arial"/>
          <w:b/>
          <w:sz w:val="20"/>
          <w:szCs w:val="20"/>
          <w:lang w:eastAsia="hr-HR"/>
        </w:rPr>
      </w:pPr>
      <w:r w:rsidRPr="00037A6D">
        <w:rPr>
          <w:rFonts w:ascii="Arial" w:eastAsia="Times New Roman" w:hAnsi="Arial" w:cs="Arial"/>
          <w:b/>
          <w:sz w:val="20"/>
          <w:szCs w:val="20"/>
          <w:lang w:eastAsia="hr-HR"/>
        </w:rPr>
        <w:t>ZAKLJUČAK</w:t>
      </w:r>
    </w:p>
    <w:p w14:paraId="4E6E0500" w14:textId="77777777" w:rsidR="0094226D" w:rsidRPr="00037A6D" w:rsidRDefault="0094226D" w:rsidP="0094226D">
      <w:pPr>
        <w:spacing w:after="0" w:line="240" w:lineRule="auto"/>
        <w:jc w:val="center"/>
        <w:rPr>
          <w:rFonts w:ascii="Arial" w:eastAsia="Times New Roman" w:hAnsi="Arial" w:cs="Arial"/>
          <w:b/>
          <w:sz w:val="20"/>
          <w:szCs w:val="20"/>
          <w:lang w:eastAsia="hr-HR"/>
        </w:rPr>
      </w:pPr>
      <w:r w:rsidRPr="00037A6D">
        <w:rPr>
          <w:rFonts w:ascii="Arial" w:eastAsia="Times New Roman" w:hAnsi="Arial" w:cs="Arial"/>
          <w:b/>
          <w:sz w:val="20"/>
          <w:szCs w:val="20"/>
          <w:lang w:eastAsia="hr-HR"/>
        </w:rPr>
        <w:t>povodom razmatranja Izvješća o izvršenju Program gradnje komunalne infrastrukture</w:t>
      </w:r>
    </w:p>
    <w:p w14:paraId="6DC2A2BF" w14:textId="77777777" w:rsidR="0094226D" w:rsidRPr="00037A6D" w:rsidRDefault="0094226D" w:rsidP="0094226D">
      <w:pPr>
        <w:spacing w:after="0" w:line="240" w:lineRule="auto"/>
        <w:jc w:val="center"/>
        <w:rPr>
          <w:rFonts w:ascii="Arial" w:eastAsia="Times New Roman" w:hAnsi="Arial" w:cs="Arial"/>
          <w:sz w:val="20"/>
          <w:szCs w:val="20"/>
          <w:lang w:eastAsia="hr-HR"/>
        </w:rPr>
      </w:pPr>
      <w:r w:rsidRPr="00037A6D">
        <w:rPr>
          <w:rFonts w:ascii="Arial" w:eastAsia="Times New Roman" w:hAnsi="Arial" w:cs="Arial"/>
          <w:b/>
          <w:sz w:val="20"/>
          <w:szCs w:val="20"/>
          <w:lang w:eastAsia="hr-HR"/>
        </w:rPr>
        <w:t>na području Općine Bizovac  za 2020. godinu</w:t>
      </w:r>
    </w:p>
    <w:p w14:paraId="5EEA59BE" w14:textId="77777777" w:rsidR="0094226D" w:rsidRPr="00037A6D" w:rsidRDefault="0094226D" w:rsidP="0094226D">
      <w:pPr>
        <w:spacing w:after="0" w:line="240" w:lineRule="auto"/>
        <w:rPr>
          <w:rFonts w:ascii="Arial" w:eastAsia="Times New Roman" w:hAnsi="Arial" w:cs="Arial"/>
          <w:sz w:val="20"/>
          <w:szCs w:val="20"/>
          <w:lang w:eastAsia="hr-HR"/>
        </w:rPr>
      </w:pPr>
    </w:p>
    <w:p w14:paraId="5F81BEA4" w14:textId="77777777" w:rsidR="0094226D" w:rsidRPr="00037A6D" w:rsidRDefault="0094226D" w:rsidP="0094226D">
      <w:pPr>
        <w:spacing w:after="0" w:line="240" w:lineRule="auto"/>
        <w:jc w:val="center"/>
        <w:rPr>
          <w:rFonts w:ascii="Arial" w:eastAsia="Times New Roman" w:hAnsi="Arial" w:cs="Arial"/>
          <w:sz w:val="20"/>
          <w:szCs w:val="20"/>
          <w:lang w:eastAsia="hr-HR"/>
        </w:rPr>
      </w:pPr>
    </w:p>
    <w:p w14:paraId="0F7B73A5" w14:textId="77777777" w:rsidR="0094226D" w:rsidRPr="00037A6D" w:rsidRDefault="0094226D" w:rsidP="0094226D">
      <w:pPr>
        <w:spacing w:after="0" w:line="240" w:lineRule="auto"/>
        <w:jc w:val="center"/>
        <w:rPr>
          <w:rFonts w:ascii="Arial" w:eastAsia="Times New Roman" w:hAnsi="Arial" w:cs="Arial"/>
          <w:sz w:val="20"/>
          <w:szCs w:val="20"/>
          <w:lang w:eastAsia="hr-HR"/>
        </w:rPr>
      </w:pPr>
      <w:r w:rsidRPr="00037A6D">
        <w:rPr>
          <w:rFonts w:ascii="Arial" w:eastAsia="Times New Roman" w:hAnsi="Arial" w:cs="Arial"/>
          <w:sz w:val="20"/>
          <w:szCs w:val="20"/>
          <w:lang w:eastAsia="hr-HR"/>
        </w:rPr>
        <w:t>I.</w:t>
      </w:r>
    </w:p>
    <w:p w14:paraId="0E104129" w14:textId="77777777" w:rsidR="0094226D" w:rsidRPr="00037A6D" w:rsidRDefault="0094226D" w:rsidP="0094226D">
      <w:pPr>
        <w:spacing w:after="0" w:line="240" w:lineRule="auto"/>
        <w:ind w:firstLine="708"/>
        <w:jc w:val="both"/>
        <w:rPr>
          <w:rFonts w:ascii="Arial" w:eastAsia="Times New Roman" w:hAnsi="Arial" w:cs="Arial"/>
          <w:sz w:val="20"/>
          <w:szCs w:val="20"/>
          <w:lang w:eastAsia="hr-HR"/>
        </w:rPr>
      </w:pPr>
      <w:r w:rsidRPr="00037A6D">
        <w:rPr>
          <w:rFonts w:ascii="Arial" w:eastAsia="Times New Roman" w:hAnsi="Arial" w:cs="Arial"/>
          <w:sz w:val="20"/>
          <w:szCs w:val="20"/>
          <w:lang w:eastAsia="hr-HR"/>
        </w:rPr>
        <w:t>Općinsko vijeće Općine Bizovac usvaja Izvješće o izvršenju Program gradnje komunalne infrastrukture na području Općine Bizovac  za 2020. godinu.</w:t>
      </w:r>
    </w:p>
    <w:p w14:paraId="20A0688F" w14:textId="77777777" w:rsidR="0094226D" w:rsidRPr="00037A6D" w:rsidRDefault="0094226D" w:rsidP="0094226D">
      <w:pPr>
        <w:spacing w:after="0" w:line="240" w:lineRule="auto"/>
        <w:rPr>
          <w:rFonts w:ascii="Arial" w:eastAsia="Times New Roman" w:hAnsi="Arial" w:cs="Arial"/>
          <w:sz w:val="20"/>
          <w:szCs w:val="20"/>
          <w:lang w:eastAsia="hr-HR"/>
        </w:rPr>
      </w:pPr>
    </w:p>
    <w:p w14:paraId="44D8054C" w14:textId="77777777" w:rsidR="0094226D" w:rsidRPr="00037A6D" w:rsidRDefault="0094226D" w:rsidP="0094226D">
      <w:pPr>
        <w:spacing w:after="0" w:line="240" w:lineRule="auto"/>
        <w:rPr>
          <w:rFonts w:ascii="Arial" w:eastAsia="Times New Roman" w:hAnsi="Arial" w:cs="Arial"/>
          <w:sz w:val="20"/>
          <w:szCs w:val="20"/>
          <w:lang w:eastAsia="hr-HR"/>
        </w:rPr>
      </w:pPr>
    </w:p>
    <w:p w14:paraId="2E501C29" w14:textId="77777777" w:rsidR="0094226D" w:rsidRPr="00037A6D" w:rsidRDefault="0094226D" w:rsidP="0094226D">
      <w:pPr>
        <w:spacing w:after="0" w:line="240" w:lineRule="auto"/>
        <w:jc w:val="center"/>
        <w:rPr>
          <w:rFonts w:ascii="Arial" w:eastAsia="Times New Roman" w:hAnsi="Arial" w:cs="Arial"/>
          <w:sz w:val="20"/>
          <w:szCs w:val="20"/>
          <w:lang w:eastAsia="hr-HR"/>
        </w:rPr>
      </w:pPr>
      <w:r w:rsidRPr="00037A6D">
        <w:rPr>
          <w:rFonts w:ascii="Arial" w:eastAsia="Times New Roman" w:hAnsi="Arial" w:cs="Arial"/>
          <w:sz w:val="20"/>
          <w:szCs w:val="20"/>
          <w:lang w:eastAsia="hr-HR"/>
        </w:rPr>
        <w:t>II.</w:t>
      </w:r>
    </w:p>
    <w:p w14:paraId="52552BC8" w14:textId="77777777" w:rsidR="0094226D" w:rsidRPr="00037A6D" w:rsidRDefault="0094226D" w:rsidP="0094226D">
      <w:pPr>
        <w:spacing w:after="0" w:line="240" w:lineRule="auto"/>
        <w:ind w:firstLine="708"/>
        <w:rPr>
          <w:rFonts w:ascii="Arial" w:eastAsia="Times New Roman" w:hAnsi="Arial" w:cs="Arial"/>
          <w:sz w:val="20"/>
          <w:szCs w:val="20"/>
          <w:lang w:eastAsia="hr-HR"/>
        </w:rPr>
      </w:pPr>
      <w:r w:rsidRPr="00037A6D">
        <w:rPr>
          <w:rFonts w:ascii="Arial" w:eastAsia="Times New Roman" w:hAnsi="Arial" w:cs="Arial"/>
          <w:sz w:val="20"/>
          <w:szCs w:val="20"/>
          <w:lang w:eastAsia="hr-HR"/>
        </w:rPr>
        <w:t>Ovaj Zaključak bit će objavljen u "Službenom glasniku Općine Bizovac".</w:t>
      </w:r>
    </w:p>
    <w:p w14:paraId="287D7E29" w14:textId="77777777" w:rsidR="0094226D" w:rsidRPr="00037A6D" w:rsidRDefault="0094226D" w:rsidP="0094226D">
      <w:pPr>
        <w:spacing w:after="0" w:line="240" w:lineRule="auto"/>
        <w:rPr>
          <w:rFonts w:ascii="Arial" w:eastAsia="Times New Roman" w:hAnsi="Arial" w:cs="Arial"/>
          <w:sz w:val="20"/>
          <w:szCs w:val="20"/>
          <w:lang w:eastAsia="hr-HR"/>
        </w:rPr>
      </w:pPr>
    </w:p>
    <w:p w14:paraId="715DB0F3" w14:textId="77777777" w:rsidR="0094226D" w:rsidRPr="00037A6D" w:rsidRDefault="0094226D" w:rsidP="0094226D">
      <w:pPr>
        <w:spacing w:after="0" w:line="240" w:lineRule="auto"/>
        <w:rPr>
          <w:rFonts w:ascii="Arial" w:eastAsia="Times New Roman" w:hAnsi="Arial" w:cs="Arial"/>
          <w:sz w:val="20"/>
          <w:szCs w:val="20"/>
          <w:lang w:eastAsia="hr-HR"/>
        </w:rPr>
      </w:pPr>
    </w:p>
    <w:p w14:paraId="325A541D" w14:textId="77777777" w:rsidR="0094226D" w:rsidRPr="00037A6D" w:rsidRDefault="0094226D" w:rsidP="0094226D">
      <w:pPr>
        <w:spacing w:after="0" w:line="240" w:lineRule="auto"/>
        <w:jc w:val="center"/>
        <w:rPr>
          <w:rFonts w:ascii="Arial" w:eastAsia="Times New Roman" w:hAnsi="Arial" w:cs="Arial"/>
          <w:sz w:val="20"/>
          <w:szCs w:val="20"/>
          <w:lang w:eastAsia="hr-HR"/>
        </w:rPr>
      </w:pPr>
      <w:r w:rsidRPr="00037A6D">
        <w:rPr>
          <w:rFonts w:ascii="Arial" w:eastAsia="Times New Roman" w:hAnsi="Arial" w:cs="Arial"/>
          <w:sz w:val="20"/>
          <w:szCs w:val="20"/>
          <w:lang w:eastAsia="hr-HR"/>
        </w:rPr>
        <w:t>OPĆINSKO VIJEĆE OPĆINE BIZOVAC</w:t>
      </w:r>
    </w:p>
    <w:p w14:paraId="4E599D7F" w14:textId="77777777" w:rsidR="0094226D" w:rsidRPr="00037A6D" w:rsidRDefault="0094226D" w:rsidP="0094226D">
      <w:pPr>
        <w:spacing w:after="0" w:line="240" w:lineRule="auto"/>
        <w:rPr>
          <w:rFonts w:ascii="Arial" w:eastAsia="Times New Roman" w:hAnsi="Arial" w:cs="Arial"/>
          <w:sz w:val="20"/>
          <w:szCs w:val="20"/>
          <w:lang w:eastAsia="hr-HR"/>
        </w:rPr>
      </w:pPr>
    </w:p>
    <w:p w14:paraId="5EFBFD7B" w14:textId="77777777" w:rsidR="0094226D" w:rsidRPr="00037A6D" w:rsidRDefault="0094226D" w:rsidP="0094226D">
      <w:pPr>
        <w:spacing w:after="0" w:line="240" w:lineRule="auto"/>
        <w:rPr>
          <w:rFonts w:ascii="Arial" w:eastAsia="Times New Roman" w:hAnsi="Arial" w:cs="Arial"/>
          <w:sz w:val="20"/>
          <w:szCs w:val="20"/>
          <w:lang w:eastAsia="hr-HR"/>
        </w:rPr>
      </w:pPr>
      <w:r w:rsidRPr="00037A6D">
        <w:rPr>
          <w:rFonts w:ascii="Arial" w:eastAsia="Times New Roman" w:hAnsi="Arial" w:cs="Arial"/>
          <w:sz w:val="20"/>
          <w:szCs w:val="20"/>
          <w:lang w:eastAsia="hr-HR"/>
        </w:rPr>
        <w:t>KLASA :   363-01/21-01/10</w:t>
      </w:r>
    </w:p>
    <w:p w14:paraId="04384A8D" w14:textId="77777777" w:rsidR="0094226D" w:rsidRPr="00037A6D" w:rsidRDefault="0094226D" w:rsidP="0094226D">
      <w:pPr>
        <w:spacing w:after="0" w:line="240" w:lineRule="auto"/>
        <w:rPr>
          <w:rFonts w:ascii="Arial" w:eastAsia="Times New Roman" w:hAnsi="Arial" w:cs="Arial"/>
          <w:sz w:val="20"/>
          <w:szCs w:val="20"/>
          <w:lang w:eastAsia="hr-HR"/>
        </w:rPr>
      </w:pPr>
      <w:r w:rsidRPr="00037A6D">
        <w:rPr>
          <w:rFonts w:ascii="Arial" w:eastAsia="Times New Roman" w:hAnsi="Arial" w:cs="Arial"/>
          <w:sz w:val="20"/>
          <w:szCs w:val="20"/>
          <w:lang w:eastAsia="hr-HR"/>
        </w:rPr>
        <w:t>URBROJ: 2185/03-21-02</w:t>
      </w:r>
    </w:p>
    <w:p w14:paraId="7E90C827" w14:textId="010FAEAC" w:rsidR="0094226D" w:rsidRPr="00037A6D" w:rsidRDefault="0094226D" w:rsidP="0094226D">
      <w:pPr>
        <w:spacing w:after="0" w:line="240" w:lineRule="auto"/>
        <w:rPr>
          <w:rFonts w:ascii="Arial" w:eastAsia="Times New Roman" w:hAnsi="Arial" w:cs="Arial"/>
          <w:sz w:val="20"/>
          <w:szCs w:val="20"/>
          <w:lang w:eastAsia="hr-HR"/>
        </w:rPr>
      </w:pP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t>Predsjednik Općinskog vijeća</w:t>
      </w:r>
    </w:p>
    <w:p w14:paraId="135B8492" w14:textId="77777777" w:rsidR="0094226D" w:rsidRPr="00037A6D" w:rsidRDefault="0094226D" w:rsidP="0094226D">
      <w:pPr>
        <w:spacing w:after="0" w:line="240" w:lineRule="auto"/>
        <w:rPr>
          <w:rFonts w:ascii="Arial" w:eastAsia="Times New Roman" w:hAnsi="Arial" w:cs="Arial"/>
          <w:sz w:val="20"/>
          <w:szCs w:val="20"/>
          <w:lang w:eastAsia="hr-HR"/>
        </w:rPr>
      </w:pPr>
      <w:r w:rsidRPr="00037A6D">
        <w:rPr>
          <w:rFonts w:ascii="Arial" w:eastAsia="Times New Roman" w:hAnsi="Arial" w:cs="Arial"/>
          <w:sz w:val="20"/>
          <w:szCs w:val="20"/>
          <w:lang w:eastAsia="hr-HR"/>
        </w:rPr>
        <w:t>Bizovac, __. ožujka 2021.</w:t>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r>
      <w:r w:rsidRPr="00037A6D">
        <w:rPr>
          <w:rFonts w:ascii="Arial" w:eastAsia="Times New Roman" w:hAnsi="Arial" w:cs="Arial"/>
          <w:sz w:val="20"/>
          <w:szCs w:val="20"/>
          <w:lang w:eastAsia="hr-HR"/>
        </w:rPr>
        <w:tab/>
        <w:t xml:space="preserve">        </w:t>
      </w:r>
      <w:r w:rsidRPr="00037A6D">
        <w:rPr>
          <w:rFonts w:ascii="Arial" w:eastAsia="Times New Roman" w:hAnsi="Arial" w:cs="Arial"/>
          <w:sz w:val="20"/>
          <w:szCs w:val="20"/>
          <w:lang w:eastAsia="hr-HR"/>
        </w:rPr>
        <w:tab/>
        <w:t xml:space="preserve">       </w:t>
      </w:r>
      <w:r w:rsidRPr="00037A6D">
        <w:rPr>
          <w:rFonts w:ascii="Arial" w:eastAsia="Times New Roman" w:hAnsi="Arial" w:cs="Arial"/>
          <w:sz w:val="20"/>
          <w:szCs w:val="20"/>
          <w:lang w:eastAsia="hr-HR"/>
        </w:rPr>
        <w:tab/>
        <w:t xml:space="preserve">         Milan Kranjčević, v.r.</w:t>
      </w:r>
    </w:p>
    <w:p w14:paraId="38F98704" w14:textId="77777777" w:rsidR="0094226D" w:rsidRPr="00037A6D" w:rsidRDefault="0094226D" w:rsidP="0094226D">
      <w:pPr>
        <w:spacing w:after="0" w:line="240" w:lineRule="auto"/>
        <w:jc w:val="center"/>
        <w:rPr>
          <w:rFonts w:ascii="Arial" w:eastAsia="Times New Roman" w:hAnsi="Arial" w:cs="Arial"/>
          <w:sz w:val="20"/>
          <w:szCs w:val="20"/>
          <w:lang w:eastAsia="hr-HR"/>
        </w:rPr>
      </w:pPr>
      <w:r w:rsidRPr="00037A6D">
        <w:rPr>
          <w:rFonts w:ascii="Arial" w:eastAsia="Times New Roman" w:hAnsi="Arial" w:cs="Arial"/>
          <w:sz w:val="20"/>
          <w:szCs w:val="20"/>
          <w:lang w:eastAsia="hr-HR"/>
        </w:rPr>
        <w:t>----------</w:t>
      </w:r>
    </w:p>
    <w:p w14:paraId="57BD8436" w14:textId="77777777" w:rsidR="0094226D" w:rsidRPr="00037A6D" w:rsidRDefault="0094226D" w:rsidP="0094226D">
      <w:pPr>
        <w:spacing w:after="0" w:line="240" w:lineRule="auto"/>
        <w:rPr>
          <w:rFonts w:ascii="Arial" w:eastAsia="Times New Roman" w:hAnsi="Arial" w:cs="Arial"/>
          <w:sz w:val="20"/>
          <w:szCs w:val="20"/>
          <w:lang w:eastAsia="hr-HR"/>
        </w:rPr>
      </w:pPr>
    </w:p>
    <w:p w14:paraId="1C85EAB4" w14:textId="77777777" w:rsidR="0094226D" w:rsidRPr="00037A6D" w:rsidRDefault="0094226D" w:rsidP="0094226D">
      <w:pPr>
        <w:spacing w:after="0" w:line="240" w:lineRule="auto"/>
        <w:jc w:val="center"/>
        <w:rPr>
          <w:rFonts w:ascii="Arial" w:eastAsia="Times New Roman" w:hAnsi="Arial" w:cs="Arial"/>
          <w:sz w:val="20"/>
          <w:szCs w:val="20"/>
          <w:lang w:eastAsia="hr-HR"/>
        </w:rPr>
      </w:pPr>
    </w:p>
    <w:p w14:paraId="5889C21F" w14:textId="77777777" w:rsidR="0094226D" w:rsidRPr="0015061A" w:rsidRDefault="0094226D" w:rsidP="0094226D">
      <w:pPr>
        <w:spacing w:after="0" w:line="240" w:lineRule="auto"/>
        <w:jc w:val="center"/>
        <w:rPr>
          <w:rFonts w:ascii="Times New Roman" w:eastAsia="Times New Roman" w:hAnsi="Times New Roman" w:cs="Times New Roman"/>
          <w:sz w:val="20"/>
          <w:szCs w:val="20"/>
          <w:lang w:eastAsia="hr-HR"/>
        </w:rPr>
      </w:pPr>
    </w:p>
    <w:p w14:paraId="37E90B16" w14:textId="77777777" w:rsidR="0094226D" w:rsidRDefault="0094226D" w:rsidP="0094226D">
      <w:pPr>
        <w:spacing w:after="0" w:line="240" w:lineRule="auto"/>
        <w:jc w:val="center"/>
        <w:rPr>
          <w:rFonts w:ascii="Times New Roman" w:eastAsia="Times New Roman" w:hAnsi="Times New Roman" w:cs="Times New Roman"/>
          <w:sz w:val="20"/>
          <w:szCs w:val="20"/>
          <w:lang w:eastAsia="hr-HR"/>
        </w:rPr>
      </w:pPr>
    </w:p>
    <w:p w14:paraId="025B0D15" w14:textId="77777777" w:rsidR="0094226D" w:rsidRPr="0015061A" w:rsidRDefault="0094226D" w:rsidP="0094226D">
      <w:pPr>
        <w:spacing w:after="0" w:line="240" w:lineRule="auto"/>
        <w:jc w:val="center"/>
        <w:rPr>
          <w:rFonts w:ascii="Times New Roman" w:eastAsia="Times New Roman" w:hAnsi="Times New Roman" w:cs="Times New Roman"/>
          <w:sz w:val="20"/>
          <w:szCs w:val="20"/>
          <w:lang w:eastAsia="hr-HR"/>
        </w:rPr>
      </w:pPr>
    </w:p>
    <w:p w14:paraId="7A119A0B" w14:textId="77777777" w:rsidR="0094226D" w:rsidRPr="0015061A" w:rsidRDefault="0094226D" w:rsidP="0094226D">
      <w:pPr>
        <w:spacing w:after="0" w:line="240" w:lineRule="auto"/>
        <w:jc w:val="center"/>
        <w:rPr>
          <w:rFonts w:ascii="Times New Roman" w:eastAsia="Times New Roman" w:hAnsi="Times New Roman" w:cs="Times New Roman"/>
          <w:sz w:val="20"/>
          <w:szCs w:val="20"/>
          <w:lang w:eastAsia="hr-HR"/>
        </w:rPr>
      </w:pPr>
    </w:p>
    <w:p w14:paraId="104F99C7" w14:textId="77777777" w:rsidR="0094226D" w:rsidRDefault="0094226D" w:rsidP="0094226D">
      <w:pPr>
        <w:spacing w:after="0" w:line="240" w:lineRule="auto"/>
        <w:rPr>
          <w:rFonts w:ascii="Times New Roman" w:eastAsia="Times New Roman" w:hAnsi="Times New Roman" w:cs="Times New Roman"/>
          <w:i/>
          <w:sz w:val="20"/>
          <w:szCs w:val="20"/>
          <w:lang w:eastAsia="hr-HR"/>
        </w:rPr>
      </w:pPr>
    </w:p>
    <w:p w14:paraId="58CB228F" w14:textId="77777777" w:rsidR="0094226D" w:rsidRPr="00ED1359" w:rsidRDefault="0094226D" w:rsidP="0094226D">
      <w:pPr>
        <w:spacing w:after="0" w:line="240" w:lineRule="auto"/>
        <w:jc w:val="right"/>
        <w:rPr>
          <w:rFonts w:ascii="Arial" w:eastAsia="Times New Roman" w:hAnsi="Arial" w:cs="Arial"/>
          <w:b/>
          <w:sz w:val="20"/>
          <w:szCs w:val="20"/>
        </w:rPr>
      </w:pPr>
      <w:r w:rsidRPr="00ED1359">
        <w:rPr>
          <w:rFonts w:ascii="Arial" w:eastAsia="Times New Roman" w:hAnsi="Arial" w:cs="Arial"/>
          <w:b/>
          <w:sz w:val="20"/>
          <w:szCs w:val="20"/>
        </w:rPr>
        <w:t>Materijal pripremio:</w:t>
      </w:r>
    </w:p>
    <w:p w14:paraId="03F9BBCB" w14:textId="77777777" w:rsidR="0094226D" w:rsidRPr="00ED1359" w:rsidRDefault="0094226D" w:rsidP="0094226D">
      <w:pPr>
        <w:spacing w:after="0" w:line="240" w:lineRule="auto"/>
        <w:jc w:val="right"/>
        <w:rPr>
          <w:rFonts w:ascii="Arial" w:eastAsia="Times New Roman" w:hAnsi="Arial" w:cs="Arial"/>
          <w:b/>
          <w:sz w:val="20"/>
          <w:szCs w:val="20"/>
        </w:rPr>
      </w:pPr>
      <w:r w:rsidRPr="00ED1359">
        <w:rPr>
          <w:rFonts w:ascii="Arial" w:eastAsia="Times New Roman" w:hAnsi="Arial" w:cs="Arial"/>
          <w:b/>
          <w:sz w:val="20"/>
          <w:szCs w:val="20"/>
        </w:rPr>
        <w:t>Jedinstveni upravni odjel</w:t>
      </w:r>
    </w:p>
    <w:p w14:paraId="1EA6072E" w14:textId="77777777" w:rsidR="0094226D" w:rsidRPr="00AB330C" w:rsidRDefault="0094226D" w:rsidP="0094226D">
      <w:pPr>
        <w:spacing w:after="0" w:line="240" w:lineRule="auto"/>
        <w:jc w:val="center"/>
        <w:rPr>
          <w:rFonts w:ascii="Times New Roman" w:eastAsia="Times New Roman" w:hAnsi="Times New Roman" w:cs="Times New Roman"/>
          <w:b/>
          <w:sz w:val="24"/>
          <w:szCs w:val="24"/>
        </w:rPr>
      </w:pPr>
    </w:p>
    <w:p w14:paraId="626E3E89" w14:textId="77777777" w:rsidR="0094226D" w:rsidRPr="00ED1359" w:rsidRDefault="0094226D" w:rsidP="0094226D">
      <w:pPr>
        <w:spacing w:after="0" w:line="240" w:lineRule="auto"/>
        <w:jc w:val="center"/>
        <w:rPr>
          <w:rFonts w:ascii="Arial" w:eastAsia="Times New Roman" w:hAnsi="Arial" w:cs="Arial"/>
          <w:b/>
          <w:sz w:val="20"/>
          <w:szCs w:val="20"/>
        </w:rPr>
      </w:pPr>
    </w:p>
    <w:p w14:paraId="3A61EAE8" w14:textId="77777777" w:rsidR="0094226D" w:rsidRPr="00ED1359" w:rsidRDefault="0094226D" w:rsidP="0094226D">
      <w:pPr>
        <w:spacing w:after="0" w:line="240" w:lineRule="auto"/>
        <w:jc w:val="center"/>
        <w:rPr>
          <w:rFonts w:ascii="Arial" w:eastAsia="Times New Roman" w:hAnsi="Arial" w:cs="Arial"/>
          <w:b/>
          <w:sz w:val="20"/>
          <w:szCs w:val="20"/>
        </w:rPr>
      </w:pPr>
      <w:r w:rsidRPr="00ED1359">
        <w:rPr>
          <w:rFonts w:ascii="Arial" w:eastAsia="Times New Roman" w:hAnsi="Arial" w:cs="Arial"/>
          <w:b/>
          <w:sz w:val="20"/>
          <w:szCs w:val="20"/>
        </w:rPr>
        <w:t>O b r a z l o ž e n j e</w:t>
      </w:r>
    </w:p>
    <w:p w14:paraId="597D97A7" w14:textId="77777777" w:rsidR="0094226D" w:rsidRPr="00ED1359" w:rsidRDefault="0094226D" w:rsidP="0094226D">
      <w:pPr>
        <w:spacing w:after="0" w:line="240" w:lineRule="auto"/>
        <w:jc w:val="center"/>
        <w:rPr>
          <w:rFonts w:ascii="Arial" w:eastAsia="Times New Roman" w:hAnsi="Arial" w:cs="Arial"/>
          <w:b/>
          <w:sz w:val="20"/>
          <w:szCs w:val="20"/>
        </w:rPr>
      </w:pPr>
    </w:p>
    <w:p w14:paraId="422FC58C" w14:textId="77777777" w:rsidR="0094226D" w:rsidRDefault="0094226D" w:rsidP="0094226D">
      <w:pPr>
        <w:spacing w:after="0" w:line="240" w:lineRule="auto"/>
        <w:jc w:val="both"/>
        <w:rPr>
          <w:rFonts w:ascii="Arial" w:eastAsia="Times New Roman" w:hAnsi="Arial" w:cs="Arial"/>
          <w:b/>
          <w:sz w:val="20"/>
          <w:szCs w:val="20"/>
        </w:rPr>
      </w:pPr>
      <w:r w:rsidRPr="00ED1359">
        <w:rPr>
          <w:rFonts w:ascii="Arial" w:eastAsia="Times New Roman" w:hAnsi="Arial" w:cs="Arial"/>
          <w:b/>
          <w:sz w:val="20"/>
          <w:szCs w:val="20"/>
        </w:rPr>
        <w:tab/>
      </w:r>
    </w:p>
    <w:p w14:paraId="3DBA6A92" w14:textId="77777777" w:rsidR="0094226D" w:rsidRPr="0058166D" w:rsidRDefault="0094226D" w:rsidP="0094226D">
      <w:pPr>
        <w:spacing w:after="0" w:line="240" w:lineRule="auto"/>
        <w:ind w:firstLine="567"/>
        <w:jc w:val="both"/>
        <w:rPr>
          <w:rFonts w:ascii="Arial" w:eastAsia="Times New Roman" w:hAnsi="Arial" w:cs="Arial"/>
          <w:sz w:val="20"/>
          <w:szCs w:val="20"/>
          <w:lang w:eastAsia="hr-HR"/>
        </w:rPr>
      </w:pPr>
      <w:r w:rsidRPr="0058166D">
        <w:rPr>
          <w:rFonts w:ascii="Arial" w:eastAsia="Times New Roman" w:hAnsi="Arial" w:cs="Arial"/>
          <w:sz w:val="20"/>
          <w:szCs w:val="20"/>
        </w:rPr>
        <w:t>Odredbom članka 71. Zakona o komunalnom gospodarstvu (“Narodne novine” broj 68/18 110/18</w:t>
      </w:r>
      <w:r w:rsidRPr="0058166D">
        <w:rPr>
          <w:rFonts w:ascii="Arial" w:hAnsi="Arial" w:cs="Arial"/>
          <w:sz w:val="20"/>
          <w:szCs w:val="20"/>
        </w:rPr>
        <w:t>. i 32/20)</w:t>
      </w:r>
      <w:r w:rsidRPr="0058166D">
        <w:rPr>
          <w:rFonts w:ascii="Arial" w:eastAsia="Times New Roman" w:hAnsi="Arial" w:cs="Arial"/>
          <w:sz w:val="20"/>
          <w:szCs w:val="20"/>
          <w:lang w:eastAsia="hr-HR"/>
        </w:rPr>
        <w:t xml:space="preserve">  u</w:t>
      </w:r>
      <w:r w:rsidRPr="0058166D">
        <w:rPr>
          <w:rFonts w:ascii="Arial" w:eastAsia="Times New Roman" w:hAnsi="Arial" w:cs="Arial"/>
          <w:sz w:val="20"/>
          <w:szCs w:val="20"/>
        </w:rPr>
        <w:t xml:space="preserve">tvrđeno je da </w:t>
      </w:r>
      <w:r w:rsidRPr="0058166D">
        <w:rPr>
          <w:rFonts w:ascii="Arial" w:eastAsia="Times New Roman" w:hAnsi="Arial" w:cs="Arial"/>
          <w:sz w:val="20"/>
          <w:szCs w:val="20"/>
          <w:lang w:eastAsia="hr-HR"/>
        </w:rPr>
        <w:t xml:space="preserve">općinski načelnik podnosi predstavničkom tijelu jedinice lokalne samouprave izvješće o izvršenju programa građenja komunalne infrastrukture za prethodnu kalendarsku godinu. Izvješće </w:t>
      </w:r>
      <w:r>
        <w:rPr>
          <w:rFonts w:ascii="Arial" w:eastAsia="Times New Roman" w:hAnsi="Arial" w:cs="Arial"/>
          <w:sz w:val="20"/>
          <w:szCs w:val="20"/>
          <w:lang w:eastAsia="hr-HR"/>
        </w:rPr>
        <w:t>se podnosi</w:t>
      </w:r>
      <w:r w:rsidRPr="0058166D">
        <w:rPr>
          <w:rFonts w:ascii="Arial" w:eastAsia="Times New Roman" w:hAnsi="Arial" w:cs="Arial"/>
          <w:sz w:val="20"/>
          <w:szCs w:val="20"/>
          <w:lang w:eastAsia="hr-HR"/>
        </w:rPr>
        <w:t xml:space="preserve"> istodobno s izvješćem o izvršenju proračuna jedinica lokalne samouprave. Iz</w:t>
      </w:r>
      <w:r>
        <w:rPr>
          <w:rFonts w:ascii="Arial" w:eastAsia="Times New Roman" w:hAnsi="Arial" w:cs="Arial"/>
          <w:sz w:val="20"/>
          <w:szCs w:val="20"/>
          <w:lang w:eastAsia="hr-HR"/>
        </w:rPr>
        <w:t>vješće se</w:t>
      </w:r>
      <w:r w:rsidRPr="0058166D">
        <w:rPr>
          <w:rFonts w:ascii="Arial" w:eastAsia="Times New Roman" w:hAnsi="Arial" w:cs="Arial"/>
          <w:sz w:val="20"/>
          <w:szCs w:val="20"/>
          <w:lang w:eastAsia="hr-HR"/>
        </w:rPr>
        <w:t xml:space="preserve"> objavljuje se u službenom glasilu jedinice lokalne samouprave.</w:t>
      </w:r>
    </w:p>
    <w:p w14:paraId="33972D4B" w14:textId="77777777" w:rsidR="0094226D" w:rsidRDefault="0094226D" w:rsidP="0094226D">
      <w:pPr>
        <w:spacing w:after="0" w:line="240" w:lineRule="auto"/>
        <w:jc w:val="both"/>
        <w:rPr>
          <w:rFonts w:ascii="Arial" w:hAnsi="Arial" w:cs="Arial"/>
          <w:sz w:val="20"/>
          <w:szCs w:val="20"/>
        </w:rPr>
      </w:pPr>
    </w:p>
    <w:p w14:paraId="49B1704F" w14:textId="77777777" w:rsidR="0094226D" w:rsidRPr="00ED1359" w:rsidRDefault="0094226D" w:rsidP="0094226D">
      <w:pPr>
        <w:spacing w:after="0" w:line="240" w:lineRule="auto"/>
        <w:ind w:firstLine="567"/>
        <w:jc w:val="both"/>
        <w:rPr>
          <w:rFonts w:ascii="Arial" w:eastAsia="Times New Roman" w:hAnsi="Arial" w:cs="Arial"/>
          <w:sz w:val="20"/>
          <w:szCs w:val="20"/>
        </w:rPr>
      </w:pPr>
      <w:r>
        <w:rPr>
          <w:rFonts w:ascii="Arial" w:eastAsia="Times New Roman" w:hAnsi="Arial" w:cs="Arial"/>
          <w:sz w:val="20"/>
          <w:szCs w:val="20"/>
        </w:rPr>
        <w:t xml:space="preserve">U 2020. godini </w:t>
      </w:r>
      <w:r>
        <w:rPr>
          <w:rFonts w:ascii="Arial" w:eastAsia="Times New Roman" w:hAnsi="Arial" w:cs="Arial"/>
          <w:bCs/>
          <w:sz w:val="20"/>
          <w:szCs w:val="20"/>
          <w:lang w:eastAsia="hr-HR"/>
        </w:rPr>
        <w:t>ostvareni ukupn</w:t>
      </w:r>
      <w:r>
        <w:rPr>
          <w:rFonts w:ascii="Arial" w:eastAsia="Times New Roman" w:hAnsi="Arial" w:cs="Arial"/>
          <w:sz w:val="20"/>
          <w:szCs w:val="20"/>
        </w:rPr>
        <w:t xml:space="preserve">i rashodi po programu iznosili </w:t>
      </w:r>
      <w:r w:rsidRPr="007F4910">
        <w:rPr>
          <w:rFonts w:ascii="Arial" w:eastAsia="Times New Roman" w:hAnsi="Arial" w:cs="Arial"/>
          <w:sz w:val="20"/>
          <w:szCs w:val="20"/>
        </w:rPr>
        <w:t xml:space="preserve">su </w:t>
      </w:r>
      <w:r w:rsidRPr="007F4910">
        <w:rPr>
          <w:rFonts w:ascii="Arial" w:eastAsia="Times New Roman" w:hAnsi="Arial" w:cs="Arial"/>
          <w:bCs/>
          <w:sz w:val="20"/>
          <w:szCs w:val="20"/>
        </w:rPr>
        <w:t>2.865.184,30</w:t>
      </w:r>
      <w:r>
        <w:rPr>
          <w:rFonts w:ascii="Arial" w:eastAsia="Times New Roman" w:hAnsi="Arial" w:cs="Arial"/>
          <w:b/>
          <w:bCs/>
          <w:sz w:val="20"/>
          <w:szCs w:val="20"/>
        </w:rPr>
        <w:t xml:space="preserve"> </w:t>
      </w:r>
      <w:r w:rsidRPr="00593DFA">
        <w:rPr>
          <w:rFonts w:ascii="Arial" w:eastAsia="Times New Roman" w:hAnsi="Arial" w:cs="Arial"/>
          <w:sz w:val="20"/>
          <w:szCs w:val="20"/>
        </w:rPr>
        <w:t>k</w:t>
      </w:r>
      <w:r w:rsidRPr="001D0BCA">
        <w:rPr>
          <w:rFonts w:ascii="Arial" w:eastAsia="Times New Roman" w:hAnsi="Arial" w:cs="Arial"/>
          <w:sz w:val="20"/>
          <w:szCs w:val="20"/>
        </w:rPr>
        <w:t>una</w:t>
      </w:r>
      <w:r w:rsidRPr="007F1064">
        <w:rPr>
          <w:rFonts w:ascii="Arial" w:eastAsia="Times New Roman" w:hAnsi="Arial" w:cs="Arial"/>
          <w:sz w:val="20"/>
          <w:szCs w:val="20"/>
        </w:rPr>
        <w:t>.</w:t>
      </w:r>
    </w:p>
    <w:p w14:paraId="372E6D47" w14:textId="77777777" w:rsidR="0094226D" w:rsidRPr="00F9091C" w:rsidRDefault="0094226D" w:rsidP="0094226D">
      <w:pPr>
        <w:spacing w:after="0" w:line="240" w:lineRule="auto"/>
        <w:jc w:val="both"/>
        <w:rPr>
          <w:rFonts w:ascii="Arial" w:hAnsi="Arial" w:cs="Arial"/>
          <w:sz w:val="20"/>
          <w:szCs w:val="20"/>
        </w:rPr>
      </w:pPr>
    </w:p>
    <w:p w14:paraId="0B2309D3" w14:textId="77777777" w:rsidR="0094226D" w:rsidRPr="00037A6D" w:rsidRDefault="0094226D" w:rsidP="0094226D">
      <w:pPr>
        <w:spacing w:after="0" w:line="240" w:lineRule="auto"/>
        <w:ind w:firstLine="567"/>
        <w:jc w:val="both"/>
        <w:rPr>
          <w:rFonts w:ascii="Arial" w:eastAsia="Times New Roman" w:hAnsi="Arial" w:cs="Arial"/>
          <w:sz w:val="20"/>
          <w:szCs w:val="20"/>
          <w:lang w:eastAsia="hr-HR"/>
        </w:rPr>
      </w:pPr>
      <w:r w:rsidRPr="00ED1359">
        <w:rPr>
          <w:rFonts w:ascii="Arial" w:eastAsia="Times New Roman" w:hAnsi="Arial" w:cs="Arial"/>
          <w:sz w:val="20"/>
          <w:szCs w:val="20"/>
        </w:rPr>
        <w:t xml:space="preserve">Temeljem naprijed navedenog predlaže se </w:t>
      </w:r>
      <w:r>
        <w:rPr>
          <w:rFonts w:ascii="Arial" w:eastAsia="Times New Roman" w:hAnsi="Arial" w:cs="Arial"/>
          <w:sz w:val="20"/>
          <w:szCs w:val="20"/>
        </w:rPr>
        <w:t xml:space="preserve">usvajanje Izvješća o izvršenju </w:t>
      </w:r>
      <w:r w:rsidRPr="00037A6D">
        <w:rPr>
          <w:rFonts w:ascii="Arial" w:eastAsia="Times New Roman" w:hAnsi="Arial" w:cs="Arial"/>
          <w:sz w:val="20"/>
          <w:szCs w:val="20"/>
          <w:lang w:eastAsia="hr-HR"/>
        </w:rPr>
        <w:t>Program</w:t>
      </w:r>
      <w:r>
        <w:rPr>
          <w:rFonts w:ascii="Arial" w:eastAsia="Times New Roman" w:hAnsi="Arial" w:cs="Arial"/>
          <w:sz w:val="20"/>
          <w:szCs w:val="20"/>
          <w:lang w:eastAsia="hr-HR"/>
        </w:rPr>
        <w:t>a</w:t>
      </w:r>
      <w:r w:rsidRPr="00037A6D">
        <w:rPr>
          <w:rFonts w:ascii="Arial" w:eastAsia="Times New Roman" w:hAnsi="Arial" w:cs="Arial"/>
          <w:sz w:val="20"/>
          <w:szCs w:val="20"/>
          <w:lang w:eastAsia="hr-HR"/>
        </w:rPr>
        <w:t xml:space="preserve"> gradnje komunalne infrastrukture na području Općine Bizovac za 2020. godinu.</w:t>
      </w:r>
    </w:p>
    <w:p w14:paraId="5A3C8CA3" w14:textId="77777777" w:rsidR="0094226D" w:rsidRPr="00F9091C" w:rsidRDefault="0094226D" w:rsidP="0094226D">
      <w:pPr>
        <w:spacing w:after="0" w:line="240" w:lineRule="auto"/>
        <w:ind w:firstLine="708"/>
        <w:jc w:val="both"/>
        <w:rPr>
          <w:rFonts w:ascii="Arial" w:eastAsia="Times New Roman" w:hAnsi="Arial" w:cs="Arial"/>
          <w:sz w:val="20"/>
          <w:szCs w:val="20"/>
        </w:rPr>
      </w:pPr>
    </w:p>
    <w:p w14:paraId="5FEC30C4" w14:textId="77777777" w:rsidR="0094226D" w:rsidRPr="00ED1359" w:rsidRDefault="0094226D" w:rsidP="0094226D">
      <w:pPr>
        <w:spacing w:after="0" w:line="240" w:lineRule="auto"/>
        <w:jc w:val="both"/>
        <w:rPr>
          <w:rFonts w:ascii="Arial" w:eastAsia="Times New Roman" w:hAnsi="Arial" w:cs="Arial"/>
          <w:sz w:val="20"/>
          <w:szCs w:val="20"/>
        </w:rPr>
      </w:pPr>
    </w:p>
    <w:p w14:paraId="0317AA18" w14:textId="77777777" w:rsidR="0094226D" w:rsidRDefault="0094226D" w:rsidP="0094226D">
      <w:pPr>
        <w:spacing w:after="0" w:line="240" w:lineRule="auto"/>
        <w:ind w:firstLine="708"/>
        <w:jc w:val="both"/>
        <w:rPr>
          <w:rFonts w:ascii="Arial" w:eastAsia="Times New Roman" w:hAnsi="Arial" w:cs="Arial"/>
          <w:sz w:val="20"/>
          <w:szCs w:val="20"/>
          <w:lang w:eastAsia="hr-HR"/>
        </w:rPr>
      </w:pPr>
    </w:p>
    <w:p w14:paraId="3DE51ADC" w14:textId="77777777" w:rsidR="0094226D" w:rsidRDefault="0094226D" w:rsidP="0094226D">
      <w:pPr>
        <w:spacing w:after="0" w:line="240" w:lineRule="auto"/>
        <w:ind w:firstLine="708"/>
        <w:jc w:val="both"/>
        <w:rPr>
          <w:rFonts w:ascii="Arial" w:eastAsia="Times New Roman" w:hAnsi="Arial" w:cs="Arial"/>
          <w:sz w:val="20"/>
          <w:szCs w:val="20"/>
          <w:lang w:eastAsia="hr-HR"/>
        </w:rPr>
      </w:pPr>
    </w:p>
    <w:p w14:paraId="19442FFC" w14:textId="77777777" w:rsidR="0094226D" w:rsidRPr="00ED1359" w:rsidRDefault="0094226D" w:rsidP="0094226D">
      <w:pPr>
        <w:spacing w:after="0" w:line="240" w:lineRule="auto"/>
        <w:ind w:firstLine="708"/>
        <w:jc w:val="both"/>
        <w:rPr>
          <w:rFonts w:ascii="Arial" w:eastAsia="Times New Roman" w:hAnsi="Arial" w:cs="Arial"/>
          <w:sz w:val="20"/>
          <w:szCs w:val="20"/>
          <w:lang w:eastAsia="hr-HR"/>
        </w:rPr>
      </w:pPr>
      <w:r w:rsidRPr="00ED1359">
        <w:rPr>
          <w:rFonts w:ascii="Arial" w:eastAsia="Times New Roman" w:hAnsi="Arial" w:cs="Arial"/>
          <w:sz w:val="20"/>
          <w:szCs w:val="20"/>
          <w:lang w:eastAsia="hr-HR"/>
        </w:rPr>
        <w:t xml:space="preserve">Stručna obrada: </w:t>
      </w:r>
      <w:r w:rsidRPr="0058166D">
        <w:rPr>
          <w:rFonts w:ascii="Bradley Hand ITC" w:eastAsia="Times New Roman" w:hAnsi="Bradley Hand ITC" w:cs="Arial"/>
          <w:b/>
          <w:sz w:val="20"/>
          <w:szCs w:val="20"/>
          <w:lang w:eastAsia="hr-HR"/>
        </w:rPr>
        <w:t>Željko Franji</w:t>
      </w:r>
      <w:r w:rsidRPr="0058166D">
        <w:rPr>
          <w:rFonts w:ascii="Cambria" w:eastAsia="Times New Roman" w:hAnsi="Cambria" w:cs="Cambria"/>
          <w:b/>
          <w:sz w:val="20"/>
          <w:szCs w:val="20"/>
          <w:lang w:eastAsia="hr-HR"/>
        </w:rPr>
        <w:t>ć</w:t>
      </w:r>
    </w:p>
    <w:p w14:paraId="67F19AA8" w14:textId="77777777" w:rsidR="0094226D" w:rsidRPr="0058166D" w:rsidRDefault="0094226D" w:rsidP="0094226D">
      <w:pPr>
        <w:spacing w:after="0" w:line="240" w:lineRule="auto"/>
        <w:rPr>
          <w:rFonts w:ascii="Times New Roman" w:eastAsia="Times New Roman" w:hAnsi="Times New Roman" w:cs="Times New Roman"/>
          <w:sz w:val="20"/>
          <w:szCs w:val="20"/>
          <w:lang w:eastAsia="hr-HR"/>
        </w:rPr>
      </w:pPr>
    </w:p>
    <w:p w14:paraId="1F6C19C6" w14:textId="51CCF854" w:rsidR="001C1523" w:rsidRDefault="001C1523" w:rsidP="00065A52">
      <w:pPr>
        <w:autoSpaceDE w:val="0"/>
        <w:autoSpaceDN w:val="0"/>
        <w:spacing w:after="0" w:line="240" w:lineRule="auto"/>
        <w:rPr>
          <w:rFonts w:ascii="Times New Roman" w:eastAsia="Times New Roman" w:hAnsi="Times New Roman" w:cs="Times New Roman"/>
        </w:rPr>
      </w:pPr>
    </w:p>
    <w:p w14:paraId="3F5F8BE1" w14:textId="4F86021E" w:rsidR="0094226D" w:rsidRDefault="0094226D" w:rsidP="00065A52">
      <w:pPr>
        <w:autoSpaceDE w:val="0"/>
        <w:autoSpaceDN w:val="0"/>
        <w:spacing w:after="0" w:line="240" w:lineRule="auto"/>
        <w:rPr>
          <w:rFonts w:ascii="Times New Roman" w:eastAsia="Times New Roman" w:hAnsi="Times New Roman" w:cs="Times New Roman"/>
        </w:rPr>
      </w:pPr>
    </w:p>
    <w:p w14:paraId="630C0865" w14:textId="5FAB002D" w:rsidR="0094226D" w:rsidRDefault="0094226D" w:rsidP="00065A52">
      <w:pPr>
        <w:autoSpaceDE w:val="0"/>
        <w:autoSpaceDN w:val="0"/>
        <w:spacing w:after="0" w:line="240" w:lineRule="auto"/>
        <w:rPr>
          <w:rFonts w:ascii="Times New Roman" w:eastAsia="Times New Roman" w:hAnsi="Times New Roman" w:cs="Times New Roman"/>
        </w:rPr>
      </w:pPr>
    </w:p>
    <w:p w14:paraId="3E32B75B" w14:textId="3AB1054F" w:rsidR="0094226D" w:rsidRDefault="0094226D" w:rsidP="00065A52">
      <w:pPr>
        <w:autoSpaceDE w:val="0"/>
        <w:autoSpaceDN w:val="0"/>
        <w:spacing w:after="0" w:line="240" w:lineRule="auto"/>
        <w:rPr>
          <w:rFonts w:ascii="Times New Roman" w:eastAsia="Times New Roman" w:hAnsi="Times New Roman" w:cs="Times New Roman"/>
        </w:rPr>
      </w:pPr>
    </w:p>
    <w:p w14:paraId="34258D14" w14:textId="1FA208E4" w:rsidR="0094226D" w:rsidRDefault="0094226D" w:rsidP="00065A52">
      <w:pPr>
        <w:autoSpaceDE w:val="0"/>
        <w:autoSpaceDN w:val="0"/>
        <w:spacing w:after="0" w:line="240" w:lineRule="auto"/>
        <w:rPr>
          <w:rFonts w:ascii="Times New Roman" w:eastAsia="Times New Roman" w:hAnsi="Times New Roman" w:cs="Times New Roman"/>
        </w:rPr>
      </w:pPr>
    </w:p>
    <w:p w14:paraId="4CC723BE" w14:textId="77777777" w:rsidR="0094226D" w:rsidRPr="00FB6B1C" w:rsidRDefault="0094226D" w:rsidP="0094226D">
      <w:pPr>
        <w:spacing w:after="0" w:line="240" w:lineRule="auto"/>
        <w:rPr>
          <w:rFonts w:ascii="Times New Roman" w:eastAsia="Times New Roman" w:hAnsi="Times New Roman" w:cs="Times New Roman"/>
          <w:lang w:eastAsia="hr-HR"/>
        </w:rPr>
      </w:pPr>
    </w:p>
    <w:p w14:paraId="0EB301C6" w14:textId="77777777" w:rsidR="0094226D" w:rsidRPr="00FB6B1C" w:rsidRDefault="0094226D" w:rsidP="0094226D">
      <w:pPr>
        <w:spacing w:after="0" w:line="240" w:lineRule="auto"/>
        <w:jc w:val="right"/>
        <w:rPr>
          <w:rFonts w:ascii="Times New Roman" w:eastAsia="Times New Roman" w:hAnsi="Times New Roman" w:cs="Times New Roman"/>
          <w:b/>
          <w:sz w:val="28"/>
          <w:szCs w:val="28"/>
        </w:rPr>
      </w:pPr>
      <w:r w:rsidRPr="00FB6B1C">
        <w:rPr>
          <w:rFonts w:ascii="Times New Roman" w:eastAsia="Times New Roman" w:hAnsi="Times New Roman" w:cs="Times New Roman"/>
          <w:b/>
          <w:sz w:val="28"/>
          <w:szCs w:val="28"/>
          <w:bdr w:val="single" w:sz="4" w:space="0" w:color="auto"/>
        </w:rPr>
        <w:lastRenderedPageBreak/>
        <w:t xml:space="preserve">TOČKA - </w:t>
      </w:r>
    </w:p>
    <w:p w14:paraId="0457C2EE" w14:textId="77777777" w:rsidR="0094226D" w:rsidRPr="00FB6B1C" w:rsidRDefault="0094226D" w:rsidP="0094226D">
      <w:pPr>
        <w:spacing w:after="0" w:line="240" w:lineRule="auto"/>
        <w:jc w:val="center"/>
        <w:rPr>
          <w:rFonts w:ascii="Times New Roman" w:eastAsia="Times New Roman" w:hAnsi="Times New Roman" w:cs="Times New Roman"/>
          <w:b/>
          <w:sz w:val="40"/>
          <w:szCs w:val="20"/>
        </w:rPr>
      </w:pPr>
    </w:p>
    <w:p w14:paraId="35DDC834" w14:textId="77777777" w:rsidR="0094226D" w:rsidRPr="00FB6B1C" w:rsidRDefault="0094226D" w:rsidP="0094226D">
      <w:pPr>
        <w:spacing w:after="0" w:line="240" w:lineRule="auto"/>
        <w:jc w:val="center"/>
        <w:rPr>
          <w:rFonts w:ascii="Times New Roman" w:eastAsia="Times New Roman" w:hAnsi="Times New Roman" w:cs="Times New Roman"/>
          <w:b/>
          <w:sz w:val="40"/>
          <w:szCs w:val="20"/>
        </w:rPr>
      </w:pPr>
      <w:r w:rsidRPr="00FB6B1C">
        <w:rPr>
          <w:rFonts w:ascii="Times New Roman" w:eastAsia="Times New Roman" w:hAnsi="Times New Roman" w:cs="Times New Roman"/>
          <w:b/>
          <w:sz w:val="40"/>
          <w:szCs w:val="20"/>
        </w:rPr>
        <w:t>REPUBLIKA HRVATSKA</w:t>
      </w:r>
    </w:p>
    <w:p w14:paraId="18563F05" w14:textId="77777777" w:rsidR="0094226D" w:rsidRPr="00FB6B1C" w:rsidRDefault="0094226D" w:rsidP="0094226D">
      <w:pPr>
        <w:spacing w:after="0" w:line="240" w:lineRule="auto"/>
        <w:jc w:val="center"/>
        <w:rPr>
          <w:rFonts w:ascii="Times New Roman" w:eastAsia="Times New Roman" w:hAnsi="Times New Roman" w:cs="Times New Roman"/>
          <w:b/>
          <w:sz w:val="36"/>
          <w:szCs w:val="20"/>
        </w:rPr>
      </w:pPr>
      <w:r w:rsidRPr="00FB6B1C">
        <w:rPr>
          <w:rFonts w:ascii="Times New Roman" w:eastAsia="Times New Roman" w:hAnsi="Times New Roman" w:cs="Times New Roman"/>
          <w:b/>
          <w:sz w:val="36"/>
          <w:szCs w:val="20"/>
        </w:rPr>
        <w:t>OSJEČKO-BARANJSKA ŽUPANIJA</w:t>
      </w:r>
    </w:p>
    <w:p w14:paraId="3FBC6B46" w14:textId="77777777" w:rsidR="0094226D" w:rsidRPr="00FB6B1C" w:rsidRDefault="0094226D" w:rsidP="0094226D">
      <w:pPr>
        <w:spacing w:after="0" w:line="240" w:lineRule="auto"/>
        <w:jc w:val="center"/>
        <w:rPr>
          <w:rFonts w:ascii="Times New Roman" w:eastAsia="Times New Roman" w:hAnsi="Times New Roman" w:cs="Times New Roman"/>
          <w:b/>
          <w:sz w:val="32"/>
          <w:szCs w:val="20"/>
          <w:lang w:val="es-ES" w:eastAsia="hr-HR"/>
        </w:rPr>
      </w:pPr>
      <w:r w:rsidRPr="00FB6B1C">
        <w:rPr>
          <w:rFonts w:ascii="Times New Roman" w:eastAsia="Times New Roman" w:hAnsi="Times New Roman" w:cs="Times New Roman"/>
          <w:b/>
          <w:sz w:val="32"/>
          <w:szCs w:val="20"/>
          <w:lang w:val="es-ES" w:eastAsia="hr-HR"/>
        </w:rPr>
        <w:t>OPĆINA BIZOVAC</w:t>
      </w:r>
    </w:p>
    <w:p w14:paraId="3A6C28B5" w14:textId="77777777" w:rsidR="0094226D" w:rsidRPr="00FB6B1C" w:rsidRDefault="0094226D" w:rsidP="0094226D">
      <w:pPr>
        <w:spacing w:after="0" w:line="240" w:lineRule="auto"/>
        <w:jc w:val="center"/>
        <w:rPr>
          <w:rFonts w:ascii="Times New Roman" w:eastAsia="Times New Roman" w:hAnsi="Times New Roman" w:cs="Times New Roman"/>
          <w:b/>
          <w:sz w:val="32"/>
          <w:szCs w:val="32"/>
          <w:lang w:val="es-ES" w:eastAsia="hr-HR"/>
        </w:rPr>
      </w:pPr>
      <w:r w:rsidRPr="00FB6B1C">
        <w:rPr>
          <w:rFonts w:ascii="Times New Roman" w:eastAsia="Times New Roman" w:hAnsi="Times New Roman" w:cs="Times New Roman"/>
          <w:b/>
          <w:sz w:val="32"/>
          <w:szCs w:val="32"/>
          <w:lang w:val="es-ES" w:eastAsia="hr-HR"/>
        </w:rPr>
        <w:t>OPĆINSKO VIJEĆE</w:t>
      </w:r>
    </w:p>
    <w:p w14:paraId="62627E25" w14:textId="77777777" w:rsidR="0094226D" w:rsidRPr="00FB6B1C" w:rsidRDefault="0094226D" w:rsidP="0094226D">
      <w:pPr>
        <w:pBdr>
          <w:bottom w:val="threeDEmboss" w:sz="48" w:space="1" w:color="auto"/>
        </w:pBdr>
        <w:spacing w:after="0" w:line="240" w:lineRule="auto"/>
        <w:jc w:val="center"/>
        <w:rPr>
          <w:rFonts w:ascii="Times New Roman" w:eastAsia="Times New Roman" w:hAnsi="Times New Roman" w:cs="Times New Roman"/>
          <w:sz w:val="32"/>
          <w:szCs w:val="20"/>
          <w:lang w:val="es-ES" w:eastAsia="hr-HR"/>
        </w:rPr>
      </w:pPr>
    </w:p>
    <w:p w14:paraId="778E3BD6" w14:textId="77777777" w:rsidR="0094226D" w:rsidRPr="00FB6B1C" w:rsidRDefault="0094226D" w:rsidP="0094226D">
      <w:pPr>
        <w:spacing w:after="0" w:line="240" w:lineRule="auto"/>
        <w:jc w:val="center"/>
        <w:rPr>
          <w:rFonts w:ascii="Times New Roman" w:eastAsia="Times New Roman" w:hAnsi="Times New Roman" w:cs="Times New Roman"/>
          <w:sz w:val="16"/>
          <w:szCs w:val="20"/>
          <w:lang w:val="es-ES" w:eastAsia="hr-HR"/>
        </w:rPr>
      </w:pPr>
    </w:p>
    <w:p w14:paraId="269A7E40" w14:textId="77777777" w:rsidR="0094226D" w:rsidRPr="00FB6B1C" w:rsidRDefault="0094226D" w:rsidP="0094226D">
      <w:pPr>
        <w:spacing w:after="0" w:line="240" w:lineRule="auto"/>
        <w:jc w:val="center"/>
        <w:rPr>
          <w:rFonts w:ascii="Times New Roman" w:eastAsia="Times New Roman" w:hAnsi="Times New Roman" w:cs="Times New Roman"/>
          <w:sz w:val="16"/>
          <w:szCs w:val="20"/>
          <w:lang w:val="es-ES" w:eastAsia="hr-HR"/>
        </w:rPr>
      </w:pPr>
    </w:p>
    <w:p w14:paraId="0FEA1A52" w14:textId="77777777" w:rsidR="0094226D" w:rsidRPr="00FB6B1C" w:rsidRDefault="0094226D" w:rsidP="0094226D">
      <w:pPr>
        <w:spacing w:after="0" w:line="240" w:lineRule="auto"/>
        <w:jc w:val="center"/>
        <w:rPr>
          <w:rFonts w:ascii="Times New Roman" w:eastAsia="Times New Roman" w:hAnsi="Times New Roman" w:cs="Times New Roman"/>
          <w:sz w:val="16"/>
          <w:szCs w:val="20"/>
          <w:lang w:val="es-ES" w:eastAsia="hr-HR"/>
        </w:rPr>
      </w:pPr>
    </w:p>
    <w:p w14:paraId="230070B1" w14:textId="77777777" w:rsidR="0094226D" w:rsidRPr="00FB6B1C" w:rsidRDefault="0094226D" w:rsidP="0094226D">
      <w:pPr>
        <w:spacing w:after="0" w:line="240" w:lineRule="auto"/>
        <w:jc w:val="center"/>
        <w:rPr>
          <w:rFonts w:ascii="Times New Roman" w:eastAsia="Times New Roman" w:hAnsi="Times New Roman" w:cs="Times New Roman"/>
          <w:sz w:val="16"/>
          <w:szCs w:val="20"/>
          <w:lang w:val="es-ES" w:eastAsia="hr-HR"/>
        </w:rPr>
      </w:pPr>
    </w:p>
    <w:p w14:paraId="62EFF2EA" w14:textId="77777777" w:rsidR="0094226D" w:rsidRPr="00FB6B1C" w:rsidRDefault="0094226D" w:rsidP="0094226D">
      <w:pPr>
        <w:spacing w:after="0" w:line="240" w:lineRule="auto"/>
        <w:jc w:val="center"/>
        <w:rPr>
          <w:rFonts w:ascii="Times New Roman" w:eastAsia="Times New Roman" w:hAnsi="Times New Roman" w:cs="Times New Roman"/>
          <w:sz w:val="16"/>
          <w:szCs w:val="20"/>
          <w:lang w:val="es-ES" w:eastAsia="hr-HR"/>
        </w:rPr>
      </w:pPr>
    </w:p>
    <w:p w14:paraId="2A46F930" w14:textId="77777777" w:rsidR="0094226D" w:rsidRPr="00FB6B1C" w:rsidRDefault="0094226D" w:rsidP="0094226D">
      <w:pPr>
        <w:keepNext/>
        <w:spacing w:before="240" w:after="60" w:line="240" w:lineRule="auto"/>
        <w:jc w:val="center"/>
        <w:outlineLvl w:val="2"/>
        <w:rPr>
          <w:rFonts w:ascii="Times New Roman" w:eastAsia="Times New Roman" w:hAnsi="Times New Roman" w:cs="Times New Roman"/>
          <w:b/>
          <w:bCs/>
          <w:sz w:val="40"/>
          <w:szCs w:val="40"/>
          <w:lang w:val="es-ES"/>
        </w:rPr>
      </w:pPr>
      <w:r w:rsidRPr="00FB6B1C">
        <w:rPr>
          <w:rFonts w:ascii="Times New Roman" w:eastAsia="Times New Roman" w:hAnsi="Times New Roman" w:cs="Times New Roman"/>
          <w:b/>
          <w:bCs/>
          <w:sz w:val="40"/>
          <w:szCs w:val="40"/>
          <w:lang w:val="es-ES"/>
        </w:rPr>
        <w:t>P R I J E D L O G  A K T A</w:t>
      </w:r>
    </w:p>
    <w:p w14:paraId="7FD27BC7" w14:textId="77777777" w:rsidR="0094226D" w:rsidRPr="00FB6B1C" w:rsidRDefault="0094226D" w:rsidP="0094226D">
      <w:pPr>
        <w:spacing w:after="0" w:line="240" w:lineRule="auto"/>
        <w:jc w:val="center"/>
        <w:rPr>
          <w:rFonts w:ascii="Times New Roman" w:eastAsia="Times New Roman" w:hAnsi="Times New Roman" w:cs="Times New Roman"/>
          <w:sz w:val="40"/>
          <w:szCs w:val="40"/>
          <w:lang w:val="es-ES" w:eastAsia="hr-HR"/>
        </w:rPr>
      </w:pPr>
    </w:p>
    <w:p w14:paraId="48E37D39" w14:textId="77777777" w:rsidR="0094226D" w:rsidRPr="00FB6B1C" w:rsidRDefault="0094226D" w:rsidP="0094226D">
      <w:pPr>
        <w:keepNext/>
        <w:spacing w:after="0" w:line="240" w:lineRule="auto"/>
        <w:jc w:val="both"/>
        <w:outlineLvl w:val="0"/>
        <w:rPr>
          <w:rFonts w:ascii="Times New Roman" w:eastAsia="Times New Roman" w:hAnsi="Times New Roman" w:cs="Times New Roman"/>
          <w:i/>
          <w:sz w:val="28"/>
          <w:szCs w:val="28"/>
          <w:lang w:val="es-ES" w:eastAsia="hr-HR"/>
        </w:rPr>
      </w:pPr>
    </w:p>
    <w:p w14:paraId="5A47DE54" w14:textId="77777777" w:rsidR="0094226D" w:rsidRPr="00FB6B1C" w:rsidRDefault="0094226D" w:rsidP="0094226D">
      <w:pPr>
        <w:spacing w:after="0" w:line="240" w:lineRule="auto"/>
        <w:jc w:val="center"/>
        <w:rPr>
          <w:rFonts w:ascii="Times New Roman" w:eastAsia="Times New Roman" w:hAnsi="Times New Roman" w:cs="Times New Roman"/>
          <w:b/>
          <w:sz w:val="24"/>
          <w:szCs w:val="24"/>
          <w:lang w:eastAsia="hr-HR"/>
        </w:rPr>
      </w:pPr>
    </w:p>
    <w:p w14:paraId="12292891" w14:textId="77777777" w:rsidR="0094226D" w:rsidRPr="00FB6B1C" w:rsidRDefault="0094226D" w:rsidP="0094226D">
      <w:pPr>
        <w:spacing w:after="0" w:line="240" w:lineRule="auto"/>
        <w:jc w:val="center"/>
        <w:rPr>
          <w:rFonts w:ascii="Times New Roman" w:eastAsia="Times New Roman" w:hAnsi="Times New Roman" w:cs="Times New Roman"/>
          <w:b/>
          <w:sz w:val="24"/>
          <w:szCs w:val="24"/>
          <w:lang w:eastAsia="hr-HR"/>
        </w:rPr>
      </w:pPr>
    </w:p>
    <w:p w14:paraId="5005F34E" w14:textId="77777777" w:rsidR="0094226D" w:rsidRPr="00FB6B1C" w:rsidRDefault="0094226D" w:rsidP="0094226D">
      <w:pPr>
        <w:spacing w:after="0" w:line="240" w:lineRule="auto"/>
        <w:jc w:val="center"/>
        <w:rPr>
          <w:rFonts w:ascii="Times New Roman" w:eastAsia="Times New Roman" w:hAnsi="Times New Roman" w:cs="Arial"/>
          <w:b/>
          <w:sz w:val="28"/>
          <w:szCs w:val="28"/>
          <w:lang w:eastAsia="hr-HR"/>
        </w:rPr>
      </w:pPr>
      <w:r w:rsidRPr="00FB6B1C">
        <w:rPr>
          <w:rFonts w:ascii="Times New Roman" w:eastAsia="Times New Roman" w:hAnsi="Times New Roman" w:cs="Arial"/>
          <w:b/>
          <w:sz w:val="28"/>
          <w:szCs w:val="28"/>
          <w:lang w:eastAsia="hr-HR"/>
        </w:rPr>
        <w:t>ZAKLJUČAK</w:t>
      </w:r>
    </w:p>
    <w:p w14:paraId="0F53CCC2" w14:textId="77777777" w:rsidR="0094226D" w:rsidRPr="00FB6B1C" w:rsidRDefault="0094226D" w:rsidP="0094226D">
      <w:pPr>
        <w:spacing w:after="0" w:line="240" w:lineRule="auto"/>
        <w:jc w:val="center"/>
        <w:rPr>
          <w:rFonts w:ascii="Times New Roman" w:eastAsia="Times New Roman" w:hAnsi="Times New Roman" w:cs="Arial"/>
          <w:sz w:val="28"/>
          <w:szCs w:val="28"/>
          <w:lang w:eastAsia="hr-HR"/>
        </w:rPr>
      </w:pPr>
      <w:r w:rsidRPr="00FB6B1C">
        <w:rPr>
          <w:rFonts w:ascii="Times New Roman" w:eastAsia="Times New Roman" w:hAnsi="Times New Roman" w:cs="Arial"/>
          <w:sz w:val="28"/>
          <w:szCs w:val="28"/>
          <w:lang w:eastAsia="hr-HR"/>
        </w:rPr>
        <w:t>povodom razmatranja Izvješća o izvršenju Programa održavanja komunalne infrastrukt</w:t>
      </w:r>
      <w:r>
        <w:rPr>
          <w:rFonts w:ascii="Times New Roman" w:eastAsia="Times New Roman" w:hAnsi="Times New Roman" w:cs="Arial"/>
          <w:sz w:val="28"/>
          <w:szCs w:val="28"/>
          <w:lang w:eastAsia="hr-HR"/>
        </w:rPr>
        <w:t>ure na području Općine Bizovac u</w:t>
      </w:r>
      <w:r w:rsidRPr="00FB6B1C">
        <w:rPr>
          <w:rFonts w:ascii="Times New Roman" w:eastAsia="Times New Roman" w:hAnsi="Times New Roman" w:cs="Arial"/>
          <w:sz w:val="28"/>
          <w:szCs w:val="28"/>
          <w:lang w:eastAsia="hr-HR"/>
        </w:rPr>
        <w:t xml:space="preserve"> </w:t>
      </w:r>
      <w:r>
        <w:rPr>
          <w:rFonts w:ascii="Times New Roman" w:eastAsia="Times New Roman" w:hAnsi="Times New Roman" w:cs="Arial"/>
          <w:sz w:val="28"/>
          <w:szCs w:val="28"/>
          <w:lang w:eastAsia="hr-HR"/>
        </w:rPr>
        <w:t>2020</w:t>
      </w:r>
      <w:r w:rsidRPr="00FB6B1C">
        <w:rPr>
          <w:rFonts w:ascii="Times New Roman" w:eastAsia="Times New Roman" w:hAnsi="Times New Roman" w:cs="Arial"/>
          <w:sz w:val="28"/>
          <w:szCs w:val="28"/>
          <w:lang w:eastAsia="hr-HR"/>
        </w:rPr>
        <w:t>. godin</w:t>
      </w:r>
      <w:r>
        <w:rPr>
          <w:rFonts w:ascii="Times New Roman" w:eastAsia="Times New Roman" w:hAnsi="Times New Roman" w:cs="Arial"/>
          <w:sz w:val="28"/>
          <w:szCs w:val="28"/>
          <w:lang w:eastAsia="hr-HR"/>
        </w:rPr>
        <w:t>i</w:t>
      </w:r>
    </w:p>
    <w:p w14:paraId="1CE2E4A7" w14:textId="77777777" w:rsidR="0094226D" w:rsidRPr="00FB6B1C" w:rsidRDefault="0094226D" w:rsidP="0094226D">
      <w:pPr>
        <w:spacing w:after="0" w:line="240" w:lineRule="auto"/>
        <w:jc w:val="center"/>
        <w:rPr>
          <w:rFonts w:ascii="Times New Roman" w:eastAsia="Times New Roman" w:hAnsi="Times New Roman" w:cs="Times New Roman"/>
          <w:b/>
          <w:sz w:val="24"/>
          <w:szCs w:val="24"/>
          <w:lang w:eastAsia="hr-HR"/>
        </w:rPr>
      </w:pPr>
    </w:p>
    <w:p w14:paraId="476A9AA8" w14:textId="77777777" w:rsidR="0094226D" w:rsidRPr="00FB6B1C" w:rsidRDefault="0094226D" w:rsidP="0094226D">
      <w:pPr>
        <w:spacing w:after="0" w:line="240" w:lineRule="auto"/>
        <w:jc w:val="both"/>
        <w:rPr>
          <w:rFonts w:ascii="Times New Roman" w:eastAsia="Times New Roman" w:hAnsi="Times New Roman" w:cs="Times New Roman"/>
          <w:sz w:val="24"/>
          <w:szCs w:val="20"/>
          <w:lang w:eastAsia="hr-HR"/>
        </w:rPr>
      </w:pPr>
    </w:p>
    <w:p w14:paraId="5FBBFD84" w14:textId="77777777" w:rsidR="0094226D" w:rsidRPr="00FB6B1C" w:rsidRDefault="0094226D" w:rsidP="0094226D">
      <w:pPr>
        <w:spacing w:after="0" w:line="240" w:lineRule="auto"/>
        <w:jc w:val="both"/>
        <w:rPr>
          <w:rFonts w:ascii="Times New Roman" w:eastAsia="Times New Roman" w:hAnsi="Times New Roman" w:cs="Times New Roman"/>
          <w:sz w:val="28"/>
          <w:szCs w:val="28"/>
          <w:lang w:eastAsia="hr-HR"/>
        </w:rPr>
      </w:pPr>
    </w:p>
    <w:p w14:paraId="49F98CAA" w14:textId="77777777" w:rsidR="0094226D" w:rsidRPr="00FB6B1C" w:rsidRDefault="0094226D" w:rsidP="0094226D">
      <w:pPr>
        <w:spacing w:after="0" w:line="240" w:lineRule="auto"/>
        <w:jc w:val="both"/>
        <w:rPr>
          <w:rFonts w:ascii="Times New Roman" w:eastAsia="Times New Roman" w:hAnsi="Times New Roman" w:cs="Times New Roman"/>
          <w:sz w:val="28"/>
          <w:szCs w:val="28"/>
          <w:lang w:eastAsia="hr-HR"/>
        </w:rPr>
      </w:pPr>
    </w:p>
    <w:p w14:paraId="05963C30" w14:textId="77777777" w:rsidR="0094226D" w:rsidRPr="00FB6B1C" w:rsidRDefault="0094226D" w:rsidP="0094226D">
      <w:pPr>
        <w:spacing w:after="0" w:line="240" w:lineRule="auto"/>
        <w:jc w:val="both"/>
        <w:rPr>
          <w:rFonts w:ascii="Times New Roman" w:eastAsia="Times New Roman" w:hAnsi="Times New Roman" w:cs="Times New Roman"/>
          <w:sz w:val="28"/>
          <w:szCs w:val="28"/>
          <w:lang w:eastAsia="hr-HR"/>
        </w:rPr>
      </w:pPr>
    </w:p>
    <w:p w14:paraId="6F8FBC86" w14:textId="77777777" w:rsidR="0094226D" w:rsidRPr="00FB6B1C" w:rsidRDefault="0094226D" w:rsidP="0094226D">
      <w:pPr>
        <w:spacing w:after="0" w:line="240" w:lineRule="auto"/>
        <w:jc w:val="both"/>
        <w:rPr>
          <w:rFonts w:ascii="Times New Roman" w:eastAsia="Times New Roman" w:hAnsi="Times New Roman" w:cs="Times New Roman"/>
          <w:sz w:val="28"/>
          <w:szCs w:val="28"/>
          <w:lang w:eastAsia="hr-HR"/>
        </w:rPr>
      </w:pPr>
    </w:p>
    <w:p w14:paraId="78405EA2"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587B53BA"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0E47EF8C"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78BD93B0"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1BD7D23B"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41A8EEAF"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08D993D5"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1E090735"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5B6631E7"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7A9546DA"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4BCC1487"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6F3C5848"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7913A8CE" w14:textId="77777777" w:rsidR="0094226D" w:rsidRPr="00FB6B1C" w:rsidRDefault="0094226D" w:rsidP="0094226D">
      <w:pPr>
        <w:spacing w:after="0" w:line="240" w:lineRule="auto"/>
        <w:jc w:val="both"/>
        <w:rPr>
          <w:rFonts w:ascii="Times New Roman" w:eastAsia="Times New Roman" w:hAnsi="Times New Roman" w:cs="Times New Roman"/>
          <w:sz w:val="16"/>
          <w:szCs w:val="20"/>
          <w:lang w:eastAsia="hr-HR"/>
        </w:rPr>
      </w:pPr>
    </w:p>
    <w:p w14:paraId="023FE159" w14:textId="77777777" w:rsidR="0094226D" w:rsidRPr="00FB6B1C" w:rsidRDefault="0094226D" w:rsidP="0094226D">
      <w:pPr>
        <w:pBdr>
          <w:bottom w:val="threeDEmboss" w:sz="48" w:space="1" w:color="auto"/>
        </w:pBdr>
        <w:spacing w:after="0" w:line="240" w:lineRule="auto"/>
        <w:jc w:val="both"/>
        <w:rPr>
          <w:rFonts w:ascii="Times New Roman" w:eastAsia="Times New Roman" w:hAnsi="Times New Roman" w:cs="Times New Roman"/>
          <w:b/>
          <w:sz w:val="24"/>
          <w:szCs w:val="20"/>
          <w:lang w:eastAsia="hr-HR"/>
        </w:rPr>
      </w:pPr>
    </w:p>
    <w:p w14:paraId="67B4C635" w14:textId="77777777" w:rsidR="0094226D" w:rsidRPr="00FB6B1C" w:rsidRDefault="0094226D" w:rsidP="0094226D">
      <w:pPr>
        <w:spacing w:after="0" w:line="240" w:lineRule="auto"/>
        <w:jc w:val="both"/>
        <w:rPr>
          <w:rFonts w:ascii="Times New Roman" w:eastAsia="Times New Roman" w:hAnsi="Times New Roman" w:cs="Times New Roman"/>
          <w:sz w:val="28"/>
          <w:szCs w:val="20"/>
          <w:lang w:eastAsia="hr-HR"/>
        </w:rPr>
      </w:pPr>
    </w:p>
    <w:p w14:paraId="1D24C5E9" w14:textId="77777777" w:rsidR="0094226D" w:rsidRPr="00FB6B1C" w:rsidRDefault="0094226D" w:rsidP="0094226D">
      <w:pPr>
        <w:spacing w:after="0" w:line="240" w:lineRule="auto"/>
        <w:jc w:val="both"/>
        <w:rPr>
          <w:rFonts w:ascii="Times New Roman" w:eastAsia="Times New Roman" w:hAnsi="Times New Roman" w:cs="Times New Roman"/>
          <w:sz w:val="28"/>
          <w:szCs w:val="20"/>
          <w:lang w:eastAsia="hr-HR"/>
        </w:rPr>
      </w:pPr>
    </w:p>
    <w:p w14:paraId="26C94048" w14:textId="77777777" w:rsidR="0094226D" w:rsidRPr="00FB6B1C" w:rsidRDefault="0094226D" w:rsidP="0094226D">
      <w:pPr>
        <w:spacing w:after="0" w:line="240" w:lineRule="auto"/>
        <w:jc w:val="center"/>
        <w:rPr>
          <w:rFonts w:ascii="Times New Roman" w:eastAsia="Times New Roman" w:hAnsi="Times New Roman" w:cs="Times New Roman"/>
          <w:sz w:val="28"/>
          <w:szCs w:val="20"/>
          <w:lang w:eastAsia="hr-HR"/>
        </w:rPr>
      </w:pPr>
      <w:r w:rsidRPr="00FB6B1C">
        <w:rPr>
          <w:rFonts w:ascii="Times New Roman" w:eastAsia="Times New Roman" w:hAnsi="Times New Roman" w:cs="Times New Roman"/>
          <w:sz w:val="28"/>
          <w:szCs w:val="20"/>
          <w:lang w:val="es-ES" w:eastAsia="hr-HR"/>
        </w:rPr>
        <w:t>Bizovac</w:t>
      </w:r>
      <w:r>
        <w:rPr>
          <w:rFonts w:ascii="Times New Roman" w:eastAsia="Times New Roman" w:hAnsi="Times New Roman" w:cs="Times New Roman"/>
          <w:sz w:val="28"/>
          <w:szCs w:val="20"/>
          <w:lang w:eastAsia="hr-HR"/>
        </w:rPr>
        <w:t>, ožujak  2021</w:t>
      </w:r>
      <w:r w:rsidRPr="00FB6B1C">
        <w:rPr>
          <w:rFonts w:ascii="Times New Roman" w:eastAsia="Times New Roman" w:hAnsi="Times New Roman" w:cs="Times New Roman"/>
          <w:sz w:val="28"/>
          <w:szCs w:val="20"/>
          <w:lang w:eastAsia="hr-HR"/>
        </w:rPr>
        <w:t>.</w:t>
      </w:r>
    </w:p>
    <w:p w14:paraId="11B3CC52" w14:textId="77777777" w:rsidR="0094226D" w:rsidRPr="00FB6B1C" w:rsidRDefault="0094226D" w:rsidP="0094226D">
      <w:pPr>
        <w:spacing w:after="0" w:line="240" w:lineRule="auto"/>
        <w:jc w:val="both"/>
        <w:rPr>
          <w:rFonts w:ascii="Times New Roman" w:eastAsia="Times New Roman" w:hAnsi="Times New Roman" w:cs="Times New Roman"/>
          <w:iCs/>
          <w:sz w:val="24"/>
          <w:szCs w:val="24"/>
          <w:lang w:eastAsia="hr-HR"/>
        </w:rPr>
      </w:pPr>
    </w:p>
    <w:p w14:paraId="39B2282D" w14:textId="77777777" w:rsidR="0094226D" w:rsidRPr="00FB6B1C" w:rsidRDefault="0094226D" w:rsidP="0094226D">
      <w:pPr>
        <w:spacing w:after="0" w:line="240" w:lineRule="auto"/>
        <w:jc w:val="both"/>
        <w:rPr>
          <w:rFonts w:ascii="Times New Roman" w:eastAsia="Times New Roman" w:hAnsi="Times New Roman" w:cs="Times New Roman"/>
          <w:iCs/>
          <w:sz w:val="24"/>
          <w:szCs w:val="24"/>
          <w:lang w:eastAsia="hr-HR"/>
        </w:rPr>
      </w:pPr>
    </w:p>
    <w:p w14:paraId="02BC1DA5" w14:textId="77777777" w:rsidR="0094226D" w:rsidRPr="00FB6B1C" w:rsidRDefault="0094226D" w:rsidP="0094226D">
      <w:pPr>
        <w:spacing w:after="0" w:line="240" w:lineRule="auto"/>
        <w:jc w:val="both"/>
        <w:rPr>
          <w:rFonts w:ascii="Times New Roman" w:eastAsia="Times New Roman" w:hAnsi="Times New Roman" w:cs="Times New Roman"/>
          <w:iCs/>
          <w:sz w:val="24"/>
          <w:szCs w:val="24"/>
          <w:lang w:eastAsia="hr-HR"/>
        </w:rPr>
      </w:pPr>
    </w:p>
    <w:p w14:paraId="05C9E783"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2DC33248" w14:textId="77777777" w:rsidR="0094226D" w:rsidRPr="002F7406" w:rsidRDefault="0094226D" w:rsidP="0094226D">
      <w:pPr>
        <w:widowControl w:val="0"/>
        <w:spacing w:after="0" w:line="240" w:lineRule="auto"/>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lastRenderedPageBreak/>
        <w:t xml:space="preserve">                         </w:t>
      </w:r>
      <w:r w:rsidRPr="002F7406">
        <w:rPr>
          <w:rFonts w:ascii="Times New Roman" w:eastAsia="Times New Roman" w:hAnsi="Times New Roman" w:cs="Times New Roman"/>
          <w:b/>
          <w:noProof/>
          <w:sz w:val="24"/>
          <w:szCs w:val="24"/>
          <w:lang w:eastAsia="hr-HR"/>
        </w:rPr>
        <w:drawing>
          <wp:inline distT="0" distB="0" distL="0" distR="0" wp14:anchorId="07FE17F0" wp14:editId="39E905D0">
            <wp:extent cx="396240" cy="525780"/>
            <wp:effectExtent l="0" t="0" r="3810" b="7620"/>
            <wp:docPr id="43" name="Slika 43"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525780"/>
                    </a:xfrm>
                    <a:prstGeom prst="rect">
                      <a:avLst/>
                    </a:prstGeom>
                    <a:noFill/>
                    <a:ln>
                      <a:noFill/>
                    </a:ln>
                  </pic:spPr>
                </pic:pic>
              </a:graphicData>
            </a:graphic>
          </wp:inline>
        </w:drawing>
      </w:r>
    </w:p>
    <w:p w14:paraId="346CCCA3"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REPUBLIKA HRVATSKA</w:t>
      </w:r>
    </w:p>
    <w:p w14:paraId="4CF367A9"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OSJEČKO-BARANJSKA ŽUPANIJA</w:t>
      </w:r>
    </w:p>
    <w:p w14:paraId="30DCA9CE"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p>
    <w:p w14:paraId="1C6B191B"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z w:val="24"/>
          <w:szCs w:val="24"/>
          <w:lang w:eastAsia="hr-HR"/>
        </w:rPr>
        <w:drawing>
          <wp:anchor distT="0" distB="0" distL="114300" distR="114300" simplePos="0" relativeHeight="251670528" behindDoc="1" locked="0" layoutInCell="1" allowOverlap="1" wp14:anchorId="3B90DC2C" wp14:editId="3F5B5522">
            <wp:simplePos x="0" y="0"/>
            <wp:positionH relativeFrom="column">
              <wp:posOffset>0</wp:posOffset>
            </wp:positionH>
            <wp:positionV relativeFrom="paragraph">
              <wp:posOffset>0</wp:posOffset>
            </wp:positionV>
            <wp:extent cx="233680" cy="288290"/>
            <wp:effectExtent l="0" t="0" r="0" b="0"/>
            <wp:wrapNone/>
            <wp:docPr id="44" name="Slika 44"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42" cstate="print">
                      <a:lum contrast="6000"/>
                      <a:extLst>
                        <a:ext uri="{28A0092B-C50C-407E-A947-70E740481C1C}">
                          <a14:useLocalDpi xmlns:a14="http://schemas.microsoft.com/office/drawing/2010/main" val="0"/>
                        </a:ext>
                      </a:extLst>
                    </a:blip>
                    <a:srcRect/>
                    <a:stretch>
                      <a:fillRect/>
                    </a:stretch>
                  </pic:blipFill>
                  <pic:spPr bwMode="auto">
                    <a:xfrm>
                      <a:off x="0" y="0"/>
                      <a:ext cx="233680"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406">
        <w:rPr>
          <w:rFonts w:ascii="Times New Roman" w:eastAsia="Times New Roman" w:hAnsi="Times New Roman" w:cs="Times New Roman"/>
          <w:noProof/>
          <w:sz w:val="24"/>
          <w:szCs w:val="24"/>
        </w:rPr>
        <w:t xml:space="preserve">      </w:t>
      </w:r>
      <w:r w:rsidRPr="002F7406">
        <w:rPr>
          <w:rFonts w:ascii="Times New Roman" w:eastAsia="Times New Roman" w:hAnsi="Times New Roman" w:cs="Times New Roman"/>
          <w:noProof/>
          <w:snapToGrid w:val="0"/>
          <w:sz w:val="24"/>
          <w:szCs w:val="24"/>
        </w:rPr>
        <w:t xml:space="preserve">      OPĆINA BIZOVAC</w:t>
      </w:r>
    </w:p>
    <w:p w14:paraId="53AEEF68"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b/>
          <w:noProof/>
          <w:sz w:val="24"/>
          <w:szCs w:val="24"/>
        </w:rPr>
        <w:t xml:space="preserve">           Općinski načelnik</w:t>
      </w:r>
    </w:p>
    <w:p w14:paraId="7923575F" w14:textId="77777777" w:rsidR="0094226D" w:rsidRPr="002F7406" w:rsidRDefault="0094226D" w:rsidP="0094226D">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w:t>
      </w:r>
    </w:p>
    <w:p w14:paraId="5BDBDB9C" w14:textId="77777777" w:rsidR="0094226D" w:rsidRPr="002F7406" w:rsidRDefault="0094226D" w:rsidP="0094226D">
      <w:pPr>
        <w:adjustRightInd w:val="0"/>
        <w:spacing w:after="0" w:line="240" w:lineRule="auto"/>
        <w:jc w:val="both"/>
        <w:rPr>
          <w:rFonts w:ascii="Times New Roman" w:eastAsia="Times New Roman" w:hAnsi="Times New Roman" w:cs="Times New Roman"/>
          <w:b/>
          <w:bCs/>
          <w:noProof/>
          <w:sz w:val="24"/>
          <w:szCs w:val="24"/>
        </w:rPr>
      </w:pPr>
      <w:r w:rsidRPr="002F7406">
        <w:rPr>
          <w:rFonts w:ascii="Times New Roman" w:eastAsia="Times New Roman" w:hAnsi="Times New Roman" w:cs="Times New Roman"/>
          <w:noProof/>
          <w:sz w:val="24"/>
          <w:szCs w:val="24"/>
        </w:rPr>
        <w:t xml:space="preserve">Bizovac, </w:t>
      </w:r>
      <w:r>
        <w:rPr>
          <w:rFonts w:ascii="Times New Roman" w:eastAsia="Times New Roman" w:hAnsi="Times New Roman" w:cs="Times New Roman"/>
          <w:noProof/>
          <w:sz w:val="24"/>
          <w:szCs w:val="24"/>
        </w:rPr>
        <w:t>3</w:t>
      </w:r>
      <w:r w:rsidRPr="002F7406">
        <w:rPr>
          <w:rFonts w:ascii="Times New Roman" w:eastAsia="Times New Roman" w:hAnsi="Times New Roman" w:cs="Times New Roman"/>
          <w:noProof/>
          <w:sz w:val="24"/>
          <w:szCs w:val="24"/>
        </w:rPr>
        <w:t>. ožujka</w:t>
      </w:r>
      <w:r>
        <w:rPr>
          <w:rFonts w:ascii="Times New Roman" w:eastAsia="Times New Roman" w:hAnsi="Times New Roman" w:cs="Times New Roman"/>
          <w:noProof/>
          <w:sz w:val="24"/>
          <w:szCs w:val="24"/>
        </w:rPr>
        <w:t xml:space="preserve"> 2021</w:t>
      </w:r>
    </w:p>
    <w:p w14:paraId="1C84D281" w14:textId="77777777" w:rsidR="0094226D" w:rsidRPr="002F7406" w:rsidRDefault="0094226D" w:rsidP="0094226D">
      <w:pPr>
        <w:widowControl w:val="0"/>
        <w:spacing w:after="0" w:line="240" w:lineRule="auto"/>
        <w:ind w:firstLine="720"/>
        <w:rPr>
          <w:rFonts w:ascii="Times New Roman" w:eastAsia="Times New Roman" w:hAnsi="Times New Roman" w:cs="Times New Roman"/>
          <w:noProof/>
          <w:snapToGrid w:val="0"/>
          <w:sz w:val="24"/>
          <w:szCs w:val="24"/>
        </w:rPr>
      </w:pPr>
    </w:p>
    <w:p w14:paraId="2E8C68BE" w14:textId="77777777" w:rsidR="0094226D" w:rsidRPr="002F7406" w:rsidRDefault="0094226D" w:rsidP="0094226D">
      <w:pPr>
        <w:adjustRightInd w:val="0"/>
        <w:spacing w:after="0" w:line="240" w:lineRule="auto"/>
        <w:ind w:left="3540"/>
        <w:jc w:val="center"/>
        <w:rPr>
          <w:rFonts w:ascii="Times New Roman" w:eastAsia="Times New Roman" w:hAnsi="Times New Roman" w:cs="Times New Roman"/>
          <w:bCs/>
          <w:iCs/>
          <w:noProof/>
          <w:sz w:val="24"/>
          <w:szCs w:val="24"/>
        </w:rPr>
      </w:pPr>
    </w:p>
    <w:p w14:paraId="5B9B1E9C" w14:textId="77777777" w:rsidR="0094226D" w:rsidRPr="002F7406" w:rsidRDefault="0094226D" w:rsidP="0094226D">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Općinsko vijeće Općine Bizovac</w:t>
      </w:r>
    </w:p>
    <w:p w14:paraId="68F21B7D" w14:textId="77777777" w:rsidR="0094226D" w:rsidRPr="002F7406" w:rsidRDefault="0094226D" w:rsidP="0094226D">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n/r predsjednika Općinskog vijeća</w:t>
      </w:r>
    </w:p>
    <w:p w14:paraId="2B157BEE" w14:textId="77777777" w:rsidR="0094226D" w:rsidRPr="002F7406" w:rsidRDefault="0094226D" w:rsidP="0094226D">
      <w:pPr>
        <w:spacing w:after="0" w:line="240" w:lineRule="auto"/>
        <w:jc w:val="center"/>
        <w:rPr>
          <w:rFonts w:ascii="Times New Roman" w:eastAsia="Times New Roman" w:hAnsi="Times New Roman" w:cs="Times New Roman"/>
          <w:noProof/>
          <w:sz w:val="24"/>
          <w:szCs w:val="24"/>
        </w:rPr>
      </w:pPr>
    </w:p>
    <w:p w14:paraId="7240140D" w14:textId="77777777" w:rsidR="0094226D" w:rsidRPr="002F7406" w:rsidRDefault="0094226D" w:rsidP="0094226D">
      <w:pPr>
        <w:spacing w:after="0" w:line="240" w:lineRule="auto"/>
        <w:jc w:val="center"/>
        <w:outlineLvl w:val="0"/>
        <w:rPr>
          <w:rFonts w:ascii="Times New Roman" w:eastAsia="Times New Roman" w:hAnsi="Times New Roman" w:cs="Times New Roman"/>
          <w:noProof/>
          <w:sz w:val="24"/>
          <w:szCs w:val="24"/>
        </w:rPr>
      </w:pPr>
    </w:p>
    <w:p w14:paraId="1F4E3893" w14:textId="77777777" w:rsidR="0094226D" w:rsidRPr="002F7406" w:rsidRDefault="0094226D" w:rsidP="0094226D">
      <w:pPr>
        <w:spacing w:after="0" w:line="240" w:lineRule="auto"/>
        <w:jc w:val="center"/>
        <w:outlineLvl w:val="0"/>
        <w:rPr>
          <w:rFonts w:ascii="Times New Roman" w:eastAsia="Times New Roman" w:hAnsi="Times New Roman" w:cs="Times New Roman"/>
          <w:noProof/>
          <w:sz w:val="24"/>
          <w:szCs w:val="24"/>
        </w:rPr>
      </w:pPr>
    </w:p>
    <w:p w14:paraId="16DD3101" w14:textId="77777777" w:rsidR="0094226D" w:rsidRPr="002F7406" w:rsidRDefault="0094226D" w:rsidP="0094226D">
      <w:pPr>
        <w:spacing w:after="0" w:line="240" w:lineRule="auto"/>
        <w:rPr>
          <w:rFonts w:ascii="Times New Roman" w:eastAsia="Times New Roman" w:hAnsi="Times New Roman" w:cs="Times New Roman"/>
          <w:noProof/>
          <w:sz w:val="24"/>
          <w:szCs w:val="24"/>
        </w:rPr>
      </w:pPr>
    </w:p>
    <w:p w14:paraId="3EAD9F6C" w14:textId="77777777" w:rsidR="0094226D" w:rsidRPr="002F7406" w:rsidRDefault="0094226D" w:rsidP="0094226D">
      <w:pPr>
        <w:spacing w:after="0" w:line="240" w:lineRule="auto"/>
        <w:outlineLvl w:val="0"/>
        <w:rPr>
          <w:rFonts w:ascii="Times New Roman" w:eastAsia="Times New Roman" w:hAnsi="Times New Roman" w:cs="Times New Roman"/>
          <w:noProof/>
          <w:sz w:val="24"/>
          <w:szCs w:val="24"/>
        </w:rPr>
      </w:pPr>
      <w:r w:rsidRPr="002F7406">
        <w:rPr>
          <w:rFonts w:ascii="Times New Roman" w:eastAsia="Times New Roman" w:hAnsi="Times New Roman" w:cs="Times New Roman"/>
          <w:noProof/>
          <w:sz w:val="24"/>
          <w:szCs w:val="24"/>
        </w:rPr>
        <w:t xml:space="preserve">PREDMET: </w:t>
      </w:r>
      <w:r w:rsidRPr="002F7406">
        <w:rPr>
          <w:rFonts w:ascii="Times New Roman" w:eastAsia="Times New Roman" w:hAnsi="Times New Roman" w:cs="Times New Roman"/>
          <w:noProof/>
          <w:sz w:val="24"/>
          <w:szCs w:val="24"/>
        </w:rPr>
        <w:tab/>
      </w:r>
      <w:r w:rsidRPr="002F7406">
        <w:rPr>
          <w:rFonts w:ascii="Times New Roman" w:eastAsia="Times New Roman" w:hAnsi="Times New Roman" w:cs="Times New Roman"/>
          <w:bCs/>
          <w:noProof/>
          <w:sz w:val="24"/>
          <w:szCs w:val="24"/>
        </w:rPr>
        <w:t>I</w:t>
      </w:r>
      <w:r w:rsidRPr="002F7406">
        <w:rPr>
          <w:rFonts w:ascii="Times New Roman" w:eastAsia="Times New Roman" w:hAnsi="Times New Roman" w:cs="Times New Roman"/>
          <w:bCs/>
          <w:noProof/>
          <w:sz w:val="24"/>
          <w:szCs w:val="24"/>
          <w:lang w:val="es-ES"/>
        </w:rPr>
        <w:t>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e</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sidRPr="002F7406">
        <w:rPr>
          <w:rFonts w:ascii="Times New Roman" w:eastAsia="Times New Roman" w:hAnsi="Times New Roman" w:cs="Times New Roman"/>
          <w:noProof/>
          <w:sz w:val="24"/>
          <w:szCs w:val="24"/>
        </w:rPr>
        <w:t xml:space="preserve">program održavanja komunalne infrastrukture </w:t>
      </w:r>
    </w:p>
    <w:p w14:paraId="25C9C495" w14:textId="77777777" w:rsidR="0094226D" w:rsidRPr="002F7406" w:rsidRDefault="0094226D" w:rsidP="0094226D">
      <w:pPr>
        <w:spacing w:after="0" w:line="240" w:lineRule="auto"/>
        <w:ind w:left="1134" w:firstLine="567"/>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 2021</w:t>
      </w:r>
      <w:r w:rsidRPr="002F7406">
        <w:rPr>
          <w:rFonts w:ascii="Times New Roman" w:eastAsia="Times New Roman" w:hAnsi="Times New Roman" w:cs="Times New Roman"/>
          <w:noProof/>
          <w:sz w:val="24"/>
          <w:szCs w:val="24"/>
        </w:rPr>
        <w:t>. godini</w:t>
      </w:r>
    </w:p>
    <w:p w14:paraId="48875382" w14:textId="77777777" w:rsidR="0094226D" w:rsidRPr="002F7406" w:rsidRDefault="0094226D" w:rsidP="0094226D">
      <w:pPr>
        <w:spacing w:after="0" w:line="240" w:lineRule="auto"/>
        <w:outlineLvl w:val="0"/>
        <w:rPr>
          <w:rFonts w:ascii="Times New Roman" w:eastAsia="Times New Roman" w:hAnsi="Times New Roman" w:cs="Times New Roman"/>
          <w:noProof/>
          <w:sz w:val="24"/>
          <w:szCs w:val="24"/>
        </w:rPr>
      </w:pPr>
    </w:p>
    <w:p w14:paraId="0A9B71BB" w14:textId="77777777" w:rsidR="0094226D" w:rsidRPr="002F7406" w:rsidRDefault="0094226D" w:rsidP="0094226D">
      <w:pPr>
        <w:spacing w:after="0" w:line="240" w:lineRule="auto"/>
        <w:jc w:val="both"/>
        <w:outlineLvl w:val="0"/>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Na temelju članka 46. stavka 4</w:t>
      </w:r>
      <w:r w:rsidRPr="002F7406">
        <w:rPr>
          <w:rFonts w:ascii="Times New Roman" w:eastAsia="Times New Roman" w:hAnsi="Times New Roman" w:cs="Times New Roman"/>
          <w:noProof/>
          <w:sz w:val="24"/>
          <w:szCs w:val="24"/>
        </w:rPr>
        <w:t xml:space="preserve">. podstavka 1. Statuta Općine Bizovac ("Službeni glasnik Općine Bizovac"  broj </w:t>
      </w:r>
      <w:r>
        <w:rPr>
          <w:rFonts w:ascii="Times New Roman" w:eastAsia="Times New Roman" w:hAnsi="Times New Roman" w:cs="Times New Roman"/>
          <w:noProof/>
          <w:sz w:val="24"/>
          <w:szCs w:val="24"/>
        </w:rPr>
        <w:t>1/21</w:t>
      </w:r>
      <w:r w:rsidRPr="002F7406">
        <w:rPr>
          <w:rFonts w:ascii="Times New Roman" w:eastAsia="Times New Roman" w:hAnsi="Times New Roman" w:cs="Times New Roman"/>
          <w:noProof/>
          <w:sz w:val="24"/>
          <w:szCs w:val="24"/>
        </w:rPr>
        <w:t xml:space="preserve">.) prosljeđujem Općinskom vijeću Općine Bizovac na razmatranje i usvajanje prijedlog </w:t>
      </w:r>
      <w:r w:rsidRPr="002F7406">
        <w:rPr>
          <w:rFonts w:ascii="Times New Roman" w:eastAsia="Times New Roman" w:hAnsi="Times New Roman" w:cs="Times New Roman"/>
          <w:noProof/>
          <w:sz w:val="24"/>
          <w:szCs w:val="24"/>
          <w:lang w:val="es-ES"/>
        </w:rPr>
        <w:t>Zaklju</w:t>
      </w:r>
      <w:r w:rsidRPr="002F7406">
        <w:rPr>
          <w:rFonts w:ascii="Times New Roman" w:eastAsia="Times New Roman" w:hAnsi="Times New Roman" w:cs="Times New Roman"/>
          <w:noProof/>
          <w:sz w:val="24"/>
          <w:szCs w:val="24"/>
        </w:rPr>
        <w:t>č</w:t>
      </w:r>
      <w:r w:rsidRPr="002F7406">
        <w:rPr>
          <w:rFonts w:ascii="Times New Roman" w:eastAsia="Times New Roman" w:hAnsi="Times New Roman" w:cs="Times New Roman"/>
          <w:noProof/>
          <w:sz w:val="24"/>
          <w:szCs w:val="24"/>
          <w:lang w:val="es-ES"/>
        </w:rPr>
        <w:t xml:space="preserve">ka </w:t>
      </w:r>
      <w:r w:rsidRPr="002F7406">
        <w:rPr>
          <w:rFonts w:ascii="Times New Roman" w:eastAsia="Times New Roman" w:hAnsi="Times New Roman" w:cs="Times New Roman"/>
          <w:bCs/>
          <w:noProof/>
          <w:sz w:val="24"/>
          <w:szCs w:val="24"/>
          <w:lang w:val="es-ES"/>
        </w:rPr>
        <w:t>povodom</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razmatranja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Izvje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sidRPr="002F7406">
        <w:rPr>
          <w:rFonts w:ascii="Times New Roman" w:eastAsia="Times New Roman" w:hAnsi="Times New Roman" w:cs="Times New Roman"/>
          <w:noProof/>
          <w:sz w:val="24"/>
          <w:szCs w:val="24"/>
        </w:rPr>
        <w:t>program održavanja komunalne infrastrukture u</w:t>
      </w:r>
      <w:r>
        <w:rPr>
          <w:rFonts w:ascii="Times New Roman" w:eastAsia="Times New Roman" w:hAnsi="Times New Roman" w:cs="Times New Roman"/>
          <w:noProof/>
          <w:sz w:val="24"/>
          <w:szCs w:val="24"/>
        </w:rPr>
        <w:t xml:space="preserve"> 2020</w:t>
      </w:r>
      <w:r w:rsidRPr="002F7406">
        <w:rPr>
          <w:rFonts w:ascii="Times New Roman" w:eastAsia="Times New Roman" w:hAnsi="Times New Roman" w:cs="Times New Roman"/>
          <w:noProof/>
          <w:sz w:val="24"/>
          <w:szCs w:val="24"/>
        </w:rPr>
        <w:t>. godini.</w:t>
      </w:r>
    </w:p>
    <w:p w14:paraId="0866BBB3" w14:textId="77777777" w:rsidR="0094226D" w:rsidRPr="002F7406" w:rsidRDefault="0094226D" w:rsidP="0094226D">
      <w:pPr>
        <w:spacing w:after="0"/>
        <w:jc w:val="both"/>
        <w:rPr>
          <w:rFonts w:ascii="Times New Roman" w:hAnsi="Times New Roman" w:cs="Times New Roman"/>
          <w:sz w:val="24"/>
          <w:szCs w:val="24"/>
        </w:rPr>
      </w:pPr>
      <w:r w:rsidRPr="002F7406">
        <w:rPr>
          <w:rFonts w:ascii="Times New Roman" w:hAnsi="Times New Roman" w:cs="Times New Roman"/>
          <w:sz w:val="24"/>
          <w:szCs w:val="24"/>
        </w:rPr>
        <w:t>Ovlašćuje se Željko Franjić da sudjeluju u radu općinskog vijeća po prijedlogu akta.</w:t>
      </w:r>
    </w:p>
    <w:p w14:paraId="683B6E4F" w14:textId="77777777" w:rsidR="0094226D" w:rsidRPr="002F7406" w:rsidRDefault="0094226D" w:rsidP="0094226D">
      <w:pPr>
        <w:spacing w:after="0" w:line="240" w:lineRule="auto"/>
        <w:jc w:val="both"/>
        <w:outlineLvl w:val="0"/>
        <w:rPr>
          <w:rFonts w:ascii="Times New Roman" w:eastAsia="Times New Roman" w:hAnsi="Times New Roman" w:cs="Times New Roman"/>
          <w:noProof/>
          <w:sz w:val="24"/>
          <w:szCs w:val="24"/>
        </w:rPr>
      </w:pPr>
    </w:p>
    <w:p w14:paraId="4B03B3F3" w14:textId="77777777" w:rsidR="0094226D" w:rsidRPr="002F7406" w:rsidRDefault="0094226D" w:rsidP="0094226D">
      <w:pPr>
        <w:adjustRightInd w:val="0"/>
        <w:spacing w:after="0" w:line="240" w:lineRule="auto"/>
        <w:jc w:val="both"/>
        <w:rPr>
          <w:rFonts w:ascii="Times New Roman" w:eastAsia="Times New Roman" w:hAnsi="Times New Roman" w:cs="Times New Roman"/>
          <w:bCs/>
          <w:noProof/>
          <w:sz w:val="24"/>
          <w:szCs w:val="24"/>
        </w:rPr>
      </w:pPr>
    </w:p>
    <w:p w14:paraId="681B56A7" w14:textId="77777777" w:rsidR="0094226D" w:rsidRPr="002F7406"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p>
    <w:p w14:paraId="7BD83BA7" w14:textId="3E0F8E28" w:rsidR="0094226D" w:rsidRPr="002F7406"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p>
    <w:p w14:paraId="31756098" w14:textId="77777777" w:rsidR="0094226D" w:rsidRPr="002F7406"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p>
    <w:p w14:paraId="7F07627C" w14:textId="77777777" w:rsidR="0094226D" w:rsidRPr="0085627F"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r w:rsidRPr="0085627F">
        <w:rPr>
          <w:rFonts w:ascii="Times New Roman" w:eastAsia="Times New Roman" w:hAnsi="Times New Roman" w:cs="Times New Roman"/>
          <w:bCs/>
          <w:noProof/>
          <w:sz w:val="24"/>
          <w:szCs w:val="24"/>
        </w:rPr>
        <w:t>OPĆINSKI NAČELNIK</w:t>
      </w:r>
    </w:p>
    <w:p w14:paraId="595A22E3" w14:textId="77777777" w:rsidR="0094226D" w:rsidRPr="0085627F" w:rsidRDefault="0094226D" w:rsidP="0094226D">
      <w:pPr>
        <w:adjustRightInd w:val="0"/>
        <w:spacing w:after="0" w:line="240" w:lineRule="auto"/>
        <w:ind w:left="4248"/>
        <w:jc w:val="center"/>
        <w:rPr>
          <w:rFonts w:ascii="Times New Roman" w:eastAsia="Times New Roman" w:hAnsi="Times New Roman" w:cs="Times New Roman"/>
          <w:bCs/>
          <w:noProof/>
          <w:sz w:val="24"/>
          <w:szCs w:val="24"/>
        </w:rPr>
      </w:pPr>
      <w:r w:rsidRPr="0085627F">
        <w:rPr>
          <w:rFonts w:ascii="Times New Roman" w:eastAsia="Times New Roman" w:hAnsi="Times New Roman" w:cs="Times New Roman"/>
          <w:bCs/>
          <w:noProof/>
          <w:sz w:val="24"/>
          <w:szCs w:val="24"/>
        </w:rPr>
        <w:t>Srećko Vuković</w:t>
      </w:r>
    </w:p>
    <w:p w14:paraId="71F93168" w14:textId="77777777" w:rsidR="0094226D" w:rsidRPr="002F7406" w:rsidRDefault="0094226D" w:rsidP="0094226D">
      <w:pPr>
        <w:adjustRightInd w:val="0"/>
        <w:spacing w:after="0" w:line="240" w:lineRule="auto"/>
        <w:jc w:val="center"/>
        <w:rPr>
          <w:rFonts w:ascii="Times New Roman" w:eastAsia="Times New Roman" w:hAnsi="Times New Roman" w:cs="Times New Roman"/>
          <w:b/>
          <w:bCs/>
          <w:noProof/>
          <w:sz w:val="24"/>
          <w:szCs w:val="24"/>
        </w:rPr>
      </w:pPr>
    </w:p>
    <w:p w14:paraId="7FE965E7"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37F74A53" w14:textId="6401D05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24EB324A"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6DF4F614"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69915C1E"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0887D8AC" w14:textId="77777777" w:rsidR="0094226D" w:rsidRPr="007D564D" w:rsidRDefault="0094226D" w:rsidP="0094226D">
      <w:pPr>
        <w:adjustRightInd w:val="0"/>
        <w:spacing w:after="0" w:line="240" w:lineRule="auto"/>
        <w:jc w:val="both"/>
        <w:rPr>
          <w:rFonts w:ascii="Times New Roman" w:eastAsia="Times New Roman" w:hAnsi="Times New Roman" w:cs="Times New Roman"/>
          <w:b/>
          <w:bCs/>
          <w:noProof/>
          <w:color w:val="FF0000"/>
          <w:sz w:val="20"/>
          <w:szCs w:val="20"/>
        </w:rPr>
      </w:pPr>
    </w:p>
    <w:p w14:paraId="5E8FF5EE" w14:textId="77777777" w:rsidR="0094226D" w:rsidRPr="007D564D" w:rsidRDefault="0094226D" w:rsidP="0094226D">
      <w:pPr>
        <w:spacing w:after="0" w:line="240" w:lineRule="auto"/>
        <w:jc w:val="both"/>
        <w:rPr>
          <w:rFonts w:ascii="Times New Roman" w:eastAsia="Times New Roman" w:hAnsi="Times New Roman" w:cs="Times New Roman"/>
          <w:noProof/>
          <w:color w:val="FF0000"/>
          <w:sz w:val="20"/>
          <w:szCs w:val="20"/>
        </w:rPr>
      </w:pPr>
    </w:p>
    <w:p w14:paraId="53DA952F"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039A113B"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4893C027"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673F6917"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06AF77CB" w14:textId="77777777" w:rsidR="0094226D" w:rsidRPr="007D564D" w:rsidRDefault="0094226D" w:rsidP="0094226D">
      <w:pPr>
        <w:spacing w:after="0" w:line="240" w:lineRule="auto"/>
        <w:jc w:val="both"/>
        <w:rPr>
          <w:rFonts w:ascii="Times New Roman" w:eastAsia="Times New Roman" w:hAnsi="Times New Roman" w:cs="Times New Roman"/>
          <w:iCs/>
          <w:color w:val="FF0000"/>
          <w:sz w:val="24"/>
          <w:szCs w:val="24"/>
          <w:lang w:eastAsia="hr-HR"/>
        </w:rPr>
      </w:pPr>
    </w:p>
    <w:p w14:paraId="14935175"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72A8BD82"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4E7B136B"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62A4DEFD"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6A0B780F"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5509C3B8" w14:textId="77777777" w:rsidR="0094226D" w:rsidRDefault="0094226D" w:rsidP="0094226D">
      <w:pPr>
        <w:spacing w:after="0" w:line="240" w:lineRule="auto"/>
        <w:jc w:val="both"/>
        <w:rPr>
          <w:rFonts w:ascii="Times New Roman" w:eastAsia="Times New Roman" w:hAnsi="Times New Roman" w:cs="Times New Roman"/>
          <w:iCs/>
          <w:sz w:val="24"/>
          <w:szCs w:val="24"/>
          <w:lang w:eastAsia="hr-HR"/>
        </w:rPr>
      </w:pPr>
    </w:p>
    <w:p w14:paraId="72A655BD" w14:textId="77777777" w:rsidR="0094226D" w:rsidRPr="00370C15" w:rsidRDefault="0094226D" w:rsidP="0094226D">
      <w:pPr>
        <w:spacing w:after="0" w:line="240" w:lineRule="auto"/>
        <w:rPr>
          <w:rFonts w:ascii="Times New Roman" w:eastAsia="Times New Roman" w:hAnsi="Times New Roman" w:cs="Times New Roman"/>
          <w:lang w:eastAsia="hr-HR"/>
        </w:rPr>
      </w:pPr>
    </w:p>
    <w:p w14:paraId="72342313" w14:textId="77777777" w:rsidR="0094226D" w:rsidRPr="00370C15" w:rsidRDefault="0094226D" w:rsidP="0094226D">
      <w:pPr>
        <w:spacing w:after="0" w:line="240" w:lineRule="auto"/>
        <w:jc w:val="both"/>
        <w:rPr>
          <w:rFonts w:ascii="Arial" w:eastAsia="Times New Roman" w:hAnsi="Arial" w:cs="Arial"/>
          <w:sz w:val="20"/>
          <w:szCs w:val="20"/>
          <w:lang w:eastAsia="hr-HR"/>
        </w:rPr>
      </w:pPr>
      <w:r w:rsidRPr="001A1017">
        <w:rPr>
          <w:rFonts w:ascii="Arial" w:eastAsia="Times New Roman" w:hAnsi="Arial" w:cs="Arial"/>
          <w:sz w:val="20"/>
          <w:szCs w:val="20"/>
          <w:lang w:eastAsia="hr-HR"/>
        </w:rPr>
        <w:t xml:space="preserve">Na </w:t>
      </w:r>
      <w:r w:rsidRPr="00710047">
        <w:rPr>
          <w:rFonts w:ascii="Arial" w:eastAsia="Times New Roman" w:hAnsi="Arial" w:cs="Arial"/>
          <w:sz w:val="20"/>
          <w:szCs w:val="20"/>
          <w:lang w:eastAsia="hr-HR"/>
        </w:rPr>
        <w:t>temelju č</w:t>
      </w:r>
      <w:r>
        <w:rPr>
          <w:rFonts w:ascii="Arial" w:eastAsia="Times New Roman" w:hAnsi="Arial" w:cs="Arial"/>
          <w:sz w:val="20"/>
          <w:szCs w:val="20"/>
          <w:lang w:eastAsia="hr-HR"/>
        </w:rPr>
        <w:t>lanka 74</w:t>
      </w:r>
      <w:r w:rsidRPr="00710047">
        <w:rPr>
          <w:rFonts w:ascii="Arial" w:eastAsia="Times New Roman" w:hAnsi="Arial" w:cs="Arial"/>
          <w:sz w:val="20"/>
          <w:szCs w:val="20"/>
          <w:lang w:eastAsia="hr-HR"/>
        </w:rPr>
        <w:t>.</w:t>
      </w:r>
      <w:r w:rsidRPr="001A1017">
        <w:rPr>
          <w:rFonts w:ascii="Arial" w:eastAsia="Times New Roman" w:hAnsi="Arial" w:cs="Arial"/>
          <w:sz w:val="20"/>
          <w:szCs w:val="20"/>
          <w:lang w:eastAsia="hr-HR"/>
        </w:rPr>
        <w:t xml:space="preserve"> Zakona o komunalnom gospodarstvu </w:t>
      </w:r>
      <w:r w:rsidRPr="001A1017">
        <w:rPr>
          <w:rFonts w:ascii="Arial" w:eastAsia="Times New Roman" w:hAnsi="Arial" w:cs="Arial"/>
          <w:color w:val="000000"/>
          <w:sz w:val="20"/>
          <w:szCs w:val="20"/>
          <w:lang w:eastAsia="hr-HR"/>
        </w:rPr>
        <w:t xml:space="preserve">(»Narodne novine«, </w:t>
      </w:r>
      <w:r w:rsidRPr="00710047">
        <w:rPr>
          <w:rFonts w:ascii="Arial" w:eastAsia="Times New Roman" w:hAnsi="Arial" w:cs="Arial"/>
          <w:color w:val="000000"/>
          <w:sz w:val="20"/>
          <w:szCs w:val="20"/>
          <w:lang w:eastAsia="hr-HR"/>
        </w:rPr>
        <w:t>br. 68/18</w:t>
      </w:r>
      <w:r>
        <w:rPr>
          <w:rFonts w:ascii="Arial" w:eastAsia="Times New Roman" w:hAnsi="Arial" w:cs="Arial"/>
          <w:color w:val="000000"/>
          <w:sz w:val="20"/>
          <w:szCs w:val="20"/>
          <w:lang w:eastAsia="hr-HR"/>
        </w:rPr>
        <w:t>., 110/18 i 32/20.</w:t>
      </w:r>
      <w:r w:rsidRPr="00710047">
        <w:rPr>
          <w:rFonts w:ascii="Arial" w:eastAsia="Times New Roman" w:hAnsi="Arial" w:cs="Arial"/>
          <w:color w:val="000000"/>
          <w:sz w:val="20"/>
          <w:szCs w:val="20"/>
          <w:lang w:eastAsia="hr-HR"/>
        </w:rPr>
        <w:t>)</w:t>
      </w:r>
      <w:r w:rsidRPr="00370C15">
        <w:rPr>
          <w:rFonts w:ascii="Arial" w:eastAsia="Times New Roman" w:hAnsi="Arial" w:cs="Arial"/>
          <w:sz w:val="20"/>
          <w:szCs w:val="20"/>
          <w:lang w:eastAsia="hr-HR"/>
        </w:rPr>
        <w:t xml:space="preserve"> i članka  46. Statuta Općine Bizovac („Službeni glasnik općine Bizovac“ broj </w:t>
      </w:r>
      <w:r>
        <w:rPr>
          <w:rFonts w:ascii="Arial" w:eastAsia="Times New Roman" w:hAnsi="Arial" w:cs="Arial"/>
          <w:sz w:val="20"/>
          <w:szCs w:val="20"/>
          <w:lang w:eastAsia="hr-HR"/>
        </w:rPr>
        <w:t>1/21,</w:t>
      </w:r>
      <w:r w:rsidRPr="00370C15">
        <w:rPr>
          <w:rFonts w:ascii="Arial" w:eastAsia="Times New Roman" w:hAnsi="Arial" w:cs="Arial"/>
          <w:sz w:val="20"/>
          <w:szCs w:val="20"/>
          <w:lang w:eastAsia="hr-HR"/>
        </w:rPr>
        <w:t>), Općinski načelnik općine Bizovac podnosi Općinskom vijeću Općine Bizovac</w:t>
      </w:r>
    </w:p>
    <w:p w14:paraId="55329400" w14:textId="77777777" w:rsidR="0094226D" w:rsidRPr="00370C15" w:rsidRDefault="0094226D" w:rsidP="0094226D">
      <w:pPr>
        <w:spacing w:after="0" w:line="240" w:lineRule="auto"/>
        <w:rPr>
          <w:rFonts w:ascii="Arial" w:eastAsia="Times New Roman" w:hAnsi="Arial" w:cs="Arial"/>
          <w:b/>
          <w:sz w:val="20"/>
          <w:szCs w:val="20"/>
          <w:u w:val="single"/>
          <w:lang w:eastAsia="hr-HR"/>
        </w:rPr>
      </w:pPr>
    </w:p>
    <w:p w14:paraId="1064A6D5" w14:textId="77777777" w:rsidR="0094226D" w:rsidRDefault="0094226D" w:rsidP="0094226D">
      <w:pPr>
        <w:spacing w:after="0" w:line="240" w:lineRule="auto"/>
        <w:jc w:val="center"/>
        <w:rPr>
          <w:rFonts w:ascii="Arial" w:eastAsia="Times New Roman" w:hAnsi="Arial" w:cs="Arial"/>
          <w:b/>
          <w:sz w:val="20"/>
          <w:szCs w:val="20"/>
          <w:lang w:eastAsia="hr-HR"/>
        </w:rPr>
      </w:pPr>
    </w:p>
    <w:p w14:paraId="00610343" w14:textId="77777777" w:rsidR="0094226D" w:rsidRPr="00370C15" w:rsidRDefault="0094226D" w:rsidP="0094226D">
      <w:pPr>
        <w:spacing w:after="0" w:line="240" w:lineRule="auto"/>
        <w:jc w:val="center"/>
        <w:rPr>
          <w:rFonts w:ascii="Arial" w:eastAsia="Times New Roman" w:hAnsi="Arial" w:cs="Arial"/>
          <w:b/>
          <w:sz w:val="20"/>
          <w:szCs w:val="20"/>
          <w:lang w:eastAsia="hr-HR"/>
        </w:rPr>
      </w:pPr>
      <w:r w:rsidRPr="00370C15">
        <w:rPr>
          <w:rFonts w:ascii="Arial" w:eastAsia="Times New Roman" w:hAnsi="Arial" w:cs="Arial"/>
          <w:b/>
          <w:sz w:val="20"/>
          <w:szCs w:val="20"/>
          <w:lang w:eastAsia="hr-HR"/>
        </w:rPr>
        <w:t xml:space="preserve">IZVJEŠĆE </w:t>
      </w:r>
    </w:p>
    <w:p w14:paraId="24C6D890" w14:textId="77777777" w:rsidR="0094226D" w:rsidRPr="00370C15" w:rsidRDefault="0094226D" w:rsidP="0094226D">
      <w:pPr>
        <w:spacing w:after="0" w:line="240" w:lineRule="auto"/>
        <w:jc w:val="center"/>
        <w:rPr>
          <w:rFonts w:ascii="Arial" w:eastAsia="Times New Roman" w:hAnsi="Arial" w:cs="Arial"/>
          <w:b/>
          <w:sz w:val="20"/>
          <w:szCs w:val="20"/>
          <w:lang w:eastAsia="hr-HR"/>
        </w:rPr>
      </w:pPr>
      <w:r w:rsidRPr="00370C15">
        <w:rPr>
          <w:rFonts w:ascii="Arial" w:eastAsia="Times New Roman" w:hAnsi="Arial" w:cs="Arial"/>
          <w:b/>
          <w:sz w:val="20"/>
          <w:szCs w:val="20"/>
          <w:lang w:eastAsia="hr-HR"/>
        </w:rPr>
        <w:t xml:space="preserve">o izvršenju Programa održavanja komunalne infrastrukture </w:t>
      </w:r>
    </w:p>
    <w:p w14:paraId="7B6EE121" w14:textId="77777777" w:rsidR="0094226D" w:rsidRPr="00370C15" w:rsidRDefault="0094226D" w:rsidP="0094226D">
      <w:pPr>
        <w:spacing w:after="0" w:line="240" w:lineRule="auto"/>
        <w:jc w:val="center"/>
        <w:rPr>
          <w:rFonts w:ascii="Arial" w:eastAsia="Times New Roman" w:hAnsi="Arial" w:cs="Arial"/>
          <w:b/>
          <w:sz w:val="20"/>
          <w:szCs w:val="20"/>
          <w:lang w:eastAsia="hr-HR"/>
        </w:rPr>
      </w:pPr>
      <w:r w:rsidRPr="00370C15">
        <w:rPr>
          <w:rFonts w:ascii="Arial" w:eastAsia="Times New Roman" w:hAnsi="Arial" w:cs="Arial"/>
          <w:b/>
          <w:sz w:val="20"/>
          <w:szCs w:val="20"/>
          <w:lang w:eastAsia="hr-HR"/>
        </w:rPr>
        <w:t>na području Općine Bizovac za 20</w:t>
      </w:r>
      <w:r>
        <w:rPr>
          <w:rFonts w:ascii="Arial" w:eastAsia="Times New Roman" w:hAnsi="Arial" w:cs="Arial"/>
          <w:b/>
          <w:sz w:val="20"/>
          <w:szCs w:val="20"/>
          <w:lang w:eastAsia="hr-HR"/>
        </w:rPr>
        <w:t>20</w:t>
      </w:r>
      <w:r w:rsidRPr="00370C15">
        <w:rPr>
          <w:rFonts w:ascii="Arial" w:eastAsia="Times New Roman" w:hAnsi="Arial" w:cs="Arial"/>
          <w:b/>
          <w:sz w:val="20"/>
          <w:szCs w:val="20"/>
          <w:lang w:eastAsia="hr-HR"/>
        </w:rPr>
        <w:t>. godinu</w:t>
      </w:r>
    </w:p>
    <w:p w14:paraId="67BFAEE4" w14:textId="77777777" w:rsidR="0094226D" w:rsidRPr="00370C15" w:rsidRDefault="0094226D" w:rsidP="0094226D">
      <w:pPr>
        <w:spacing w:after="0" w:line="240" w:lineRule="auto"/>
        <w:jc w:val="center"/>
        <w:rPr>
          <w:rFonts w:ascii="Arial" w:eastAsia="Times New Roman" w:hAnsi="Arial" w:cs="Arial"/>
          <w:sz w:val="20"/>
          <w:szCs w:val="20"/>
          <w:lang w:eastAsia="hr-HR"/>
        </w:rPr>
      </w:pPr>
    </w:p>
    <w:p w14:paraId="3FA53D11" w14:textId="77777777" w:rsidR="0094226D" w:rsidRPr="00370C15" w:rsidRDefault="0094226D" w:rsidP="0094226D">
      <w:pPr>
        <w:tabs>
          <w:tab w:val="left" w:pos="5100"/>
        </w:tabs>
        <w:spacing w:after="0" w:line="240" w:lineRule="auto"/>
        <w:jc w:val="center"/>
        <w:rPr>
          <w:rFonts w:ascii="Arial" w:eastAsia="Times New Roman" w:hAnsi="Arial" w:cs="Arial"/>
          <w:sz w:val="20"/>
          <w:szCs w:val="20"/>
          <w:lang w:eastAsia="hr-HR"/>
        </w:rPr>
      </w:pPr>
    </w:p>
    <w:p w14:paraId="41247FA8" w14:textId="77777777" w:rsidR="0094226D" w:rsidRPr="00370C15" w:rsidRDefault="0094226D" w:rsidP="0094226D">
      <w:pPr>
        <w:tabs>
          <w:tab w:val="left" w:pos="5100"/>
        </w:tabs>
        <w:spacing w:after="0" w:line="240" w:lineRule="auto"/>
        <w:jc w:val="center"/>
        <w:rPr>
          <w:rFonts w:ascii="Arial" w:eastAsia="Times New Roman" w:hAnsi="Arial" w:cs="Arial"/>
          <w:sz w:val="20"/>
          <w:szCs w:val="20"/>
          <w:lang w:eastAsia="hr-HR"/>
        </w:rPr>
      </w:pPr>
      <w:r w:rsidRPr="00370C15">
        <w:rPr>
          <w:rFonts w:ascii="Arial" w:eastAsia="Times New Roman" w:hAnsi="Arial" w:cs="Arial"/>
          <w:sz w:val="20"/>
          <w:szCs w:val="20"/>
          <w:lang w:eastAsia="hr-HR"/>
        </w:rPr>
        <w:t>Članak 1.</w:t>
      </w:r>
    </w:p>
    <w:p w14:paraId="304218A3" w14:textId="77777777" w:rsidR="0094226D" w:rsidRPr="00370C15" w:rsidRDefault="0094226D" w:rsidP="0094226D">
      <w:pPr>
        <w:spacing w:after="0" w:line="240" w:lineRule="auto"/>
        <w:rPr>
          <w:rFonts w:ascii="Arial" w:eastAsia="Times New Roman" w:hAnsi="Arial" w:cs="Arial"/>
          <w:sz w:val="20"/>
          <w:szCs w:val="20"/>
          <w:lang w:eastAsia="hr-HR"/>
        </w:rPr>
      </w:pPr>
      <w:r w:rsidRPr="00370C15">
        <w:rPr>
          <w:rFonts w:ascii="Arial" w:eastAsia="Times New Roman" w:hAnsi="Arial" w:cs="Arial"/>
          <w:sz w:val="20"/>
          <w:szCs w:val="20"/>
          <w:lang w:eastAsia="hr-HR"/>
        </w:rPr>
        <w:t>Utvrđuje se da je Program održavanja komunalne infrastrukture na području Općine Bizovac  za 20</w:t>
      </w:r>
      <w:r>
        <w:rPr>
          <w:rFonts w:ascii="Arial" w:eastAsia="Times New Roman" w:hAnsi="Arial" w:cs="Arial"/>
          <w:sz w:val="20"/>
          <w:szCs w:val="20"/>
          <w:lang w:eastAsia="hr-HR"/>
        </w:rPr>
        <w:t>20</w:t>
      </w:r>
      <w:r w:rsidRPr="00370C15">
        <w:rPr>
          <w:rFonts w:ascii="Arial" w:eastAsia="Times New Roman" w:hAnsi="Arial" w:cs="Arial"/>
          <w:sz w:val="20"/>
          <w:szCs w:val="20"/>
          <w:lang w:eastAsia="hr-HR"/>
        </w:rPr>
        <w:t>. godinu izvršen kako slijedi:</w:t>
      </w:r>
    </w:p>
    <w:p w14:paraId="72B7FF6D" w14:textId="77777777" w:rsidR="0094226D" w:rsidRPr="00370C15" w:rsidRDefault="0094226D" w:rsidP="0094226D">
      <w:pPr>
        <w:spacing w:after="0" w:line="240" w:lineRule="auto"/>
        <w:rPr>
          <w:rFonts w:ascii="Arial" w:eastAsia="Times New Roman" w:hAnsi="Arial" w:cs="Arial"/>
          <w:sz w:val="20"/>
          <w:szCs w:val="20"/>
          <w:lang w:eastAsia="hr-HR"/>
        </w:rPr>
      </w:pPr>
    </w:p>
    <w:p w14:paraId="17CEED1D" w14:textId="77777777" w:rsidR="0094226D" w:rsidRPr="00370C15" w:rsidRDefault="0094226D" w:rsidP="0094226D">
      <w:pPr>
        <w:tabs>
          <w:tab w:val="left" w:pos="9000"/>
        </w:tabs>
        <w:spacing w:after="0" w:line="240" w:lineRule="auto"/>
        <w:jc w:val="center"/>
        <w:rPr>
          <w:rFonts w:ascii="Arial" w:eastAsia="Times New Roman" w:hAnsi="Arial" w:cs="Arial"/>
          <w:b/>
          <w:sz w:val="20"/>
          <w:szCs w:val="20"/>
          <w:lang w:eastAsia="hr-HR"/>
        </w:rPr>
      </w:pPr>
      <w:r w:rsidRPr="00370C15">
        <w:rPr>
          <w:rFonts w:ascii="Arial" w:eastAsia="Times New Roman" w:hAnsi="Arial" w:cs="Arial"/>
          <w:b/>
          <w:sz w:val="20"/>
          <w:szCs w:val="20"/>
          <w:lang w:eastAsia="hr-HR"/>
        </w:rPr>
        <w:t>PROGRAM</w:t>
      </w:r>
    </w:p>
    <w:p w14:paraId="786B3664" w14:textId="77777777" w:rsidR="0094226D" w:rsidRPr="00370C15" w:rsidRDefault="0094226D" w:rsidP="0094226D">
      <w:pPr>
        <w:tabs>
          <w:tab w:val="left" w:pos="9000"/>
        </w:tabs>
        <w:spacing w:after="0" w:line="240" w:lineRule="auto"/>
        <w:rPr>
          <w:rFonts w:ascii="Arial" w:eastAsia="Times New Roman" w:hAnsi="Arial" w:cs="Arial"/>
          <w:b/>
          <w:sz w:val="20"/>
          <w:szCs w:val="20"/>
          <w:lang w:eastAsia="hr-HR"/>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1501"/>
        <w:gridCol w:w="1418"/>
        <w:gridCol w:w="1417"/>
      </w:tblGrid>
      <w:tr w:rsidR="0094226D" w:rsidRPr="00370C15" w14:paraId="160AAF7C" w14:textId="77777777" w:rsidTr="00847CAE">
        <w:trPr>
          <w:trHeight w:val="397"/>
          <w:jc w:val="center"/>
        </w:trPr>
        <w:tc>
          <w:tcPr>
            <w:tcW w:w="4957" w:type="dxa"/>
            <w:shd w:val="clear" w:color="auto" w:fill="F2F2F2" w:themeFill="background1" w:themeFillShade="F2"/>
            <w:vAlign w:val="center"/>
          </w:tcPr>
          <w:p w14:paraId="441297C2" w14:textId="77777777" w:rsidR="0094226D" w:rsidRPr="002002E5" w:rsidRDefault="0094226D" w:rsidP="00847CAE">
            <w:pPr>
              <w:spacing w:after="0" w:line="240" w:lineRule="auto"/>
              <w:jc w:val="center"/>
              <w:rPr>
                <w:rFonts w:ascii="Arial" w:hAnsi="Arial" w:cs="Arial"/>
                <w:b/>
                <w:sz w:val="20"/>
                <w:szCs w:val="20"/>
              </w:rPr>
            </w:pPr>
            <w:r w:rsidRPr="002002E5">
              <w:rPr>
                <w:rFonts w:ascii="Arial" w:hAnsi="Arial" w:cs="Arial"/>
                <w:b/>
                <w:sz w:val="20"/>
                <w:szCs w:val="20"/>
              </w:rPr>
              <w:t>VRSTA PRIHODA</w:t>
            </w:r>
          </w:p>
        </w:tc>
        <w:tc>
          <w:tcPr>
            <w:tcW w:w="1501" w:type="dxa"/>
            <w:shd w:val="clear" w:color="auto" w:fill="F2F2F2" w:themeFill="background1" w:themeFillShade="F2"/>
            <w:vAlign w:val="center"/>
          </w:tcPr>
          <w:p w14:paraId="1854CA04" w14:textId="77777777" w:rsidR="0094226D" w:rsidRPr="002002E5" w:rsidRDefault="0094226D" w:rsidP="00847CAE">
            <w:pPr>
              <w:spacing w:after="0" w:line="240" w:lineRule="auto"/>
              <w:jc w:val="center"/>
              <w:rPr>
                <w:rFonts w:ascii="Arial" w:hAnsi="Arial" w:cs="Arial"/>
                <w:b/>
                <w:sz w:val="20"/>
                <w:szCs w:val="20"/>
              </w:rPr>
            </w:pPr>
            <w:r w:rsidRPr="002002E5">
              <w:rPr>
                <w:rFonts w:ascii="Arial" w:hAnsi="Arial" w:cs="Arial"/>
                <w:b/>
                <w:sz w:val="20"/>
                <w:szCs w:val="20"/>
              </w:rPr>
              <w:t>PLAN</w:t>
            </w:r>
          </w:p>
        </w:tc>
        <w:tc>
          <w:tcPr>
            <w:tcW w:w="1418" w:type="dxa"/>
            <w:shd w:val="clear" w:color="auto" w:fill="F2F2F2" w:themeFill="background1" w:themeFillShade="F2"/>
            <w:vAlign w:val="center"/>
          </w:tcPr>
          <w:p w14:paraId="07D6BB72" w14:textId="77777777" w:rsidR="0094226D" w:rsidRPr="002002E5" w:rsidRDefault="0094226D" w:rsidP="00847CAE">
            <w:pPr>
              <w:spacing w:after="0" w:line="240" w:lineRule="auto"/>
              <w:rPr>
                <w:rFonts w:ascii="Arial" w:hAnsi="Arial" w:cs="Arial"/>
                <w:b/>
                <w:sz w:val="20"/>
                <w:szCs w:val="20"/>
              </w:rPr>
            </w:pPr>
            <w:r w:rsidRPr="002002E5">
              <w:rPr>
                <w:rFonts w:ascii="Arial" w:hAnsi="Arial" w:cs="Arial"/>
                <w:b/>
                <w:sz w:val="20"/>
                <w:szCs w:val="20"/>
              </w:rPr>
              <w:t>I. IZMJENE</w:t>
            </w:r>
          </w:p>
        </w:tc>
        <w:tc>
          <w:tcPr>
            <w:tcW w:w="1417" w:type="dxa"/>
            <w:shd w:val="clear" w:color="auto" w:fill="F2F2F2" w:themeFill="background1" w:themeFillShade="F2"/>
            <w:vAlign w:val="center"/>
          </w:tcPr>
          <w:p w14:paraId="53E1BC89" w14:textId="77777777" w:rsidR="0094226D" w:rsidRPr="002002E5" w:rsidRDefault="0094226D" w:rsidP="00847CAE">
            <w:pPr>
              <w:spacing w:after="0" w:line="240" w:lineRule="auto"/>
              <w:jc w:val="center"/>
              <w:rPr>
                <w:rFonts w:ascii="Arial" w:hAnsi="Arial" w:cs="Arial"/>
                <w:b/>
                <w:sz w:val="20"/>
                <w:szCs w:val="20"/>
              </w:rPr>
            </w:pPr>
            <w:r w:rsidRPr="002002E5">
              <w:rPr>
                <w:rFonts w:ascii="Arial" w:hAnsi="Arial" w:cs="Arial"/>
                <w:b/>
                <w:sz w:val="20"/>
                <w:szCs w:val="20"/>
              </w:rPr>
              <w:t>IZVRŠENJE</w:t>
            </w:r>
          </w:p>
        </w:tc>
      </w:tr>
      <w:tr w:rsidR="0094226D" w:rsidRPr="00370C15" w14:paraId="4AC1C716" w14:textId="77777777" w:rsidTr="00847CAE">
        <w:trPr>
          <w:trHeight w:val="340"/>
          <w:jc w:val="center"/>
        </w:trPr>
        <w:tc>
          <w:tcPr>
            <w:tcW w:w="4957" w:type="dxa"/>
            <w:shd w:val="clear" w:color="auto" w:fill="auto"/>
            <w:vAlign w:val="center"/>
          </w:tcPr>
          <w:p w14:paraId="32FAE81D"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eastAsia="Times New Roman" w:hAnsi="Arial" w:cs="Arial"/>
                <w:sz w:val="20"/>
                <w:szCs w:val="20"/>
                <w:lang w:eastAsia="hr-HR"/>
              </w:rPr>
              <w:t>Komunalna naknada</w:t>
            </w:r>
          </w:p>
        </w:tc>
        <w:tc>
          <w:tcPr>
            <w:tcW w:w="1501" w:type="dxa"/>
            <w:vAlign w:val="center"/>
          </w:tcPr>
          <w:p w14:paraId="5EA75FA0"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800.000,00</w:t>
            </w:r>
          </w:p>
        </w:tc>
        <w:tc>
          <w:tcPr>
            <w:tcW w:w="1418" w:type="dxa"/>
            <w:shd w:val="clear" w:color="auto" w:fill="auto"/>
            <w:vAlign w:val="center"/>
          </w:tcPr>
          <w:p w14:paraId="560C54B7"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780.000,00</w:t>
            </w:r>
          </w:p>
        </w:tc>
        <w:tc>
          <w:tcPr>
            <w:tcW w:w="1417" w:type="dxa"/>
            <w:shd w:val="clear" w:color="auto" w:fill="auto"/>
            <w:vAlign w:val="center"/>
          </w:tcPr>
          <w:p w14:paraId="321AD749"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577.929,85</w:t>
            </w:r>
          </w:p>
        </w:tc>
      </w:tr>
      <w:tr w:rsidR="0094226D" w:rsidRPr="00370C15" w14:paraId="7673450C" w14:textId="77777777" w:rsidTr="00847CAE">
        <w:trPr>
          <w:trHeight w:val="340"/>
          <w:jc w:val="center"/>
        </w:trPr>
        <w:tc>
          <w:tcPr>
            <w:tcW w:w="4957" w:type="dxa"/>
            <w:shd w:val="clear" w:color="auto" w:fill="auto"/>
            <w:vAlign w:val="center"/>
          </w:tcPr>
          <w:p w14:paraId="06FF8058"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eastAsia="Times New Roman" w:hAnsi="Arial" w:cs="Arial"/>
                <w:sz w:val="20"/>
                <w:szCs w:val="20"/>
                <w:lang w:eastAsia="hr-HR"/>
              </w:rPr>
              <w:t>Ostali prihodi</w:t>
            </w:r>
          </w:p>
        </w:tc>
        <w:tc>
          <w:tcPr>
            <w:tcW w:w="1501" w:type="dxa"/>
            <w:vAlign w:val="center"/>
          </w:tcPr>
          <w:p w14:paraId="12EB7249"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533.750,00</w:t>
            </w:r>
          </w:p>
        </w:tc>
        <w:tc>
          <w:tcPr>
            <w:tcW w:w="1418" w:type="dxa"/>
            <w:shd w:val="clear" w:color="auto" w:fill="auto"/>
            <w:vAlign w:val="center"/>
          </w:tcPr>
          <w:p w14:paraId="6D8C047A"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620.995,00</w:t>
            </w:r>
          </w:p>
        </w:tc>
        <w:tc>
          <w:tcPr>
            <w:tcW w:w="1417" w:type="dxa"/>
            <w:shd w:val="clear" w:color="auto" w:fill="auto"/>
            <w:vAlign w:val="center"/>
          </w:tcPr>
          <w:p w14:paraId="2F94B1BC"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981.338,63</w:t>
            </w:r>
          </w:p>
        </w:tc>
      </w:tr>
      <w:tr w:rsidR="0094226D" w:rsidRPr="00370C15" w14:paraId="77771E79" w14:textId="77777777" w:rsidTr="00847CAE">
        <w:trPr>
          <w:trHeight w:val="340"/>
          <w:jc w:val="center"/>
        </w:trPr>
        <w:tc>
          <w:tcPr>
            <w:tcW w:w="4957" w:type="dxa"/>
            <w:shd w:val="clear" w:color="auto" w:fill="auto"/>
            <w:vAlign w:val="center"/>
          </w:tcPr>
          <w:p w14:paraId="3F2CCFB3" w14:textId="77777777" w:rsidR="0094226D" w:rsidRPr="002002E5" w:rsidRDefault="0094226D" w:rsidP="00847CAE">
            <w:pPr>
              <w:spacing w:after="0" w:line="240" w:lineRule="auto"/>
              <w:rPr>
                <w:rFonts w:ascii="Arial" w:eastAsia="Times New Roman" w:hAnsi="Arial" w:cs="Arial"/>
                <w:b/>
                <w:sz w:val="20"/>
                <w:szCs w:val="20"/>
                <w:lang w:eastAsia="hr-HR"/>
              </w:rPr>
            </w:pPr>
            <w:r w:rsidRPr="002002E5">
              <w:rPr>
                <w:rFonts w:ascii="Arial" w:eastAsia="Times New Roman" w:hAnsi="Arial" w:cs="Arial"/>
                <w:b/>
                <w:sz w:val="20"/>
                <w:szCs w:val="20"/>
                <w:lang w:eastAsia="hr-HR"/>
              </w:rPr>
              <w:t>UKUPNO</w:t>
            </w:r>
          </w:p>
        </w:tc>
        <w:tc>
          <w:tcPr>
            <w:tcW w:w="1501" w:type="dxa"/>
            <w:vAlign w:val="center"/>
          </w:tcPr>
          <w:p w14:paraId="3528E70F" w14:textId="77777777" w:rsidR="0094226D" w:rsidRPr="002002E5" w:rsidRDefault="0094226D" w:rsidP="00847CAE">
            <w:pPr>
              <w:spacing w:after="0" w:line="240" w:lineRule="auto"/>
              <w:jc w:val="right"/>
              <w:rPr>
                <w:rFonts w:ascii="Arial" w:eastAsia="Times New Roman" w:hAnsi="Arial" w:cs="Arial"/>
                <w:b/>
                <w:sz w:val="20"/>
                <w:szCs w:val="20"/>
                <w:lang w:eastAsia="hr-HR"/>
              </w:rPr>
            </w:pPr>
            <w:r w:rsidRPr="002002E5">
              <w:rPr>
                <w:rFonts w:ascii="Arial" w:hAnsi="Arial" w:cs="Arial"/>
                <w:b/>
                <w:sz w:val="20"/>
                <w:szCs w:val="20"/>
              </w:rPr>
              <w:fldChar w:fldCharType="begin"/>
            </w:r>
            <w:r w:rsidRPr="002002E5">
              <w:rPr>
                <w:rFonts w:ascii="Arial" w:hAnsi="Arial" w:cs="Arial"/>
                <w:b/>
                <w:sz w:val="20"/>
                <w:szCs w:val="20"/>
              </w:rPr>
              <w:instrText xml:space="preserve"> =SUM(ABOVE) \# "#.##0,00" </w:instrText>
            </w:r>
            <w:r w:rsidRPr="002002E5">
              <w:rPr>
                <w:rFonts w:ascii="Arial" w:hAnsi="Arial" w:cs="Arial"/>
                <w:b/>
                <w:sz w:val="20"/>
                <w:szCs w:val="20"/>
              </w:rPr>
              <w:fldChar w:fldCharType="separate"/>
            </w:r>
            <w:r w:rsidRPr="002002E5">
              <w:rPr>
                <w:rFonts w:ascii="Arial" w:hAnsi="Arial" w:cs="Arial"/>
                <w:b/>
                <w:noProof/>
                <w:sz w:val="20"/>
                <w:szCs w:val="20"/>
              </w:rPr>
              <w:t>1.333.750,00</w:t>
            </w:r>
            <w:r w:rsidRPr="002002E5">
              <w:rPr>
                <w:rFonts w:ascii="Arial" w:hAnsi="Arial" w:cs="Arial"/>
                <w:b/>
                <w:sz w:val="20"/>
                <w:szCs w:val="20"/>
              </w:rPr>
              <w:fldChar w:fldCharType="end"/>
            </w:r>
          </w:p>
        </w:tc>
        <w:tc>
          <w:tcPr>
            <w:tcW w:w="1418" w:type="dxa"/>
            <w:shd w:val="clear" w:color="auto" w:fill="auto"/>
            <w:vAlign w:val="center"/>
          </w:tcPr>
          <w:p w14:paraId="7D350CE7" w14:textId="77777777" w:rsidR="0094226D" w:rsidRPr="002002E5" w:rsidRDefault="0094226D" w:rsidP="00847CAE">
            <w:pPr>
              <w:spacing w:after="0" w:line="240" w:lineRule="auto"/>
              <w:jc w:val="right"/>
              <w:rPr>
                <w:rFonts w:ascii="Arial" w:eastAsia="Times New Roman" w:hAnsi="Arial" w:cs="Arial"/>
                <w:b/>
                <w:sz w:val="20"/>
                <w:szCs w:val="20"/>
                <w:lang w:eastAsia="hr-HR"/>
              </w:rPr>
            </w:pPr>
            <w:r w:rsidRPr="002002E5">
              <w:rPr>
                <w:rFonts w:ascii="Arial" w:hAnsi="Arial" w:cs="Arial"/>
                <w:b/>
                <w:sz w:val="20"/>
                <w:szCs w:val="20"/>
              </w:rPr>
              <w:t>1.400.995,00</w:t>
            </w:r>
          </w:p>
        </w:tc>
        <w:tc>
          <w:tcPr>
            <w:tcW w:w="1417" w:type="dxa"/>
            <w:shd w:val="clear" w:color="auto" w:fill="auto"/>
            <w:vAlign w:val="center"/>
          </w:tcPr>
          <w:p w14:paraId="773CEDAE" w14:textId="77777777" w:rsidR="0094226D" w:rsidRPr="002002E5" w:rsidRDefault="0094226D" w:rsidP="00847CAE">
            <w:pPr>
              <w:spacing w:after="0" w:line="240" w:lineRule="auto"/>
              <w:jc w:val="right"/>
              <w:rPr>
                <w:rFonts w:ascii="Arial" w:eastAsia="Times New Roman" w:hAnsi="Arial" w:cs="Arial"/>
                <w:b/>
                <w:sz w:val="20"/>
                <w:szCs w:val="20"/>
                <w:lang w:eastAsia="hr-HR"/>
              </w:rPr>
            </w:pPr>
            <w:r w:rsidRPr="002002E5">
              <w:rPr>
                <w:rFonts w:ascii="Arial" w:eastAsia="Times New Roman" w:hAnsi="Arial" w:cs="Arial"/>
                <w:b/>
                <w:sz w:val="20"/>
                <w:szCs w:val="20"/>
                <w:lang w:eastAsia="hr-HR"/>
              </w:rPr>
              <w:t>1.559.268,48</w:t>
            </w:r>
          </w:p>
        </w:tc>
      </w:tr>
      <w:tr w:rsidR="0094226D" w:rsidRPr="00370C15" w14:paraId="04FA761D" w14:textId="77777777" w:rsidTr="00847CAE">
        <w:trPr>
          <w:trHeight w:val="397"/>
          <w:jc w:val="center"/>
        </w:trPr>
        <w:tc>
          <w:tcPr>
            <w:tcW w:w="4957" w:type="dxa"/>
            <w:shd w:val="clear" w:color="auto" w:fill="F2F2F2" w:themeFill="background1" w:themeFillShade="F2"/>
            <w:vAlign w:val="center"/>
          </w:tcPr>
          <w:p w14:paraId="2FD9084F" w14:textId="77777777" w:rsidR="0094226D" w:rsidRPr="002002E5" w:rsidRDefault="0094226D" w:rsidP="00847CAE">
            <w:pPr>
              <w:spacing w:after="0" w:line="240" w:lineRule="auto"/>
              <w:jc w:val="center"/>
              <w:rPr>
                <w:rFonts w:ascii="Arial" w:hAnsi="Arial" w:cs="Arial"/>
                <w:b/>
                <w:sz w:val="20"/>
                <w:szCs w:val="20"/>
              </w:rPr>
            </w:pPr>
            <w:r w:rsidRPr="002002E5">
              <w:rPr>
                <w:rFonts w:ascii="Arial" w:hAnsi="Arial" w:cs="Arial"/>
                <w:b/>
                <w:sz w:val="20"/>
                <w:szCs w:val="20"/>
              </w:rPr>
              <w:t>VRSTA RASHODA</w:t>
            </w:r>
          </w:p>
        </w:tc>
        <w:tc>
          <w:tcPr>
            <w:tcW w:w="1501" w:type="dxa"/>
            <w:shd w:val="clear" w:color="auto" w:fill="F2F2F2" w:themeFill="background1" w:themeFillShade="F2"/>
            <w:vAlign w:val="center"/>
          </w:tcPr>
          <w:p w14:paraId="34209E62" w14:textId="77777777" w:rsidR="0094226D" w:rsidRPr="002002E5" w:rsidRDefault="0094226D" w:rsidP="00847CAE">
            <w:pPr>
              <w:spacing w:after="0" w:line="240" w:lineRule="auto"/>
              <w:jc w:val="center"/>
              <w:rPr>
                <w:rFonts w:ascii="Arial" w:hAnsi="Arial" w:cs="Arial"/>
                <w:b/>
                <w:sz w:val="20"/>
                <w:szCs w:val="20"/>
              </w:rPr>
            </w:pPr>
            <w:r w:rsidRPr="002002E5">
              <w:rPr>
                <w:rFonts w:ascii="Arial" w:hAnsi="Arial" w:cs="Arial"/>
                <w:b/>
                <w:sz w:val="20"/>
                <w:szCs w:val="20"/>
              </w:rPr>
              <w:t>PLAN</w:t>
            </w:r>
          </w:p>
        </w:tc>
        <w:tc>
          <w:tcPr>
            <w:tcW w:w="1418" w:type="dxa"/>
            <w:shd w:val="clear" w:color="auto" w:fill="F2F2F2" w:themeFill="background1" w:themeFillShade="F2"/>
            <w:vAlign w:val="center"/>
          </w:tcPr>
          <w:p w14:paraId="6268EDB7" w14:textId="77777777" w:rsidR="0094226D" w:rsidRPr="002002E5" w:rsidRDefault="0094226D" w:rsidP="00847CAE">
            <w:pPr>
              <w:spacing w:after="0" w:line="240" w:lineRule="auto"/>
              <w:rPr>
                <w:rFonts w:ascii="Arial" w:hAnsi="Arial" w:cs="Arial"/>
                <w:b/>
                <w:sz w:val="20"/>
                <w:szCs w:val="20"/>
              </w:rPr>
            </w:pPr>
            <w:r w:rsidRPr="002002E5">
              <w:rPr>
                <w:rFonts w:ascii="Arial" w:hAnsi="Arial" w:cs="Arial"/>
                <w:b/>
                <w:sz w:val="20"/>
                <w:szCs w:val="20"/>
              </w:rPr>
              <w:t>I. IZMJENE</w:t>
            </w:r>
          </w:p>
        </w:tc>
        <w:tc>
          <w:tcPr>
            <w:tcW w:w="1417" w:type="dxa"/>
            <w:shd w:val="clear" w:color="auto" w:fill="F2F2F2" w:themeFill="background1" w:themeFillShade="F2"/>
            <w:vAlign w:val="center"/>
          </w:tcPr>
          <w:p w14:paraId="6E7476B2" w14:textId="77777777" w:rsidR="0094226D" w:rsidRPr="002002E5" w:rsidRDefault="0094226D" w:rsidP="00847CAE">
            <w:pPr>
              <w:spacing w:after="0" w:line="240" w:lineRule="auto"/>
              <w:jc w:val="center"/>
              <w:rPr>
                <w:rFonts w:ascii="Arial" w:hAnsi="Arial" w:cs="Arial"/>
                <w:b/>
                <w:sz w:val="20"/>
                <w:szCs w:val="20"/>
              </w:rPr>
            </w:pPr>
            <w:r w:rsidRPr="002002E5">
              <w:rPr>
                <w:rFonts w:ascii="Arial" w:hAnsi="Arial" w:cs="Arial"/>
                <w:b/>
                <w:sz w:val="20"/>
                <w:szCs w:val="20"/>
              </w:rPr>
              <w:t>IZVRŠENJE</w:t>
            </w:r>
          </w:p>
        </w:tc>
      </w:tr>
      <w:tr w:rsidR="0094226D" w:rsidRPr="00370C15" w14:paraId="6EC8D62E" w14:textId="77777777" w:rsidTr="00847CAE">
        <w:trPr>
          <w:trHeight w:val="227"/>
          <w:jc w:val="center"/>
        </w:trPr>
        <w:tc>
          <w:tcPr>
            <w:tcW w:w="4957" w:type="dxa"/>
            <w:shd w:val="clear" w:color="auto" w:fill="auto"/>
            <w:vAlign w:val="center"/>
          </w:tcPr>
          <w:p w14:paraId="1791FC4C"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hAnsi="Arial" w:cs="Arial"/>
                <w:sz w:val="20"/>
                <w:szCs w:val="20"/>
              </w:rPr>
              <w:t>Održavanje javnih  prometnih površina, ulica nogostupa i prometne signalizacije</w:t>
            </w:r>
          </w:p>
        </w:tc>
        <w:tc>
          <w:tcPr>
            <w:tcW w:w="1501" w:type="dxa"/>
            <w:vAlign w:val="center"/>
          </w:tcPr>
          <w:p w14:paraId="5688A735"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lang w:val="es-ES"/>
              </w:rPr>
              <w:t>200.000,00</w:t>
            </w:r>
          </w:p>
        </w:tc>
        <w:tc>
          <w:tcPr>
            <w:tcW w:w="1418" w:type="dxa"/>
            <w:shd w:val="clear" w:color="auto" w:fill="auto"/>
            <w:vAlign w:val="center"/>
          </w:tcPr>
          <w:p w14:paraId="53836D8D"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200.000,00</w:t>
            </w:r>
          </w:p>
        </w:tc>
        <w:tc>
          <w:tcPr>
            <w:tcW w:w="1417" w:type="dxa"/>
            <w:shd w:val="clear" w:color="auto" w:fill="auto"/>
            <w:vAlign w:val="center"/>
          </w:tcPr>
          <w:p w14:paraId="740E9722"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150.925,00</w:t>
            </w:r>
          </w:p>
        </w:tc>
      </w:tr>
      <w:tr w:rsidR="0094226D" w:rsidRPr="00370C15" w14:paraId="461C6BB6" w14:textId="77777777" w:rsidTr="00847CAE">
        <w:trPr>
          <w:trHeight w:hRule="exact" w:val="284"/>
          <w:jc w:val="center"/>
        </w:trPr>
        <w:tc>
          <w:tcPr>
            <w:tcW w:w="4957" w:type="dxa"/>
            <w:shd w:val="clear" w:color="auto" w:fill="auto"/>
            <w:vAlign w:val="center"/>
          </w:tcPr>
          <w:p w14:paraId="29CD9308"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hAnsi="Arial" w:cs="Arial"/>
                <w:sz w:val="20"/>
                <w:szCs w:val="20"/>
              </w:rPr>
              <w:t>Održavanje javnih  zelenih površina – košenje, čišćenje</w:t>
            </w:r>
          </w:p>
        </w:tc>
        <w:tc>
          <w:tcPr>
            <w:tcW w:w="1501" w:type="dxa"/>
            <w:vAlign w:val="center"/>
          </w:tcPr>
          <w:p w14:paraId="4E8E582C"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lang w:val="es-ES"/>
              </w:rPr>
              <w:t>350.000,00</w:t>
            </w:r>
          </w:p>
        </w:tc>
        <w:tc>
          <w:tcPr>
            <w:tcW w:w="1418" w:type="dxa"/>
            <w:shd w:val="clear" w:color="auto" w:fill="auto"/>
            <w:vAlign w:val="center"/>
          </w:tcPr>
          <w:p w14:paraId="45D967A7"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500.000,00</w:t>
            </w:r>
          </w:p>
        </w:tc>
        <w:tc>
          <w:tcPr>
            <w:tcW w:w="1417" w:type="dxa"/>
            <w:shd w:val="clear" w:color="auto" w:fill="auto"/>
            <w:vAlign w:val="center"/>
          </w:tcPr>
          <w:p w14:paraId="406A3913"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614.206,44</w:t>
            </w:r>
          </w:p>
        </w:tc>
      </w:tr>
      <w:tr w:rsidR="0094226D" w:rsidRPr="00370C15" w14:paraId="602761F1" w14:textId="77777777" w:rsidTr="00847CAE">
        <w:trPr>
          <w:trHeight w:hRule="exact" w:val="284"/>
          <w:jc w:val="center"/>
        </w:trPr>
        <w:tc>
          <w:tcPr>
            <w:tcW w:w="4957" w:type="dxa"/>
            <w:shd w:val="clear" w:color="auto" w:fill="auto"/>
            <w:vAlign w:val="center"/>
          </w:tcPr>
          <w:p w14:paraId="4B5D0ED7"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hAnsi="Arial" w:cs="Arial"/>
                <w:sz w:val="20"/>
                <w:szCs w:val="20"/>
                <w:lang w:val="es-ES"/>
              </w:rPr>
              <w:t>Odvoz krupnog otpada i sanacija deponija</w:t>
            </w:r>
          </w:p>
        </w:tc>
        <w:tc>
          <w:tcPr>
            <w:tcW w:w="1501" w:type="dxa"/>
            <w:vAlign w:val="center"/>
          </w:tcPr>
          <w:p w14:paraId="4C0F3342"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lang w:val="es-ES"/>
              </w:rPr>
              <w:t>150.000,00</w:t>
            </w:r>
          </w:p>
        </w:tc>
        <w:tc>
          <w:tcPr>
            <w:tcW w:w="1418" w:type="dxa"/>
            <w:shd w:val="clear" w:color="auto" w:fill="auto"/>
            <w:vAlign w:val="center"/>
          </w:tcPr>
          <w:p w14:paraId="7E2E4D0E"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150.000,00</w:t>
            </w:r>
          </w:p>
        </w:tc>
        <w:tc>
          <w:tcPr>
            <w:tcW w:w="1417" w:type="dxa"/>
            <w:shd w:val="clear" w:color="auto" w:fill="auto"/>
            <w:vAlign w:val="center"/>
          </w:tcPr>
          <w:p w14:paraId="514F095F"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148.769,16</w:t>
            </w:r>
          </w:p>
        </w:tc>
      </w:tr>
      <w:tr w:rsidR="0094226D" w:rsidRPr="00370C15" w14:paraId="1D349F18" w14:textId="77777777" w:rsidTr="00847CAE">
        <w:trPr>
          <w:trHeight w:hRule="exact" w:val="284"/>
          <w:jc w:val="center"/>
        </w:trPr>
        <w:tc>
          <w:tcPr>
            <w:tcW w:w="4957" w:type="dxa"/>
            <w:shd w:val="clear" w:color="auto" w:fill="auto"/>
            <w:vAlign w:val="center"/>
          </w:tcPr>
          <w:p w14:paraId="61E551FC"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hAnsi="Arial" w:cs="Arial"/>
                <w:sz w:val="20"/>
                <w:szCs w:val="20"/>
              </w:rPr>
              <w:t>Održavanja javne rasvjete</w:t>
            </w:r>
          </w:p>
        </w:tc>
        <w:tc>
          <w:tcPr>
            <w:tcW w:w="1501" w:type="dxa"/>
            <w:vAlign w:val="center"/>
          </w:tcPr>
          <w:p w14:paraId="35871EEB"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lang w:val="es-ES"/>
              </w:rPr>
              <w:t>300.000,00</w:t>
            </w:r>
          </w:p>
        </w:tc>
        <w:tc>
          <w:tcPr>
            <w:tcW w:w="1418" w:type="dxa"/>
            <w:shd w:val="clear" w:color="auto" w:fill="auto"/>
            <w:vAlign w:val="center"/>
          </w:tcPr>
          <w:p w14:paraId="1BB9E634"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300.000,00</w:t>
            </w:r>
          </w:p>
        </w:tc>
        <w:tc>
          <w:tcPr>
            <w:tcW w:w="1417" w:type="dxa"/>
            <w:shd w:val="clear" w:color="auto" w:fill="auto"/>
            <w:vAlign w:val="center"/>
          </w:tcPr>
          <w:p w14:paraId="45C121A5"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435.898,50</w:t>
            </w:r>
          </w:p>
        </w:tc>
      </w:tr>
      <w:tr w:rsidR="0094226D" w:rsidRPr="00370C15" w14:paraId="3594C94B" w14:textId="77777777" w:rsidTr="00847CAE">
        <w:trPr>
          <w:trHeight w:hRule="exact" w:val="284"/>
          <w:jc w:val="center"/>
        </w:trPr>
        <w:tc>
          <w:tcPr>
            <w:tcW w:w="4957" w:type="dxa"/>
            <w:shd w:val="clear" w:color="auto" w:fill="auto"/>
            <w:vAlign w:val="center"/>
          </w:tcPr>
          <w:p w14:paraId="06C821A1"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hAnsi="Arial" w:cs="Arial"/>
                <w:sz w:val="20"/>
                <w:szCs w:val="20"/>
                <w:lang w:val="es-ES"/>
              </w:rPr>
              <w:t>Deratizacija, uništavanje komaraca, uklanjanje pasa lutalica</w:t>
            </w:r>
          </w:p>
        </w:tc>
        <w:tc>
          <w:tcPr>
            <w:tcW w:w="1501" w:type="dxa"/>
            <w:vAlign w:val="center"/>
          </w:tcPr>
          <w:p w14:paraId="46BEE306"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lang w:val="de-DE"/>
              </w:rPr>
              <w:t>233.750,00</w:t>
            </w:r>
          </w:p>
        </w:tc>
        <w:tc>
          <w:tcPr>
            <w:tcW w:w="1418" w:type="dxa"/>
            <w:shd w:val="clear" w:color="auto" w:fill="auto"/>
            <w:vAlign w:val="center"/>
          </w:tcPr>
          <w:p w14:paraId="2418263D"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183.750,00</w:t>
            </w:r>
          </w:p>
        </w:tc>
        <w:tc>
          <w:tcPr>
            <w:tcW w:w="1417" w:type="dxa"/>
            <w:shd w:val="clear" w:color="auto" w:fill="auto"/>
            <w:vAlign w:val="center"/>
          </w:tcPr>
          <w:p w14:paraId="4D7FA975"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142.245,00</w:t>
            </w:r>
          </w:p>
        </w:tc>
      </w:tr>
      <w:tr w:rsidR="0094226D" w:rsidRPr="00370C15" w14:paraId="6AAFED0A" w14:textId="77777777" w:rsidTr="00847CAE">
        <w:trPr>
          <w:trHeight w:hRule="exact" w:val="284"/>
          <w:jc w:val="center"/>
        </w:trPr>
        <w:tc>
          <w:tcPr>
            <w:tcW w:w="4957" w:type="dxa"/>
            <w:shd w:val="clear" w:color="auto" w:fill="auto"/>
            <w:vAlign w:val="center"/>
          </w:tcPr>
          <w:p w14:paraId="27FB0948"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hAnsi="Arial" w:cs="Arial"/>
                <w:sz w:val="20"/>
                <w:szCs w:val="20"/>
                <w:lang w:val="es-ES"/>
              </w:rPr>
              <w:t>Obnova nogostupa u Ulici B. Radić u Cretu</w:t>
            </w:r>
          </w:p>
        </w:tc>
        <w:tc>
          <w:tcPr>
            <w:tcW w:w="1501" w:type="dxa"/>
            <w:vAlign w:val="center"/>
          </w:tcPr>
          <w:p w14:paraId="649FCA1F"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lang w:val="de-DE"/>
              </w:rPr>
              <w:t>70.000,00</w:t>
            </w:r>
          </w:p>
        </w:tc>
        <w:tc>
          <w:tcPr>
            <w:tcW w:w="1418" w:type="dxa"/>
            <w:shd w:val="clear" w:color="auto" w:fill="auto"/>
            <w:vAlign w:val="center"/>
          </w:tcPr>
          <w:p w14:paraId="611A0597"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67.245,00</w:t>
            </w:r>
          </w:p>
        </w:tc>
        <w:tc>
          <w:tcPr>
            <w:tcW w:w="1417" w:type="dxa"/>
            <w:shd w:val="clear" w:color="auto" w:fill="auto"/>
            <w:vAlign w:val="center"/>
          </w:tcPr>
          <w:p w14:paraId="3E555523"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67.224,38</w:t>
            </w:r>
          </w:p>
        </w:tc>
      </w:tr>
      <w:tr w:rsidR="0094226D" w:rsidRPr="00370C15" w14:paraId="2BE573DF" w14:textId="77777777" w:rsidTr="00847CAE">
        <w:trPr>
          <w:trHeight w:val="227"/>
          <w:jc w:val="center"/>
        </w:trPr>
        <w:tc>
          <w:tcPr>
            <w:tcW w:w="4957" w:type="dxa"/>
            <w:shd w:val="clear" w:color="auto" w:fill="auto"/>
            <w:vAlign w:val="center"/>
          </w:tcPr>
          <w:p w14:paraId="7A2583DA" w14:textId="77777777" w:rsidR="0094226D" w:rsidRPr="002002E5" w:rsidRDefault="0094226D" w:rsidP="00847CAE">
            <w:pPr>
              <w:spacing w:after="0" w:line="240" w:lineRule="auto"/>
              <w:rPr>
                <w:rFonts w:ascii="Arial" w:eastAsia="Times New Roman" w:hAnsi="Arial" w:cs="Arial"/>
                <w:sz w:val="20"/>
                <w:szCs w:val="20"/>
                <w:lang w:eastAsia="hr-HR"/>
              </w:rPr>
            </w:pPr>
            <w:r w:rsidRPr="002002E5">
              <w:rPr>
                <w:rFonts w:ascii="Arial" w:hAnsi="Arial" w:cs="Arial"/>
                <w:sz w:val="20"/>
                <w:szCs w:val="20"/>
                <w:lang w:val="es-ES"/>
              </w:rPr>
              <w:t>Ugradnja LED svjetiljki javne rasvjete u Ul. I. Pavlića i Sunčanoj</w:t>
            </w:r>
          </w:p>
        </w:tc>
        <w:tc>
          <w:tcPr>
            <w:tcW w:w="1501" w:type="dxa"/>
            <w:vAlign w:val="center"/>
          </w:tcPr>
          <w:p w14:paraId="0C403FA1"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lang w:val="de-DE"/>
              </w:rPr>
              <w:t>30.000,00</w:t>
            </w:r>
          </w:p>
        </w:tc>
        <w:tc>
          <w:tcPr>
            <w:tcW w:w="1418" w:type="dxa"/>
            <w:shd w:val="clear" w:color="auto" w:fill="auto"/>
            <w:vAlign w:val="center"/>
          </w:tcPr>
          <w:p w14:paraId="17D5B9AA"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hAnsi="Arial" w:cs="Arial"/>
                <w:sz w:val="20"/>
                <w:szCs w:val="20"/>
              </w:rPr>
              <w:t>0,00</w:t>
            </w:r>
          </w:p>
        </w:tc>
        <w:tc>
          <w:tcPr>
            <w:tcW w:w="1417" w:type="dxa"/>
            <w:shd w:val="clear" w:color="auto" w:fill="auto"/>
            <w:vAlign w:val="center"/>
          </w:tcPr>
          <w:p w14:paraId="7D406EBE" w14:textId="77777777" w:rsidR="0094226D" w:rsidRPr="002002E5" w:rsidRDefault="0094226D" w:rsidP="00847CAE">
            <w:pPr>
              <w:spacing w:after="0" w:line="240" w:lineRule="auto"/>
              <w:jc w:val="right"/>
              <w:rPr>
                <w:rFonts w:ascii="Arial" w:eastAsia="Times New Roman" w:hAnsi="Arial" w:cs="Arial"/>
                <w:sz w:val="20"/>
                <w:szCs w:val="20"/>
                <w:lang w:eastAsia="hr-HR"/>
              </w:rPr>
            </w:pPr>
            <w:r w:rsidRPr="002002E5">
              <w:rPr>
                <w:rFonts w:ascii="Arial" w:eastAsia="Times New Roman" w:hAnsi="Arial" w:cs="Arial"/>
                <w:sz w:val="20"/>
                <w:szCs w:val="20"/>
                <w:lang w:eastAsia="hr-HR"/>
              </w:rPr>
              <w:t>0,00</w:t>
            </w:r>
          </w:p>
        </w:tc>
      </w:tr>
      <w:tr w:rsidR="0094226D" w:rsidRPr="00370C15" w14:paraId="61439144" w14:textId="77777777" w:rsidTr="00847CAE">
        <w:trPr>
          <w:trHeight w:val="340"/>
          <w:jc w:val="center"/>
        </w:trPr>
        <w:tc>
          <w:tcPr>
            <w:tcW w:w="4957" w:type="dxa"/>
            <w:shd w:val="clear" w:color="auto" w:fill="F2F2F2" w:themeFill="background1" w:themeFillShade="F2"/>
            <w:vAlign w:val="center"/>
          </w:tcPr>
          <w:p w14:paraId="1C9B0DCD" w14:textId="77777777" w:rsidR="0094226D" w:rsidRPr="002002E5" w:rsidRDefault="0094226D" w:rsidP="00847CAE">
            <w:pPr>
              <w:spacing w:after="0" w:line="240" w:lineRule="auto"/>
              <w:rPr>
                <w:rFonts w:ascii="Arial" w:eastAsia="Times New Roman" w:hAnsi="Arial" w:cs="Arial"/>
                <w:b/>
                <w:bCs/>
                <w:sz w:val="20"/>
                <w:szCs w:val="20"/>
                <w:lang w:eastAsia="hr-HR"/>
              </w:rPr>
            </w:pPr>
            <w:r w:rsidRPr="002002E5">
              <w:rPr>
                <w:rFonts w:ascii="Arial" w:eastAsia="Times New Roman" w:hAnsi="Arial" w:cs="Arial"/>
                <w:b/>
                <w:bCs/>
                <w:sz w:val="20"/>
                <w:szCs w:val="20"/>
                <w:lang w:eastAsia="hr-HR"/>
              </w:rPr>
              <w:t>UKUPNO:</w:t>
            </w:r>
          </w:p>
        </w:tc>
        <w:tc>
          <w:tcPr>
            <w:tcW w:w="1501" w:type="dxa"/>
            <w:shd w:val="clear" w:color="auto" w:fill="F2F2F2" w:themeFill="background1" w:themeFillShade="F2"/>
            <w:vAlign w:val="center"/>
          </w:tcPr>
          <w:p w14:paraId="036D3882" w14:textId="77777777" w:rsidR="0094226D" w:rsidRPr="002002E5" w:rsidRDefault="0094226D" w:rsidP="00847CAE">
            <w:pPr>
              <w:spacing w:after="0" w:line="240" w:lineRule="auto"/>
              <w:jc w:val="right"/>
              <w:rPr>
                <w:rFonts w:ascii="Arial" w:eastAsia="Times New Roman" w:hAnsi="Arial" w:cs="Arial"/>
                <w:b/>
                <w:bCs/>
                <w:sz w:val="20"/>
                <w:szCs w:val="20"/>
                <w:lang w:eastAsia="hr-HR"/>
              </w:rPr>
            </w:pPr>
            <w:r w:rsidRPr="002002E5">
              <w:rPr>
                <w:rFonts w:ascii="Arial" w:eastAsia="Times New Roman" w:hAnsi="Arial" w:cs="Arial"/>
                <w:b/>
                <w:bCs/>
                <w:sz w:val="20"/>
                <w:szCs w:val="20"/>
                <w:lang w:eastAsia="hr-HR"/>
              </w:rPr>
              <w:t>1.333.750,00</w:t>
            </w:r>
          </w:p>
        </w:tc>
        <w:tc>
          <w:tcPr>
            <w:tcW w:w="1418" w:type="dxa"/>
            <w:shd w:val="clear" w:color="auto" w:fill="F2F2F2" w:themeFill="background1" w:themeFillShade="F2"/>
            <w:vAlign w:val="center"/>
          </w:tcPr>
          <w:p w14:paraId="101D8E33" w14:textId="77777777" w:rsidR="0094226D" w:rsidRPr="002002E5" w:rsidRDefault="0094226D" w:rsidP="00847CAE">
            <w:pPr>
              <w:spacing w:after="0" w:line="240" w:lineRule="auto"/>
              <w:jc w:val="right"/>
              <w:rPr>
                <w:rFonts w:ascii="Arial" w:eastAsia="Times New Roman" w:hAnsi="Arial" w:cs="Arial"/>
                <w:b/>
                <w:bCs/>
                <w:sz w:val="20"/>
                <w:szCs w:val="20"/>
                <w:lang w:eastAsia="hr-HR"/>
              </w:rPr>
            </w:pPr>
            <w:r w:rsidRPr="002002E5">
              <w:rPr>
                <w:rFonts w:ascii="Arial" w:eastAsia="Times New Roman" w:hAnsi="Arial" w:cs="Arial"/>
                <w:b/>
                <w:bCs/>
                <w:sz w:val="20"/>
                <w:szCs w:val="20"/>
                <w:lang w:eastAsia="hr-HR"/>
              </w:rPr>
              <w:t>1.400.995,00</w:t>
            </w:r>
          </w:p>
        </w:tc>
        <w:tc>
          <w:tcPr>
            <w:tcW w:w="1417" w:type="dxa"/>
            <w:shd w:val="clear" w:color="auto" w:fill="F2F2F2" w:themeFill="background1" w:themeFillShade="F2"/>
            <w:vAlign w:val="center"/>
          </w:tcPr>
          <w:p w14:paraId="58E4EC21" w14:textId="77777777" w:rsidR="0094226D" w:rsidRPr="002002E5" w:rsidRDefault="0094226D" w:rsidP="00847CAE">
            <w:pPr>
              <w:spacing w:after="0" w:line="240" w:lineRule="auto"/>
              <w:jc w:val="right"/>
              <w:rPr>
                <w:rFonts w:ascii="Arial" w:eastAsia="Times New Roman" w:hAnsi="Arial" w:cs="Arial"/>
                <w:b/>
                <w:bCs/>
                <w:sz w:val="20"/>
                <w:szCs w:val="20"/>
                <w:lang w:eastAsia="hr-HR"/>
              </w:rPr>
            </w:pPr>
            <w:r w:rsidRPr="002002E5">
              <w:rPr>
                <w:rFonts w:ascii="Arial" w:eastAsia="Times New Roman" w:hAnsi="Arial" w:cs="Arial"/>
                <w:b/>
                <w:bCs/>
                <w:sz w:val="20"/>
                <w:szCs w:val="20"/>
                <w:lang w:eastAsia="hr-HR"/>
              </w:rPr>
              <w:t>1.559.268,48</w:t>
            </w:r>
          </w:p>
        </w:tc>
      </w:tr>
    </w:tbl>
    <w:p w14:paraId="7828D164" w14:textId="77777777" w:rsidR="0094226D" w:rsidRPr="00370C15" w:rsidRDefault="0094226D" w:rsidP="0094226D">
      <w:pPr>
        <w:tabs>
          <w:tab w:val="left" w:pos="9000"/>
        </w:tabs>
        <w:spacing w:after="0" w:line="240" w:lineRule="auto"/>
        <w:rPr>
          <w:rFonts w:ascii="Arial" w:eastAsia="Times New Roman" w:hAnsi="Arial" w:cs="Arial"/>
          <w:b/>
          <w:sz w:val="20"/>
          <w:szCs w:val="20"/>
          <w:lang w:eastAsia="hr-HR"/>
        </w:rPr>
      </w:pPr>
    </w:p>
    <w:p w14:paraId="50F5D48D" w14:textId="77777777" w:rsidR="0094226D" w:rsidRPr="00370C15" w:rsidRDefault="0094226D" w:rsidP="0094226D">
      <w:pPr>
        <w:tabs>
          <w:tab w:val="left" w:pos="9000"/>
        </w:tabs>
        <w:spacing w:after="0" w:line="240" w:lineRule="auto"/>
        <w:jc w:val="center"/>
        <w:rPr>
          <w:rFonts w:ascii="Arial" w:eastAsia="Times New Roman" w:hAnsi="Arial" w:cs="Arial"/>
          <w:b/>
          <w:sz w:val="20"/>
          <w:szCs w:val="20"/>
          <w:lang w:eastAsia="hr-HR"/>
        </w:rPr>
      </w:pPr>
    </w:p>
    <w:p w14:paraId="01E7FC5E" w14:textId="77777777" w:rsidR="0094226D" w:rsidRPr="00370C15" w:rsidRDefault="0094226D" w:rsidP="0094226D">
      <w:pPr>
        <w:tabs>
          <w:tab w:val="left" w:pos="9000"/>
        </w:tabs>
        <w:spacing w:after="0" w:line="240" w:lineRule="auto"/>
        <w:jc w:val="center"/>
        <w:rPr>
          <w:rFonts w:ascii="Arial" w:eastAsia="Times New Roman" w:hAnsi="Arial" w:cs="Arial"/>
          <w:b/>
          <w:sz w:val="20"/>
          <w:szCs w:val="20"/>
          <w:lang w:eastAsia="hr-HR"/>
        </w:rPr>
      </w:pPr>
    </w:p>
    <w:p w14:paraId="3BC95F24" w14:textId="77777777" w:rsidR="0094226D" w:rsidRPr="00370C15" w:rsidRDefault="0094226D" w:rsidP="0094226D">
      <w:pPr>
        <w:tabs>
          <w:tab w:val="left" w:pos="255"/>
        </w:tabs>
        <w:spacing w:after="0" w:line="240" w:lineRule="auto"/>
        <w:jc w:val="center"/>
        <w:rPr>
          <w:rFonts w:ascii="Arial" w:eastAsia="Times New Roman" w:hAnsi="Arial" w:cs="Arial"/>
          <w:sz w:val="20"/>
          <w:szCs w:val="20"/>
          <w:lang w:eastAsia="hr-HR"/>
        </w:rPr>
      </w:pPr>
      <w:r w:rsidRPr="00370C15">
        <w:rPr>
          <w:rFonts w:ascii="Arial" w:eastAsia="Times New Roman" w:hAnsi="Arial" w:cs="Arial"/>
          <w:sz w:val="20"/>
          <w:szCs w:val="20"/>
          <w:lang w:eastAsia="hr-HR"/>
        </w:rPr>
        <w:t>Članak 2.</w:t>
      </w:r>
    </w:p>
    <w:p w14:paraId="3753BC60" w14:textId="77777777" w:rsidR="0094226D" w:rsidRPr="00370C15" w:rsidRDefault="0094226D" w:rsidP="0094226D">
      <w:pPr>
        <w:tabs>
          <w:tab w:val="left" w:pos="255"/>
        </w:tabs>
        <w:spacing w:after="0" w:line="240" w:lineRule="auto"/>
        <w:rPr>
          <w:rFonts w:ascii="Arial" w:eastAsia="Times New Roman" w:hAnsi="Arial" w:cs="Arial"/>
          <w:sz w:val="20"/>
          <w:szCs w:val="20"/>
          <w:lang w:eastAsia="hr-HR"/>
        </w:rPr>
      </w:pP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t>Ovo Izvješće podnosi se Općinskom vijeću Općine Bizovac na prihvaćanje.</w:t>
      </w:r>
    </w:p>
    <w:p w14:paraId="226E869E" w14:textId="77777777" w:rsidR="0094226D" w:rsidRPr="00370C15" w:rsidRDefault="0094226D" w:rsidP="0094226D">
      <w:pPr>
        <w:tabs>
          <w:tab w:val="left" w:pos="255"/>
        </w:tabs>
        <w:spacing w:after="0" w:line="240" w:lineRule="auto"/>
        <w:rPr>
          <w:rFonts w:ascii="Arial" w:eastAsia="Times New Roman" w:hAnsi="Arial" w:cs="Arial"/>
          <w:sz w:val="20"/>
          <w:szCs w:val="20"/>
          <w:lang w:eastAsia="hr-HR"/>
        </w:rPr>
      </w:pPr>
    </w:p>
    <w:p w14:paraId="052F29C7" w14:textId="77777777" w:rsidR="0094226D" w:rsidRPr="00426528" w:rsidRDefault="0094226D" w:rsidP="0094226D">
      <w:pPr>
        <w:tabs>
          <w:tab w:val="left" w:pos="255"/>
        </w:tabs>
        <w:spacing w:after="0" w:line="240" w:lineRule="auto"/>
        <w:rPr>
          <w:rFonts w:ascii="Arial" w:eastAsia="Times New Roman" w:hAnsi="Arial" w:cs="Arial"/>
          <w:color w:val="FF0000"/>
          <w:sz w:val="20"/>
          <w:szCs w:val="20"/>
          <w:lang w:eastAsia="hr-HR"/>
        </w:rPr>
      </w:pPr>
    </w:p>
    <w:p w14:paraId="7D626A9E" w14:textId="77777777" w:rsidR="0094226D" w:rsidRPr="002F7406" w:rsidRDefault="0094226D" w:rsidP="0094226D">
      <w:pPr>
        <w:spacing w:after="0" w:line="240" w:lineRule="auto"/>
        <w:rPr>
          <w:rFonts w:ascii="Arial" w:eastAsia="Times New Roman" w:hAnsi="Arial" w:cs="Arial"/>
          <w:sz w:val="20"/>
          <w:szCs w:val="20"/>
          <w:lang w:eastAsia="hr-HR"/>
        </w:rPr>
      </w:pPr>
      <w:r w:rsidRPr="002F7406">
        <w:rPr>
          <w:rFonts w:ascii="Arial" w:eastAsia="Times New Roman" w:hAnsi="Arial" w:cs="Arial"/>
          <w:sz w:val="20"/>
          <w:szCs w:val="20"/>
          <w:lang w:eastAsia="hr-HR"/>
        </w:rPr>
        <w:t>KLASA: 363-01/21-01/11</w:t>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t xml:space="preserve">     </w:t>
      </w:r>
    </w:p>
    <w:p w14:paraId="43A1197F" w14:textId="77777777" w:rsidR="0094226D" w:rsidRPr="002F7406" w:rsidRDefault="0094226D" w:rsidP="0094226D">
      <w:pPr>
        <w:spacing w:after="0" w:line="240" w:lineRule="auto"/>
        <w:rPr>
          <w:rFonts w:ascii="Arial" w:eastAsia="Times New Roman" w:hAnsi="Arial" w:cs="Arial"/>
          <w:sz w:val="20"/>
          <w:szCs w:val="20"/>
          <w:lang w:eastAsia="hr-HR"/>
        </w:rPr>
      </w:pPr>
      <w:r w:rsidRPr="002F7406">
        <w:rPr>
          <w:rFonts w:ascii="Arial" w:eastAsia="Times New Roman" w:hAnsi="Arial" w:cs="Arial"/>
          <w:sz w:val="20"/>
          <w:szCs w:val="20"/>
          <w:lang w:eastAsia="hr-HR"/>
        </w:rPr>
        <w:t>URBROJ: 2185/03-21-01</w:t>
      </w:r>
    </w:p>
    <w:p w14:paraId="165BFEC5" w14:textId="77777777" w:rsidR="0094226D" w:rsidRDefault="0094226D" w:rsidP="0094226D">
      <w:pPr>
        <w:spacing w:after="0" w:line="240" w:lineRule="auto"/>
        <w:ind w:left="4248" w:firstLine="708"/>
        <w:jc w:val="center"/>
        <w:rPr>
          <w:rFonts w:ascii="Arial" w:eastAsia="Times New Roman" w:hAnsi="Arial" w:cs="Arial"/>
          <w:sz w:val="20"/>
          <w:szCs w:val="20"/>
          <w:lang w:eastAsia="hr-HR"/>
        </w:rPr>
      </w:pPr>
      <w:r>
        <w:rPr>
          <w:rFonts w:ascii="Arial" w:eastAsia="Times New Roman" w:hAnsi="Arial" w:cs="Arial"/>
          <w:sz w:val="20"/>
          <w:szCs w:val="20"/>
          <w:lang w:eastAsia="hr-HR"/>
        </w:rPr>
        <w:t>OPĆINSKI NAČELNIK</w:t>
      </w:r>
    </w:p>
    <w:p w14:paraId="6249990A" w14:textId="26405833" w:rsidR="0094226D" w:rsidRPr="002F7406" w:rsidRDefault="0094226D" w:rsidP="0094226D">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Bizovac, 3</w:t>
      </w:r>
      <w:r w:rsidRPr="002F7406">
        <w:rPr>
          <w:rFonts w:ascii="Arial" w:eastAsia="Times New Roman" w:hAnsi="Arial" w:cs="Arial"/>
          <w:sz w:val="20"/>
          <w:szCs w:val="20"/>
          <w:lang w:eastAsia="hr-HR"/>
        </w:rPr>
        <w:t xml:space="preserve">. ožujka 2021. </w:t>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r>
      <w:r w:rsidRPr="002F7406">
        <w:rPr>
          <w:rFonts w:ascii="Arial" w:eastAsia="Times New Roman" w:hAnsi="Arial" w:cs="Arial"/>
          <w:sz w:val="20"/>
          <w:szCs w:val="20"/>
          <w:lang w:eastAsia="hr-HR"/>
        </w:rPr>
        <w:tab/>
        <w:t xml:space="preserve">         </w:t>
      </w:r>
      <w:r>
        <w:rPr>
          <w:rFonts w:ascii="Arial" w:eastAsia="Times New Roman" w:hAnsi="Arial" w:cs="Arial"/>
          <w:sz w:val="20"/>
          <w:szCs w:val="20"/>
          <w:lang w:eastAsia="hr-HR"/>
        </w:rPr>
        <w:t xml:space="preserve">     </w:t>
      </w:r>
      <w:r w:rsidRPr="002F7406">
        <w:rPr>
          <w:rFonts w:ascii="Arial" w:eastAsia="Times New Roman" w:hAnsi="Arial" w:cs="Arial"/>
          <w:sz w:val="20"/>
          <w:szCs w:val="20"/>
          <w:lang w:eastAsia="hr-HR"/>
        </w:rPr>
        <w:t>Srećko Vuković, v.r.</w:t>
      </w:r>
    </w:p>
    <w:p w14:paraId="3C810DCB" w14:textId="77777777" w:rsidR="0094226D" w:rsidRPr="00370C15" w:rsidRDefault="0094226D" w:rsidP="0094226D">
      <w:pPr>
        <w:spacing w:after="0" w:line="240" w:lineRule="auto"/>
        <w:jc w:val="center"/>
        <w:rPr>
          <w:rFonts w:ascii="Arial" w:eastAsia="Times New Roman" w:hAnsi="Arial" w:cs="Arial"/>
          <w:sz w:val="20"/>
          <w:szCs w:val="20"/>
          <w:lang w:eastAsia="hr-HR"/>
        </w:rPr>
      </w:pPr>
      <w:r w:rsidRPr="00370C15">
        <w:rPr>
          <w:rFonts w:ascii="Arial" w:eastAsia="Times New Roman" w:hAnsi="Arial" w:cs="Arial"/>
          <w:sz w:val="20"/>
          <w:szCs w:val="20"/>
          <w:lang w:eastAsia="hr-HR"/>
        </w:rPr>
        <w:t>----------</w:t>
      </w:r>
    </w:p>
    <w:p w14:paraId="3DFAF392" w14:textId="77777777" w:rsidR="0094226D" w:rsidRPr="00370C15" w:rsidRDefault="0094226D" w:rsidP="0094226D">
      <w:pPr>
        <w:spacing w:after="0" w:line="240" w:lineRule="auto"/>
        <w:rPr>
          <w:rFonts w:ascii="Arial" w:eastAsia="Times New Roman" w:hAnsi="Arial" w:cs="Arial"/>
          <w:sz w:val="20"/>
          <w:szCs w:val="20"/>
          <w:lang w:eastAsia="hr-HR"/>
        </w:rPr>
      </w:pPr>
    </w:p>
    <w:p w14:paraId="5F5F052C" w14:textId="77777777" w:rsidR="0094226D" w:rsidRPr="00370C15" w:rsidRDefault="0094226D" w:rsidP="0094226D">
      <w:pPr>
        <w:spacing w:after="0" w:line="240" w:lineRule="auto"/>
        <w:rPr>
          <w:rFonts w:ascii="Arial" w:eastAsia="Times New Roman" w:hAnsi="Arial" w:cs="Arial"/>
          <w:sz w:val="20"/>
          <w:szCs w:val="20"/>
          <w:lang w:eastAsia="hr-HR"/>
        </w:rPr>
      </w:pPr>
    </w:p>
    <w:p w14:paraId="5B5660B8" w14:textId="77777777" w:rsidR="0094226D" w:rsidRPr="00370C15" w:rsidRDefault="0094226D" w:rsidP="0094226D">
      <w:pPr>
        <w:spacing w:after="0" w:line="240" w:lineRule="auto"/>
        <w:rPr>
          <w:rFonts w:ascii="Arial" w:eastAsia="Times New Roman" w:hAnsi="Arial" w:cs="Arial"/>
          <w:sz w:val="20"/>
          <w:szCs w:val="20"/>
          <w:lang w:eastAsia="hr-HR"/>
        </w:rPr>
      </w:pPr>
    </w:p>
    <w:p w14:paraId="1BC956BA" w14:textId="77777777" w:rsidR="0094226D" w:rsidRDefault="0094226D" w:rsidP="0094226D">
      <w:pPr>
        <w:spacing w:after="0" w:line="240" w:lineRule="auto"/>
        <w:rPr>
          <w:rFonts w:ascii="Arial" w:eastAsia="Times New Roman" w:hAnsi="Arial" w:cs="Arial"/>
          <w:sz w:val="20"/>
          <w:szCs w:val="20"/>
          <w:lang w:eastAsia="hr-HR"/>
        </w:rPr>
      </w:pPr>
    </w:p>
    <w:p w14:paraId="1610D5EB" w14:textId="77777777" w:rsidR="0094226D" w:rsidRDefault="0094226D" w:rsidP="0094226D">
      <w:pPr>
        <w:spacing w:after="0" w:line="240" w:lineRule="auto"/>
        <w:rPr>
          <w:rFonts w:ascii="Arial" w:eastAsia="Times New Roman" w:hAnsi="Arial" w:cs="Arial"/>
          <w:sz w:val="20"/>
          <w:szCs w:val="20"/>
          <w:lang w:eastAsia="hr-HR"/>
        </w:rPr>
      </w:pPr>
    </w:p>
    <w:p w14:paraId="1EEB62A1" w14:textId="77777777" w:rsidR="0094226D" w:rsidRDefault="0094226D" w:rsidP="0094226D">
      <w:pPr>
        <w:spacing w:after="0" w:line="240" w:lineRule="auto"/>
        <w:rPr>
          <w:rFonts w:ascii="Arial" w:eastAsia="Times New Roman" w:hAnsi="Arial" w:cs="Arial"/>
          <w:sz w:val="20"/>
          <w:szCs w:val="20"/>
          <w:lang w:eastAsia="hr-HR"/>
        </w:rPr>
      </w:pPr>
    </w:p>
    <w:p w14:paraId="47336E30" w14:textId="77777777" w:rsidR="0094226D" w:rsidRDefault="0094226D" w:rsidP="0094226D">
      <w:pPr>
        <w:spacing w:after="0" w:line="240" w:lineRule="auto"/>
        <w:rPr>
          <w:rFonts w:ascii="Arial" w:eastAsia="Times New Roman" w:hAnsi="Arial" w:cs="Arial"/>
          <w:sz w:val="20"/>
          <w:szCs w:val="20"/>
          <w:lang w:eastAsia="hr-HR"/>
        </w:rPr>
      </w:pPr>
    </w:p>
    <w:p w14:paraId="1B170E04" w14:textId="77777777" w:rsidR="0094226D" w:rsidRDefault="0094226D" w:rsidP="0094226D">
      <w:pPr>
        <w:spacing w:after="0" w:line="240" w:lineRule="auto"/>
        <w:rPr>
          <w:rFonts w:ascii="Arial" w:eastAsia="Times New Roman" w:hAnsi="Arial" w:cs="Arial"/>
          <w:sz w:val="20"/>
          <w:szCs w:val="20"/>
          <w:lang w:eastAsia="hr-HR"/>
        </w:rPr>
      </w:pPr>
    </w:p>
    <w:p w14:paraId="5E817C7A" w14:textId="77777777" w:rsidR="0094226D" w:rsidRDefault="0094226D" w:rsidP="0094226D">
      <w:pPr>
        <w:spacing w:after="0" w:line="240" w:lineRule="auto"/>
        <w:rPr>
          <w:rFonts w:ascii="Arial" w:eastAsia="Times New Roman" w:hAnsi="Arial" w:cs="Arial"/>
          <w:sz w:val="20"/>
          <w:szCs w:val="20"/>
          <w:lang w:eastAsia="hr-HR"/>
        </w:rPr>
      </w:pPr>
    </w:p>
    <w:p w14:paraId="28914A09" w14:textId="77777777" w:rsidR="0094226D" w:rsidRDefault="0094226D" w:rsidP="0094226D">
      <w:pPr>
        <w:spacing w:after="0" w:line="240" w:lineRule="auto"/>
        <w:rPr>
          <w:rFonts w:ascii="Arial" w:eastAsia="Times New Roman" w:hAnsi="Arial" w:cs="Arial"/>
          <w:sz w:val="20"/>
          <w:szCs w:val="20"/>
          <w:lang w:eastAsia="hr-HR"/>
        </w:rPr>
      </w:pPr>
    </w:p>
    <w:p w14:paraId="68D1FC74" w14:textId="77777777" w:rsidR="0094226D" w:rsidRDefault="0094226D" w:rsidP="0094226D">
      <w:pPr>
        <w:spacing w:after="0" w:line="240" w:lineRule="auto"/>
        <w:rPr>
          <w:rFonts w:ascii="Arial" w:eastAsia="Times New Roman" w:hAnsi="Arial" w:cs="Arial"/>
          <w:sz w:val="20"/>
          <w:szCs w:val="20"/>
          <w:lang w:eastAsia="hr-HR"/>
        </w:rPr>
      </w:pPr>
    </w:p>
    <w:p w14:paraId="5ACEEF64" w14:textId="77777777" w:rsidR="0094226D" w:rsidRDefault="0094226D" w:rsidP="0094226D">
      <w:pPr>
        <w:spacing w:after="0" w:line="240" w:lineRule="auto"/>
        <w:rPr>
          <w:rFonts w:ascii="Arial" w:eastAsia="Times New Roman" w:hAnsi="Arial" w:cs="Arial"/>
          <w:sz w:val="20"/>
          <w:szCs w:val="20"/>
          <w:lang w:eastAsia="hr-HR"/>
        </w:rPr>
      </w:pPr>
    </w:p>
    <w:p w14:paraId="4FC2B5D4" w14:textId="77777777" w:rsidR="0094226D" w:rsidRDefault="0094226D" w:rsidP="0094226D">
      <w:pPr>
        <w:spacing w:after="0" w:line="240" w:lineRule="auto"/>
        <w:rPr>
          <w:rFonts w:ascii="Arial" w:eastAsia="Times New Roman" w:hAnsi="Arial" w:cs="Arial"/>
          <w:sz w:val="20"/>
          <w:szCs w:val="20"/>
          <w:lang w:eastAsia="hr-HR"/>
        </w:rPr>
      </w:pPr>
    </w:p>
    <w:p w14:paraId="7BC6726F" w14:textId="77777777" w:rsidR="0094226D" w:rsidRPr="00370C15" w:rsidRDefault="0094226D" w:rsidP="0094226D">
      <w:pPr>
        <w:spacing w:after="0" w:line="240" w:lineRule="auto"/>
        <w:jc w:val="both"/>
        <w:rPr>
          <w:rFonts w:ascii="Arial" w:eastAsia="Times New Roman" w:hAnsi="Arial" w:cs="Arial"/>
          <w:sz w:val="20"/>
          <w:szCs w:val="20"/>
          <w:lang w:eastAsia="hr-HR"/>
        </w:rPr>
      </w:pPr>
      <w:r w:rsidRPr="00370C15">
        <w:rPr>
          <w:rFonts w:ascii="Arial" w:eastAsia="Times New Roman" w:hAnsi="Arial" w:cs="Arial"/>
          <w:sz w:val="20"/>
          <w:szCs w:val="20"/>
          <w:lang w:eastAsia="hr-HR"/>
        </w:rPr>
        <w:lastRenderedPageBreak/>
        <w:t xml:space="preserve">Na temelju članka 32. Statuta Općine Bizovac ("Službeni glasnik Općine Bizovac" broj </w:t>
      </w:r>
      <w:r>
        <w:rPr>
          <w:rFonts w:ascii="Arial" w:eastAsia="Times New Roman" w:hAnsi="Arial" w:cs="Arial"/>
          <w:sz w:val="20"/>
          <w:szCs w:val="20"/>
          <w:lang w:eastAsia="hr-HR"/>
        </w:rPr>
        <w:t>1/21,</w:t>
      </w:r>
      <w:r w:rsidRPr="00CA245F">
        <w:rPr>
          <w:rFonts w:ascii="Arial" w:eastAsia="Times New Roman" w:hAnsi="Arial" w:cs="Arial"/>
          <w:sz w:val="20"/>
          <w:szCs w:val="20"/>
          <w:lang w:eastAsia="hr-HR"/>
        </w:rPr>
        <w:t>),</w:t>
      </w:r>
      <w:r w:rsidRPr="00370C15">
        <w:rPr>
          <w:rFonts w:ascii="Arial" w:eastAsia="Times New Roman" w:hAnsi="Arial" w:cs="Arial"/>
          <w:sz w:val="20"/>
          <w:szCs w:val="20"/>
          <w:lang w:eastAsia="hr-HR"/>
        </w:rPr>
        <w:t xml:space="preserve"> Općinsko vijeće Općine Bizovac donijelo je </w:t>
      </w:r>
      <w:r>
        <w:rPr>
          <w:rFonts w:ascii="Arial" w:eastAsia="Times New Roman" w:hAnsi="Arial" w:cs="Arial"/>
          <w:sz w:val="20"/>
          <w:szCs w:val="20"/>
          <w:lang w:eastAsia="hr-HR"/>
        </w:rPr>
        <w:t>na 31. sjednici održanoj _. ožujka</w:t>
      </w:r>
      <w:r w:rsidRPr="00370C15">
        <w:rPr>
          <w:rFonts w:ascii="Arial" w:eastAsia="Times New Roman" w:hAnsi="Arial" w:cs="Arial"/>
          <w:sz w:val="20"/>
          <w:szCs w:val="20"/>
          <w:lang w:eastAsia="hr-HR"/>
        </w:rPr>
        <w:t xml:space="preserve"> 20</w:t>
      </w:r>
      <w:r>
        <w:rPr>
          <w:rFonts w:ascii="Arial" w:eastAsia="Times New Roman" w:hAnsi="Arial" w:cs="Arial"/>
          <w:sz w:val="20"/>
          <w:szCs w:val="20"/>
          <w:lang w:eastAsia="hr-HR"/>
        </w:rPr>
        <w:t>21</w:t>
      </w:r>
      <w:r w:rsidRPr="00370C15">
        <w:rPr>
          <w:rFonts w:ascii="Arial" w:eastAsia="Times New Roman" w:hAnsi="Arial" w:cs="Arial"/>
          <w:sz w:val="20"/>
          <w:szCs w:val="20"/>
          <w:lang w:eastAsia="hr-HR"/>
        </w:rPr>
        <w:t xml:space="preserve">. godine </w:t>
      </w:r>
    </w:p>
    <w:p w14:paraId="07210629" w14:textId="77777777" w:rsidR="0094226D" w:rsidRPr="00370C15" w:rsidRDefault="0094226D" w:rsidP="0094226D">
      <w:pPr>
        <w:spacing w:after="0" w:line="240" w:lineRule="auto"/>
        <w:rPr>
          <w:rFonts w:ascii="Arial" w:eastAsia="Times New Roman" w:hAnsi="Arial" w:cs="Arial"/>
          <w:sz w:val="20"/>
          <w:szCs w:val="20"/>
          <w:lang w:eastAsia="hr-HR"/>
        </w:rPr>
      </w:pPr>
    </w:p>
    <w:p w14:paraId="18F613DC" w14:textId="77777777" w:rsidR="0094226D" w:rsidRPr="00370C15" w:rsidRDefault="0094226D" w:rsidP="0094226D">
      <w:pPr>
        <w:spacing w:after="0" w:line="240" w:lineRule="auto"/>
        <w:rPr>
          <w:rFonts w:ascii="Arial" w:eastAsia="Times New Roman" w:hAnsi="Arial" w:cs="Arial"/>
          <w:b/>
          <w:sz w:val="20"/>
          <w:szCs w:val="20"/>
          <w:lang w:eastAsia="hr-HR"/>
        </w:rPr>
      </w:pPr>
    </w:p>
    <w:p w14:paraId="3364A4E8" w14:textId="77777777" w:rsidR="0094226D" w:rsidRPr="00370C15" w:rsidRDefault="0094226D" w:rsidP="0094226D">
      <w:pPr>
        <w:spacing w:after="0" w:line="240" w:lineRule="auto"/>
        <w:jc w:val="center"/>
        <w:rPr>
          <w:rFonts w:ascii="Arial" w:eastAsia="Times New Roman" w:hAnsi="Arial" w:cs="Arial"/>
          <w:b/>
          <w:sz w:val="20"/>
          <w:szCs w:val="20"/>
          <w:lang w:eastAsia="hr-HR"/>
        </w:rPr>
      </w:pPr>
      <w:r w:rsidRPr="00370C15">
        <w:rPr>
          <w:rFonts w:ascii="Arial" w:eastAsia="Times New Roman" w:hAnsi="Arial" w:cs="Arial"/>
          <w:b/>
          <w:sz w:val="20"/>
          <w:szCs w:val="20"/>
          <w:lang w:eastAsia="hr-HR"/>
        </w:rPr>
        <w:t>ZAKLJUČAK</w:t>
      </w:r>
    </w:p>
    <w:p w14:paraId="371724C9" w14:textId="77777777" w:rsidR="0094226D" w:rsidRPr="00370C15" w:rsidRDefault="0094226D" w:rsidP="0094226D">
      <w:pPr>
        <w:adjustRightInd w:val="0"/>
        <w:spacing w:after="0" w:line="240" w:lineRule="auto"/>
        <w:jc w:val="center"/>
        <w:rPr>
          <w:rFonts w:ascii="Arial" w:eastAsia="Times New Roman" w:hAnsi="Arial" w:cs="Arial"/>
          <w:b/>
          <w:sz w:val="20"/>
          <w:szCs w:val="20"/>
          <w:lang w:eastAsia="hr-HR"/>
        </w:rPr>
      </w:pPr>
      <w:r w:rsidRPr="00370C15">
        <w:rPr>
          <w:rFonts w:ascii="Arial" w:eastAsia="Times New Roman" w:hAnsi="Arial" w:cs="Arial"/>
          <w:b/>
          <w:bCs/>
          <w:color w:val="000000"/>
          <w:sz w:val="20"/>
          <w:szCs w:val="20"/>
          <w:lang w:eastAsia="hr-HR"/>
        </w:rPr>
        <w:t xml:space="preserve">povodom razmatranja Izvješća o izvršenju </w:t>
      </w:r>
      <w:r w:rsidRPr="00370C15">
        <w:rPr>
          <w:rFonts w:ascii="Arial" w:eastAsia="Times New Roman" w:hAnsi="Arial" w:cs="Arial"/>
          <w:b/>
          <w:sz w:val="20"/>
          <w:szCs w:val="20"/>
          <w:lang w:eastAsia="hr-HR"/>
        </w:rPr>
        <w:t xml:space="preserve">Program održavanja </w:t>
      </w:r>
    </w:p>
    <w:p w14:paraId="0DEAF7F5" w14:textId="77777777" w:rsidR="0094226D" w:rsidRPr="00370C15" w:rsidRDefault="0094226D" w:rsidP="0094226D">
      <w:pPr>
        <w:adjustRightInd w:val="0"/>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sz w:val="20"/>
          <w:szCs w:val="20"/>
          <w:lang w:eastAsia="hr-HR"/>
        </w:rPr>
        <w:t>komunalne infrastrukture za 2020</w:t>
      </w:r>
      <w:r w:rsidRPr="00370C15">
        <w:rPr>
          <w:rFonts w:ascii="Arial" w:eastAsia="Times New Roman" w:hAnsi="Arial" w:cs="Arial"/>
          <w:b/>
          <w:sz w:val="20"/>
          <w:szCs w:val="20"/>
          <w:lang w:eastAsia="hr-HR"/>
        </w:rPr>
        <w:t>. godinu</w:t>
      </w:r>
    </w:p>
    <w:p w14:paraId="0A3729AE" w14:textId="77777777" w:rsidR="0094226D" w:rsidRPr="00370C15" w:rsidRDefault="0094226D" w:rsidP="0094226D">
      <w:pPr>
        <w:spacing w:after="0" w:line="240" w:lineRule="auto"/>
        <w:rPr>
          <w:rFonts w:ascii="Arial" w:eastAsia="Times New Roman" w:hAnsi="Arial" w:cs="Arial"/>
          <w:sz w:val="20"/>
          <w:szCs w:val="20"/>
          <w:lang w:eastAsia="hr-HR"/>
        </w:rPr>
      </w:pPr>
    </w:p>
    <w:p w14:paraId="0146AA1E" w14:textId="77777777" w:rsidR="0094226D" w:rsidRPr="00370C15" w:rsidRDefault="0094226D" w:rsidP="0094226D">
      <w:pPr>
        <w:spacing w:after="0" w:line="240" w:lineRule="auto"/>
        <w:rPr>
          <w:rFonts w:ascii="Arial" w:eastAsia="Times New Roman" w:hAnsi="Arial" w:cs="Arial"/>
          <w:sz w:val="20"/>
          <w:szCs w:val="20"/>
          <w:lang w:eastAsia="hr-HR"/>
        </w:rPr>
      </w:pPr>
    </w:p>
    <w:p w14:paraId="0EF8F354" w14:textId="77777777" w:rsidR="0094226D" w:rsidRPr="00370C15" w:rsidRDefault="0094226D" w:rsidP="0094226D">
      <w:pPr>
        <w:spacing w:after="0" w:line="240" w:lineRule="auto"/>
        <w:jc w:val="center"/>
        <w:rPr>
          <w:rFonts w:ascii="Arial" w:eastAsia="Times New Roman" w:hAnsi="Arial" w:cs="Arial"/>
          <w:sz w:val="20"/>
          <w:szCs w:val="20"/>
          <w:lang w:eastAsia="hr-HR"/>
        </w:rPr>
      </w:pPr>
      <w:r w:rsidRPr="00370C15">
        <w:rPr>
          <w:rFonts w:ascii="Arial" w:eastAsia="Times New Roman" w:hAnsi="Arial" w:cs="Arial"/>
          <w:sz w:val="20"/>
          <w:szCs w:val="20"/>
          <w:lang w:eastAsia="hr-HR"/>
        </w:rPr>
        <w:t>I.</w:t>
      </w:r>
    </w:p>
    <w:p w14:paraId="7F9B9A5B" w14:textId="77777777" w:rsidR="0094226D" w:rsidRPr="00370C15" w:rsidRDefault="0094226D" w:rsidP="0094226D">
      <w:pPr>
        <w:adjustRightInd w:val="0"/>
        <w:spacing w:after="0" w:line="240" w:lineRule="auto"/>
        <w:ind w:firstLine="567"/>
        <w:jc w:val="both"/>
        <w:rPr>
          <w:rFonts w:ascii="Arial" w:eastAsia="Times New Roman" w:hAnsi="Arial" w:cs="Arial"/>
          <w:sz w:val="20"/>
          <w:szCs w:val="20"/>
          <w:lang w:eastAsia="hr-HR"/>
        </w:rPr>
      </w:pPr>
      <w:r w:rsidRPr="00370C15">
        <w:rPr>
          <w:rFonts w:ascii="Arial" w:eastAsia="Times New Roman" w:hAnsi="Arial" w:cs="Arial"/>
          <w:sz w:val="20"/>
          <w:szCs w:val="20"/>
          <w:lang w:eastAsia="hr-HR"/>
        </w:rPr>
        <w:t xml:space="preserve">Općinsko vijeće Općine Bizovac usvaja Izvješće </w:t>
      </w:r>
      <w:r w:rsidRPr="00370C15">
        <w:rPr>
          <w:rFonts w:ascii="Arial" w:eastAsia="Times New Roman" w:hAnsi="Arial" w:cs="Arial"/>
          <w:bCs/>
          <w:color w:val="000000"/>
          <w:sz w:val="20"/>
          <w:szCs w:val="20"/>
          <w:lang w:eastAsia="hr-HR"/>
        </w:rPr>
        <w:t xml:space="preserve">o izvršenju </w:t>
      </w:r>
      <w:r w:rsidRPr="00370C15">
        <w:rPr>
          <w:rFonts w:ascii="Arial" w:eastAsia="Times New Roman" w:hAnsi="Arial" w:cs="Arial"/>
          <w:sz w:val="20"/>
          <w:szCs w:val="20"/>
          <w:lang w:eastAsia="hr-HR"/>
        </w:rPr>
        <w:t xml:space="preserve">Program održavanja komunalne infrastrukture na </w:t>
      </w:r>
      <w:r>
        <w:rPr>
          <w:rFonts w:ascii="Arial" w:eastAsia="Times New Roman" w:hAnsi="Arial" w:cs="Arial"/>
          <w:sz w:val="20"/>
          <w:szCs w:val="20"/>
          <w:lang w:eastAsia="hr-HR"/>
        </w:rPr>
        <w:t>području Općine Bizovac za 2020</w:t>
      </w:r>
      <w:r w:rsidRPr="00370C15">
        <w:rPr>
          <w:rFonts w:ascii="Arial" w:eastAsia="Times New Roman" w:hAnsi="Arial" w:cs="Arial"/>
          <w:sz w:val="20"/>
          <w:szCs w:val="20"/>
          <w:lang w:eastAsia="hr-HR"/>
        </w:rPr>
        <w:t>. godinu.</w:t>
      </w:r>
    </w:p>
    <w:p w14:paraId="0F7D8D49" w14:textId="77777777" w:rsidR="0094226D" w:rsidRPr="00370C15" w:rsidRDefault="0094226D" w:rsidP="0094226D">
      <w:pPr>
        <w:spacing w:after="0" w:line="240" w:lineRule="auto"/>
        <w:rPr>
          <w:rFonts w:ascii="Arial" w:eastAsia="Times New Roman" w:hAnsi="Arial" w:cs="Arial"/>
          <w:sz w:val="20"/>
          <w:szCs w:val="20"/>
          <w:lang w:eastAsia="hr-HR"/>
        </w:rPr>
      </w:pPr>
    </w:p>
    <w:p w14:paraId="5EA1DAE5" w14:textId="77777777" w:rsidR="0094226D" w:rsidRPr="00370C15" w:rsidRDefault="0094226D" w:rsidP="0094226D">
      <w:pPr>
        <w:spacing w:after="0" w:line="240" w:lineRule="auto"/>
        <w:rPr>
          <w:rFonts w:ascii="Arial" w:eastAsia="Times New Roman" w:hAnsi="Arial" w:cs="Arial"/>
          <w:sz w:val="20"/>
          <w:szCs w:val="20"/>
          <w:lang w:eastAsia="hr-HR"/>
        </w:rPr>
      </w:pPr>
    </w:p>
    <w:p w14:paraId="025777EF" w14:textId="77777777" w:rsidR="0094226D" w:rsidRPr="00370C15" w:rsidRDefault="0094226D" w:rsidP="0094226D">
      <w:pPr>
        <w:spacing w:after="0" w:line="240" w:lineRule="auto"/>
        <w:jc w:val="center"/>
        <w:rPr>
          <w:rFonts w:ascii="Arial" w:eastAsia="Times New Roman" w:hAnsi="Arial" w:cs="Arial"/>
          <w:sz w:val="20"/>
          <w:szCs w:val="20"/>
          <w:lang w:eastAsia="hr-HR"/>
        </w:rPr>
      </w:pPr>
      <w:r w:rsidRPr="00370C15">
        <w:rPr>
          <w:rFonts w:ascii="Arial" w:eastAsia="Times New Roman" w:hAnsi="Arial" w:cs="Arial"/>
          <w:sz w:val="20"/>
          <w:szCs w:val="20"/>
          <w:lang w:eastAsia="hr-HR"/>
        </w:rPr>
        <w:t>II.</w:t>
      </w:r>
    </w:p>
    <w:p w14:paraId="70A0BF26" w14:textId="77777777" w:rsidR="0094226D" w:rsidRPr="00370C15" w:rsidRDefault="0094226D" w:rsidP="0094226D">
      <w:pPr>
        <w:spacing w:after="0" w:line="240" w:lineRule="auto"/>
        <w:ind w:firstLine="567"/>
        <w:rPr>
          <w:rFonts w:ascii="Arial" w:eastAsia="Times New Roman" w:hAnsi="Arial" w:cs="Arial"/>
          <w:sz w:val="20"/>
          <w:szCs w:val="20"/>
          <w:lang w:eastAsia="hr-HR"/>
        </w:rPr>
      </w:pPr>
      <w:r w:rsidRPr="00370C15">
        <w:rPr>
          <w:rFonts w:ascii="Arial" w:eastAsia="Times New Roman" w:hAnsi="Arial" w:cs="Arial"/>
          <w:sz w:val="20"/>
          <w:szCs w:val="20"/>
          <w:lang w:eastAsia="hr-HR"/>
        </w:rPr>
        <w:t>Ovaj Zaključak</w:t>
      </w:r>
      <w:r>
        <w:rPr>
          <w:rFonts w:ascii="Arial" w:eastAsia="Times New Roman" w:hAnsi="Arial" w:cs="Arial"/>
          <w:sz w:val="20"/>
          <w:szCs w:val="20"/>
          <w:lang w:eastAsia="hr-HR"/>
        </w:rPr>
        <w:t xml:space="preserve"> i Izvješće objavit će se</w:t>
      </w:r>
      <w:r w:rsidRPr="00370C15">
        <w:rPr>
          <w:rFonts w:ascii="Arial" w:eastAsia="Times New Roman" w:hAnsi="Arial" w:cs="Arial"/>
          <w:sz w:val="20"/>
          <w:szCs w:val="20"/>
          <w:lang w:eastAsia="hr-HR"/>
        </w:rPr>
        <w:t xml:space="preserve"> u "Službenom glasniku Općine Bizovac".</w:t>
      </w:r>
    </w:p>
    <w:p w14:paraId="61D1FEE7" w14:textId="77777777" w:rsidR="0094226D" w:rsidRPr="00370C15" w:rsidRDefault="0094226D" w:rsidP="0094226D">
      <w:pPr>
        <w:spacing w:after="0" w:line="240" w:lineRule="auto"/>
        <w:rPr>
          <w:rFonts w:ascii="Arial" w:eastAsia="Times New Roman" w:hAnsi="Arial" w:cs="Arial"/>
          <w:sz w:val="20"/>
          <w:szCs w:val="20"/>
          <w:lang w:eastAsia="hr-HR"/>
        </w:rPr>
      </w:pPr>
    </w:p>
    <w:p w14:paraId="502CDCA0" w14:textId="77777777" w:rsidR="0094226D" w:rsidRPr="00370C15" w:rsidRDefault="0094226D" w:rsidP="0094226D">
      <w:pPr>
        <w:spacing w:after="0" w:line="240" w:lineRule="auto"/>
        <w:rPr>
          <w:rFonts w:ascii="Arial" w:eastAsia="Times New Roman" w:hAnsi="Arial" w:cs="Arial"/>
          <w:sz w:val="20"/>
          <w:szCs w:val="20"/>
          <w:lang w:eastAsia="hr-HR"/>
        </w:rPr>
      </w:pPr>
    </w:p>
    <w:p w14:paraId="6418D7DD" w14:textId="77777777" w:rsidR="0094226D" w:rsidRPr="00370C15" w:rsidRDefault="0094226D" w:rsidP="0094226D">
      <w:pPr>
        <w:spacing w:after="0" w:line="240" w:lineRule="auto"/>
        <w:jc w:val="center"/>
        <w:rPr>
          <w:rFonts w:ascii="Arial" w:eastAsia="Times New Roman" w:hAnsi="Arial" w:cs="Arial"/>
          <w:sz w:val="20"/>
          <w:szCs w:val="20"/>
          <w:lang w:eastAsia="hr-HR"/>
        </w:rPr>
      </w:pPr>
      <w:r w:rsidRPr="00370C15">
        <w:rPr>
          <w:rFonts w:ascii="Arial" w:eastAsia="Times New Roman" w:hAnsi="Arial" w:cs="Arial"/>
          <w:sz w:val="20"/>
          <w:szCs w:val="20"/>
          <w:lang w:eastAsia="hr-HR"/>
        </w:rPr>
        <w:t>OPĆINSKO VIJEĆE OPĆINE BIZOVAC</w:t>
      </w:r>
    </w:p>
    <w:p w14:paraId="281E2F26" w14:textId="77777777" w:rsidR="0094226D" w:rsidRPr="00370C15" w:rsidRDefault="0094226D" w:rsidP="0094226D">
      <w:pPr>
        <w:spacing w:after="0" w:line="240" w:lineRule="auto"/>
        <w:rPr>
          <w:rFonts w:ascii="Arial" w:eastAsia="Times New Roman" w:hAnsi="Arial" w:cs="Arial"/>
          <w:sz w:val="20"/>
          <w:szCs w:val="20"/>
          <w:lang w:eastAsia="hr-HR"/>
        </w:rPr>
      </w:pPr>
    </w:p>
    <w:p w14:paraId="290393EE" w14:textId="77777777" w:rsidR="0094226D" w:rsidRPr="00370C15" w:rsidRDefault="0094226D" w:rsidP="0094226D">
      <w:pPr>
        <w:widowControl w:val="0"/>
        <w:spacing w:after="0" w:line="240" w:lineRule="auto"/>
        <w:outlineLvl w:val="0"/>
        <w:rPr>
          <w:rFonts w:ascii="Arial" w:eastAsia="Times New Roman" w:hAnsi="Arial" w:cs="Arial"/>
          <w:noProof/>
          <w:snapToGrid w:val="0"/>
          <w:sz w:val="20"/>
          <w:szCs w:val="20"/>
          <w:lang w:eastAsia="hr-HR"/>
        </w:rPr>
      </w:pPr>
      <w:r>
        <w:rPr>
          <w:rFonts w:ascii="Arial" w:eastAsia="Times New Roman" w:hAnsi="Arial" w:cs="Arial"/>
          <w:noProof/>
          <w:snapToGrid w:val="0"/>
          <w:sz w:val="20"/>
          <w:szCs w:val="20"/>
          <w:lang w:eastAsia="hr-HR"/>
        </w:rPr>
        <w:t xml:space="preserve">KLASA:  </w:t>
      </w:r>
      <w:r w:rsidRPr="00370C15">
        <w:rPr>
          <w:rFonts w:ascii="Arial" w:eastAsia="Times New Roman" w:hAnsi="Arial" w:cs="Arial"/>
          <w:noProof/>
          <w:snapToGrid w:val="0"/>
          <w:sz w:val="20"/>
          <w:szCs w:val="20"/>
          <w:lang w:eastAsia="hr-HR"/>
        </w:rPr>
        <w:t>363-01/</w:t>
      </w:r>
      <w:r>
        <w:rPr>
          <w:rFonts w:ascii="Arial" w:eastAsia="Times New Roman" w:hAnsi="Arial" w:cs="Arial"/>
          <w:noProof/>
          <w:snapToGrid w:val="0"/>
          <w:sz w:val="20"/>
          <w:szCs w:val="20"/>
          <w:lang w:eastAsia="hr-HR"/>
        </w:rPr>
        <w:t>21</w:t>
      </w:r>
      <w:r w:rsidRPr="00BD2B36">
        <w:rPr>
          <w:rFonts w:ascii="Arial" w:eastAsia="Times New Roman" w:hAnsi="Arial" w:cs="Arial"/>
          <w:noProof/>
          <w:snapToGrid w:val="0"/>
          <w:sz w:val="20"/>
          <w:szCs w:val="20"/>
          <w:lang w:eastAsia="hr-HR"/>
        </w:rPr>
        <w:t>-01/</w:t>
      </w:r>
      <w:r>
        <w:rPr>
          <w:rFonts w:ascii="Arial" w:eastAsia="Times New Roman" w:hAnsi="Arial" w:cs="Arial"/>
          <w:noProof/>
          <w:snapToGrid w:val="0"/>
          <w:sz w:val="20"/>
          <w:szCs w:val="20"/>
          <w:lang w:eastAsia="hr-HR"/>
        </w:rPr>
        <w:t>11</w:t>
      </w:r>
    </w:p>
    <w:p w14:paraId="094EE41C" w14:textId="77777777" w:rsidR="0094226D" w:rsidRPr="00370C15" w:rsidRDefault="0094226D" w:rsidP="0094226D">
      <w:pPr>
        <w:widowControl w:val="0"/>
        <w:spacing w:after="0" w:line="240" w:lineRule="auto"/>
        <w:rPr>
          <w:rFonts w:ascii="Arial" w:eastAsia="Times New Roman" w:hAnsi="Arial" w:cs="Arial"/>
          <w:noProof/>
          <w:snapToGrid w:val="0"/>
          <w:sz w:val="20"/>
          <w:szCs w:val="20"/>
          <w:lang w:eastAsia="hr-HR"/>
        </w:rPr>
      </w:pPr>
      <w:r>
        <w:rPr>
          <w:rFonts w:ascii="Arial" w:eastAsia="Times New Roman" w:hAnsi="Arial" w:cs="Arial"/>
          <w:noProof/>
          <w:snapToGrid w:val="0"/>
          <w:sz w:val="20"/>
          <w:szCs w:val="20"/>
          <w:lang w:eastAsia="hr-HR"/>
        </w:rPr>
        <w:t xml:space="preserve">URBROJ: </w:t>
      </w:r>
      <w:r w:rsidRPr="00370C15">
        <w:rPr>
          <w:rFonts w:ascii="Arial" w:eastAsia="Times New Roman" w:hAnsi="Arial" w:cs="Arial"/>
          <w:noProof/>
          <w:snapToGrid w:val="0"/>
          <w:sz w:val="20"/>
          <w:szCs w:val="20"/>
          <w:lang w:eastAsia="hr-HR"/>
        </w:rPr>
        <w:t>2185/03-</w:t>
      </w:r>
      <w:r>
        <w:rPr>
          <w:rFonts w:ascii="Arial" w:eastAsia="Times New Roman" w:hAnsi="Arial" w:cs="Arial"/>
          <w:noProof/>
          <w:snapToGrid w:val="0"/>
          <w:sz w:val="20"/>
          <w:szCs w:val="20"/>
          <w:lang w:eastAsia="hr-HR"/>
        </w:rPr>
        <w:t>21</w:t>
      </w:r>
      <w:r w:rsidRPr="00370C15">
        <w:rPr>
          <w:rFonts w:ascii="Arial" w:eastAsia="Times New Roman" w:hAnsi="Arial" w:cs="Arial"/>
          <w:noProof/>
          <w:snapToGrid w:val="0"/>
          <w:sz w:val="20"/>
          <w:szCs w:val="20"/>
          <w:lang w:eastAsia="hr-HR"/>
        </w:rPr>
        <w:t>-02</w:t>
      </w:r>
    </w:p>
    <w:p w14:paraId="3291C710" w14:textId="0D8474DF" w:rsidR="0094226D" w:rsidRPr="00370C15" w:rsidRDefault="0094226D" w:rsidP="0094226D">
      <w:pPr>
        <w:spacing w:after="0" w:line="240" w:lineRule="auto"/>
        <w:rPr>
          <w:rFonts w:ascii="Arial" w:eastAsia="Times New Roman" w:hAnsi="Arial" w:cs="Arial"/>
          <w:sz w:val="20"/>
          <w:szCs w:val="20"/>
          <w:lang w:eastAsia="hr-HR"/>
        </w:rPr>
      </w:pP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r>
      <w:r w:rsidRPr="00370C15">
        <w:rPr>
          <w:rFonts w:ascii="Arial" w:eastAsia="Times New Roman" w:hAnsi="Arial" w:cs="Arial"/>
          <w:sz w:val="20"/>
          <w:szCs w:val="20"/>
          <w:lang w:eastAsia="hr-HR"/>
        </w:rPr>
        <w:tab/>
        <w:t>Predsjednik Općinskog vijeća</w:t>
      </w:r>
    </w:p>
    <w:p w14:paraId="1D8E6FD4" w14:textId="0E201D46" w:rsidR="0094226D" w:rsidRPr="00875231" w:rsidRDefault="0094226D" w:rsidP="0094226D">
      <w:pPr>
        <w:spacing w:after="0" w:line="240" w:lineRule="auto"/>
        <w:rPr>
          <w:rFonts w:ascii="Arial" w:eastAsia="Times New Roman" w:hAnsi="Arial" w:cs="Arial"/>
          <w:color w:val="FF0000"/>
          <w:sz w:val="20"/>
          <w:szCs w:val="20"/>
          <w:lang w:eastAsia="hr-HR"/>
        </w:rPr>
      </w:pPr>
      <w:r>
        <w:rPr>
          <w:rFonts w:ascii="Arial" w:eastAsia="Times New Roman" w:hAnsi="Arial" w:cs="Arial"/>
          <w:sz w:val="20"/>
          <w:szCs w:val="20"/>
          <w:lang w:eastAsia="hr-HR"/>
        </w:rPr>
        <w:t xml:space="preserve">Bizovac, </w:t>
      </w:r>
      <w:r w:rsidRPr="002F7406">
        <w:rPr>
          <w:rFonts w:ascii="Arial" w:eastAsia="Times New Roman" w:hAnsi="Arial" w:cs="Arial"/>
          <w:sz w:val="20"/>
          <w:szCs w:val="20"/>
          <w:lang w:eastAsia="hr-HR"/>
        </w:rPr>
        <w:t>__</w:t>
      </w:r>
      <w:r>
        <w:rPr>
          <w:rFonts w:ascii="Arial" w:eastAsia="Times New Roman" w:hAnsi="Arial" w:cs="Arial"/>
          <w:sz w:val="20"/>
          <w:szCs w:val="20"/>
          <w:lang w:eastAsia="hr-HR"/>
        </w:rPr>
        <w:t>.</w:t>
      </w:r>
      <w:r w:rsidRPr="002F7406">
        <w:rPr>
          <w:rFonts w:ascii="Arial" w:eastAsia="Times New Roman" w:hAnsi="Arial" w:cs="Arial"/>
          <w:sz w:val="20"/>
          <w:szCs w:val="20"/>
          <w:lang w:eastAsia="hr-HR"/>
        </w:rPr>
        <w:t xml:space="preserve"> ožujka 2021.</w:t>
      </w:r>
      <w:r w:rsidRPr="002F7406">
        <w:rPr>
          <w:rFonts w:ascii="Arial" w:eastAsia="Times New Roman" w:hAnsi="Arial" w:cs="Arial"/>
          <w:sz w:val="20"/>
          <w:szCs w:val="20"/>
          <w:lang w:eastAsia="hr-HR"/>
        </w:rPr>
        <w:tab/>
      </w:r>
      <w:r w:rsidRPr="00875231">
        <w:rPr>
          <w:rFonts w:ascii="Arial" w:eastAsia="Times New Roman" w:hAnsi="Arial" w:cs="Arial"/>
          <w:color w:val="FF0000"/>
          <w:sz w:val="20"/>
          <w:szCs w:val="20"/>
          <w:lang w:eastAsia="hr-HR"/>
        </w:rPr>
        <w:tab/>
      </w:r>
      <w:r w:rsidRPr="00875231">
        <w:rPr>
          <w:rFonts w:ascii="Arial" w:eastAsia="Times New Roman" w:hAnsi="Arial" w:cs="Arial"/>
          <w:color w:val="FF0000"/>
          <w:sz w:val="20"/>
          <w:szCs w:val="20"/>
          <w:lang w:eastAsia="hr-HR"/>
        </w:rPr>
        <w:tab/>
      </w:r>
      <w:r w:rsidRPr="00875231">
        <w:rPr>
          <w:rFonts w:ascii="Arial" w:eastAsia="Times New Roman" w:hAnsi="Arial" w:cs="Arial"/>
          <w:color w:val="FF0000"/>
          <w:sz w:val="20"/>
          <w:szCs w:val="20"/>
          <w:lang w:eastAsia="hr-HR"/>
        </w:rPr>
        <w:tab/>
        <w:t xml:space="preserve">        </w:t>
      </w:r>
      <w:r w:rsidRPr="00875231">
        <w:rPr>
          <w:rFonts w:ascii="Arial" w:eastAsia="Times New Roman" w:hAnsi="Arial" w:cs="Arial"/>
          <w:color w:val="FF0000"/>
          <w:sz w:val="20"/>
          <w:szCs w:val="20"/>
          <w:lang w:eastAsia="hr-HR"/>
        </w:rPr>
        <w:tab/>
        <w:t xml:space="preserve">        </w:t>
      </w:r>
      <w:r w:rsidRPr="00875231">
        <w:rPr>
          <w:rFonts w:ascii="Arial" w:eastAsia="Times New Roman" w:hAnsi="Arial" w:cs="Arial"/>
          <w:color w:val="FF0000"/>
          <w:sz w:val="20"/>
          <w:szCs w:val="20"/>
          <w:lang w:eastAsia="hr-HR"/>
        </w:rPr>
        <w:tab/>
      </w:r>
      <w:r>
        <w:rPr>
          <w:rFonts w:ascii="Arial" w:eastAsia="Times New Roman" w:hAnsi="Arial" w:cs="Arial"/>
          <w:color w:val="FF0000"/>
          <w:sz w:val="20"/>
          <w:szCs w:val="20"/>
          <w:lang w:eastAsia="hr-HR"/>
        </w:rPr>
        <w:t xml:space="preserve">         </w:t>
      </w:r>
      <w:r w:rsidRPr="002F7406">
        <w:rPr>
          <w:rFonts w:ascii="Arial" w:eastAsia="Times New Roman" w:hAnsi="Arial" w:cs="Arial"/>
          <w:sz w:val="20"/>
          <w:szCs w:val="20"/>
          <w:lang w:eastAsia="hr-HR"/>
        </w:rPr>
        <w:t>Milan Kranjčević, v.r.</w:t>
      </w:r>
    </w:p>
    <w:p w14:paraId="7C64E8A3" w14:textId="77777777" w:rsidR="0094226D" w:rsidRPr="00370C15" w:rsidRDefault="0094226D" w:rsidP="0094226D">
      <w:pPr>
        <w:spacing w:after="0" w:line="240" w:lineRule="auto"/>
        <w:jc w:val="center"/>
        <w:rPr>
          <w:rFonts w:ascii="Arial" w:eastAsia="Times New Roman" w:hAnsi="Arial" w:cs="Arial"/>
          <w:sz w:val="20"/>
          <w:szCs w:val="20"/>
          <w:lang w:eastAsia="hr-HR"/>
        </w:rPr>
      </w:pPr>
      <w:r w:rsidRPr="00370C15">
        <w:rPr>
          <w:rFonts w:ascii="Arial" w:eastAsia="Times New Roman" w:hAnsi="Arial" w:cs="Arial"/>
          <w:sz w:val="20"/>
          <w:szCs w:val="20"/>
          <w:lang w:eastAsia="hr-HR"/>
        </w:rPr>
        <w:t>----------</w:t>
      </w:r>
    </w:p>
    <w:p w14:paraId="463DA023" w14:textId="77777777" w:rsidR="0094226D" w:rsidRPr="00370C15" w:rsidRDefault="0094226D" w:rsidP="0094226D">
      <w:pPr>
        <w:spacing w:after="0" w:line="240" w:lineRule="auto"/>
        <w:rPr>
          <w:rFonts w:ascii="Arial" w:eastAsia="Times New Roman" w:hAnsi="Arial" w:cs="Arial"/>
          <w:sz w:val="20"/>
          <w:szCs w:val="20"/>
          <w:lang w:eastAsia="hr-HR"/>
        </w:rPr>
      </w:pPr>
    </w:p>
    <w:p w14:paraId="45354059" w14:textId="77777777" w:rsidR="0094226D" w:rsidRDefault="0094226D" w:rsidP="0094226D"/>
    <w:p w14:paraId="26F263CF" w14:textId="77777777" w:rsidR="0094226D" w:rsidRDefault="0094226D" w:rsidP="0094226D"/>
    <w:p w14:paraId="3BEBCEFF" w14:textId="77777777" w:rsidR="0094226D" w:rsidRDefault="0094226D" w:rsidP="0094226D"/>
    <w:p w14:paraId="6070DB76" w14:textId="77777777" w:rsidR="0094226D" w:rsidRDefault="0094226D" w:rsidP="0094226D"/>
    <w:p w14:paraId="64A01B00" w14:textId="77777777" w:rsidR="0094226D" w:rsidRDefault="0094226D" w:rsidP="0094226D"/>
    <w:p w14:paraId="6D38C6BC" w14:textId="77777777" w:rsidR="0094226D" w:rsidRPr="00ED1359" w:rsidRDefault="0094226D" w:rsidP="0094226D">
      <w:pPr>
        <w:spacing w:after="0" w:line="240" w:lineRule="auto"/>
        <w:jc w:val="right"/>
        <w:rPr>
          <w:rFonts w:ascii="Arial" w:eastAsia="Times New Roman" w:hAnsi="Arial" w:cs="Arial"/>
          <w:b/>
          <w:sz w:val="20"/>
          <w:szCs w:val="20"/>
        </w:rPr>
      </w:pPr>
      <w:r w:rsidRPr="00ED1359">
        <w:rPr>
          <w:rFonts w:ascii="Arial" w:eastAsia="Times New Roman" w:hAnsi="Arial" w:cs="Arial"/>
          <w:b/>
          <w:sz w:val="20"/>
          <w:szCs w:val="20"/>
        </w:rPr>
        <w:t>Materijal pripremio:</w:t>
      </w:r>
    </w:p>
    <w:p w14:paraId="362CFE2D" w14:textId="77777777" w:rsidR="0094226D" w:rsidRPr="00ED1359" w:rsidRDefault="0094226D" w:rsidP="0094226D">
      <w:pPr>
        <w:spacing w:after="0" w:line="240" w:lineRule="auto"/>
        <w:jc w:val="right"/>
        <w:rPr>
          <w:rFonts w:ascii="Arial" w:eastAsia="Times New Roman" w:hAnsi="Arial" w:cs="Arial"/>
          <w:b/>
          <w:sz w:val="20"/>
          <w:szCs w:val="20"/>
        </w:rPr>
      </w:pPr>
      <w:r w:rsidRPr="00ED1359">
        <w:rPr>
          <w:rFonts w:ascii="Arial" w:eastAsia="Times New Roman" w:hAnsi="Arial" w:cs="Arial"/>
          <w:b/>
          <w:sz w:val="20"/>
          <w:szCs w:val="20"/>
        </w:rPr>
        <w:t>Jedinstveni upravni odjel</w:t>
      </w:r>
    </w:p>
    <w:p w14:paraId="771FE321" w14:textId="77777777" w:rsidR="0094226D" w:rsidRPr="00AB330C" w:rsidRDefault="0094226D" w:rsidP="0094226D">
      <w:pPr>
        <w:spacing w:after="0" w:line="240" w:lineRule="auto"/>
        <w:jc w:val="center"/>
        <w:rPr>
          <w:rFonts w:ascii="Times New Roman" w:eastAsia="Times New Roman" w:hAnsi="Times New Roman" w:cs="Times New Roman"/>
          <w:b/>
          <w:sz w:val="24"/>
          <w:szCs w:val="24"/>
        </w:rPr>
      </w:pPr>
    </w:p>
    <w:p w14:paraId="1D596094" w14:textId="77777777" w:rsidR="0094226D" w:rsidRPr="00ED1359" w:rsidRDefault="0094226D" w:rsidP="0094226D">
      <w:pPr>
        <w:spacing w:after="0" w:line="240" w:lineRule="auto"/>
        <w:jc w:val="center"/>
        <w:rPr>
          <w:rFonts w:ascii="Arial" w:eastAsia="Times New Roman" w:hAnsi="Arial" w:cs="Arial"/>
          <w:b/>
          <w:sz w:val="20"/>
          <w:szCs w:val="20"/>
        </w:rPr>
      </w:pPr>
    </w:p>
    <w:p w14:paraId="08DABD59" w14:textId="77777777" w:rsidR="0094226D" w:rsidRPr="00ED1359" w:rsidRDefault="0094226D" w:rsidP="0094226D">
      <w:pPr>
        <w:spacing w:after="0" w:line="240" w:lineRule="auto"/>
        <w:jc w:val="center"/>
        <w:rPr>
          <w:rFonts w:ascii="Arial" w:eastAsia="Times New Roman" w:hAnsi="Arial" w:cs="Arial"/>
          <w:b/>
          <w:sz w:val="20"/>
          <w:szCs w:val="20"/>
        </w:rPr>
      </w:pPr>
      <w:r w:rsidRPr="00ED1359">
        <w:rPr>
          <w:rFonts w:ascii="Arial" w:eastAsia="Times New Roman" w:hAnsi="Arial" w:cs="Arial"/>
          <w:b/>
          <w:sz w:val="20"/>
          <w:szCs w:val="20"/>
        </w:rPr>
        <w:t>O b r a z l o ž e n j e</w:t>
      </w:r>
    </w:p>
    <w:p w14:paraId="4A9EBFEB" w14:textId="77777777" w:rsidR="0094226D" w:rsidRPr="00ED1359" w:rsidRDefault="0094226D" w:rsidP="0094226D">
      <w:pPr>
        <w:spacing w:after="0" w:line="240" w:lineRule="auto"/>
        <w:jc w:val="center"/>
        <w:rPr>
          <w:rFonts w:ascii="Arial" w:eastAsia="Times New Roman" w:hAnsi="Arial" w:cs="Arial"/>
          <w:b/>
          <w:sz w:val="20"/>
          <w:szCs w:val="20"/>
        </w:rPr>
      </w:pPr>
    </w:p>
    <w:p w14:paraId="47358A3D" w14:textId="77777777" w:rsidR="0094226D" w:rsidRDefault="0094226D" w:rsidP="0094226D">
      <w:pPr>
        <w:spacing w:after="0" w:line="240" w:lineRule="auto"/>
        <w:jc w:val="both"/>
        <w:rPr>
          <w:rFonts w:ascii="Arial" w:eastAsia="Times New Roman" w:hAnsi="Arial" w:cs="Arial"/>
          <w:b/>
          <w:sz w:val="20"/>
          <w:szCs w:val="20"/>
        </w:rPr>
      </w:pPr>
      <w:r w:rsidRPr="00ED1359">
        <w:rPr>
          <w:rFonts w:ascii="Arial" w:eastAsia="Times New Roman" w:hAnsi="Arial" w:cs="Arial"/>
          <w:b/>
          <w:sz w:val="20"/>
          <w:szCs w:val="20"/>
        </w:rPr>
        <w:tab/>
      </w:r>
    </w:p>
    <w:p w14:paraId="6C052744" w14:textId="77777777" w:rsidR="0094226D" w:rsidRDefault="0094226D" w:rsidP="0094226D">
      <w:pPr>
        <w:spacing w:after="0" w:line="240" w:lineRule="auto"/>
        <w:jc w:val="both"/>
        <w:rPr>
          <w:rFonts w:ascii="Arial" w:eastAsia="Times New Roman" w:hAnsi="Arial" w:cs="Arial"/>
          <w:b/>
          <w:sz w:val="20"/>
          <w:szCs w:val="20"/>
        </w:rPr>
      </w:pPr>
    </w:p>
    <w:p w14:paraId="1CC04521" w14:textId="77777777" w:rsidR="0094226D" w:rsidRPr="0058166D" w:rsidRDefault="0094226D" w:rsidP="0094226D">
      <w:pPr>
        <w:spacing w:after="0" w:line="240" w:lineRule="auto"/>
        <w:ind w:firstLine="567"/>
        <w:jc w:val="both"/>
        <w:rPr>
          <w:rFonts w:ascii="Arial" w:eastAsia="Times New Roman" w:hAnsi="Arial" w:cs="Arial"/>
          <w:sz w:val="20"/>
          <w:szCs w:val="20"/>
          <w:lang w:eastAsia="hr-HR"/>
        </w:rPr>
      </w:pPr>
      <w:r>
        <w:rPr>
          <w:rFonts w:ascii="Arial" w:eastAsia="Times New Roman" w:hAnsi="Arial" w:cs="Arial"/>
          <w:sz w:val="20"/>
          <w:szCs w:val="20"/>
        </w:rPr>
        <w:t>Odredbom članka 74</w:t>
      </w:r>
      <w:r w:rsidRPr="0058166D">
        <w:rPr>
          <w:rFonts w:ascii="Arial" w:eastAsia="Times New Roman" w:hAnsi="Arial" w:cs="Arial"/>
          <w:sz w:val="20"/>
          <w:szCs w:val="20"/>
        </w:rPr>
        <w:t>. Zakona o komunalnom gospodarstvu (“Narodne novine” broj 68/18 110/18</w:t>
      </w:r>
      <w:r w:rsidRPr="0058166D">
        <w:rPr>
          <w:rFonts w:ascii="Arial" w:hAnsi="Arial" w:cs="Arial"/>
          <w:sz w:val="20"/>
          <w:szCs w:val="20"/>
        </w:rPr>
        <w:t>. i 32/20)</w:t>
      </w:r>
      <w:r w:rsidRPr="0058166D">
        <w:rPr>
          <w:rFonts w:ascii="Arial" w:eastAsia="Times New Roman" w:hAnsi="Arial" w:cs="Arial"/>
          <w:sz w:val="20"/>
          <w:szCs w:val="20"/>
          <w:lang w:eastAsia="hr-HR"/>
        </w:rPr>
        <w:t xml:space="preserve">  u</w:t>
      </w:r>
      <w:r w:rsidRPr="0058166D">
        <w:rPr>
          <w:rFonts w:ascii="Arial" w:eastAsia="Times New Roman" w:hAnsi="Arial" w:cs="Arial"/>
          <w:sz w:val="20"/>
          <w:szCs w:val="20"/>
        </w:rPr>
        <w:t xml:space="preserve">tvrđeno je da </w:t>
      </w:r>
      <w:r w:rsidRPr="0058166D">
        <w:rPr>
          <w:rFonts w:ascii="Arial" w:eastAsia="Times New Roman" w:hAnsi="Arial" w:cs="Arial"/>
          <w:sz w:val="20"/>
          <w:szCs w:val="20"/>
          <w:lang w:eastAsia="hr-HR"/>
        </w:rPr>
        <w:t>općinski načelnik podnosi predstavničkom tijelu jedinice lokalne samouprave izvješ</w:t>
      </w:r>
      <w:r>
        <w:rPr>
          <w:rFonts w:ascii="Arial" w:eastAsia="Times New Roman" w:hAnsi="Arial" w:cs="Arial"/>
          <w:sz w:val="20"/>
          <w:szCs w:val="20"/>
          <w:lang w:eastAsia="hr-HR"/>
        </w:rPr>
        <w:t>će o izvršenju programa održavanja</w:t>
      </w:r>
      <w:r w:rsidRPr="0058166D">
        <w:rPr>
          <w:rFonts w:ascii="Arial" w:eastAsia="Times New Roman" w:hAnsi="Arial" w:cs="Arial"/>
          <w:sz w:val="20"/>
          <w:szCs w:val="20"/>
          <w:lang w:eastAsia="hr-HR"/>
        </w:rPr>
        <w:t xml:space="preserve"> komunalne infrastrukture za prethodnu kalendarsku godinu. Izvješće </w:t>
      </w:r>
      <w:r>
        <w:rPr>
          <w:rFonts w:ascii="Arial" w:eastAsia="Times New Roman" w:hAnsi="Arial" w:cs="Arial"/>
          <w:sz w:val="20"/>
          <w:szCs w:val="20"/>
          <w:lang w:eastAsia="hr-HR"/>
        </w:rPr>
        <w:t>se podnosi</w:t>
      </w:r>
      <w:r w:rsidRPr="0058166D">
        <w:rPr>
          <w:rFonts w:ascii="Arial" w:eastAsia="Times New Roman" w:hAnsi="Arial" w:cs="Arial"/>
          <w:sz w:val="20"/>
          <w:szCs w:val="20"/>
          <w:lang w:eastAsia="hr-HR"/>
        </w:rPr>
        <w:t xml:space="preserve"> istodobno s izvješćem o izvršenju proračuna jedinica lokalne samouprave. Iz</w:t>
      </w:r>
      <w:r>
        <w:rPr>
          <w:rFonts w:ascii="Arial" w:eastAsia="Times New Roman" w:hAnsi="Arial" w:cs="Arial"/>
          <w:sz w:val="20"/>
          <w:szCs w:val="20"/>
          <w:lang w:eastAsia="hr-HR"/>
        </w:rPr>
        <w:t>vješće se</w:t>
      </w:r>
      <w:r w:rsidRPr="0058166D">
        <w:rPr>
          <w:rFonts w:ascii="Arial" w:eastAsia="Times New Roman" w:hAnsi="Arial" w:cs="Arial"/>
          <w:sz w:val="20"/>
          <w:szCs w:val="20"/>
          <w:lang w:eastAsia="hr-HR"/>
        </w:rPr>
        <w:t xml:space="preserve"> objavljuje se u službenom glasilu jedinice lokalne samouprave.</w:t>
      </w:r>
    </w:p>
    <w:p w14:paraId="1728CC59" w14:textId="77777777" w:rsidR="0094226D" w:rsidRPr="00F9091C" w:rsidRDefault="0094226D" w:rsidP="0094226D">
      <w:pPr>
        <w:spacing w:after="0" w:line="240" w:lineRule="auto"/>
        <w:jc w:val="both"/>
        <w:rPr>
          <w:rFonts w:ascii="Arial" w:hAnsi="Arial" w:cs="Arial"/>
          <w:sz w:val="20"/>
          <w:szCs w:val="20"/>
        </w:rPr>
      </w:pPr>
    </w:p>
    <w:p w14:paraId="13341F24" w14:textId="77777777" w:rsidR="0094226D" w:rsidRPr="00ED1359" w:rsidRDefault="0094226D" w:rsidP="0094226D">
      <w:pPr>
        <w:spacing w:after="0" w:line="240" w:lineRule="auto"/>
        <w:ind w:firstLine="567"/>
        <w:jc w:val="both"/>
        <w:rPr>
          <w:rFonts w:ascii="Arial" w:eastAsia="Times New Roman" w:hAnsi="Arial" w:cs="Arial"/>
          <w:sz w:val="20"/>
          <w:szCs w:val="20"/>
        </w:rPr>
      </w:pPr>
      <w:r>
        <w:rPr>
          <w:rFonts w:ascii="Arial" w:eastAsia="Times New Roman" w:hAnsi="Arial" w:cs="Arial"/>
          <w:sz w:val="20"/>
          <w:szCs w:val="20"/>
        </w:rPr>
        <w:t xml:space="preserve">U 2020. godini </w:t>
      </w:r>
      <w:r>
        <w:rPr>
          <w:rFonts w:ascii="Arial" w:eastAsia="Times New Roman" w:hAnsi="Arial" w:cs="Arial"/>
          <w:bCs/>
          <w:sz w:val="20"/>
          <w:szCs w:val="20"/>
          <w:lang w:eastAsia="hr-HR"/>
        </w:rPr>
        <w:t>ostvareni ukupn</w:t>
      </w:r>
      <w:r>
        <w:rPr>
          <w:rFonts w:ascii="Arial" w:eastAsia="Times New Roman" w:hAnsi="Arial" w:cs="Arial"/>
          <w:sz w:val="20"/>
          <w:szCs w:val="20"/>
        </w:rPr>
        <w:t xml:space="preserve">i rashodi po programu iznosili su 1.559.268,48 </w:t>
      </w:r>
      <w:r w:rsidRPr="00593DFA">
        <w:rPr>
          <w:rFonts w:ascii="Arial" w:eastAsia="Times New Roman" w:hAnsi="Arial" w:cs="Arial"/>
          <w:sz w:val="20"/>
          <w:szCs w:val="20"/>
        </w:rPr>
        <w:t>k</w:t>
      </w:r>
      <w:r w:rsidRPr="001D0BCA">
        <w:rPr>
          <w:rFonts w:ascii="Arial" w:eastAsia="Times New Roman" w:hAnsi="Arial" w:cs="Arial"/>
          <w:sz w:val="20"/>
          <w:szCs w:val="20"/>
        </w:rPr>
        <w:t>una</w:t>
      </w:r>
      <w:r w:rsidRPr="007F1064">
        <w:rPr>
          <w:rFonts w:ascii="Arial" w:eastAsia="Times New Roman" w:hAnsi="Arial" w:cs="Arial"/>
          <w:sz w:val="20"/>
          <w:szCs w:val="20"/>
        </w:rPr>
        <w:t>.</w:t>
      </w:r>
    </w:p>
    <w:p w14:paraId="519B7361" w14:textId="77777777" w:rsidR="0094226D" w:rsidRPr="00ED1359" w:rsidRDefault="0094226D" w:rsidP="0094226D">
      <w:pPr>
        <w:autoSpaceDE w:val="0"/>
        <w:autoSpaceDN w:val="0"/>
        <w:adjustRightInd w:val="0"/>
        <w:spacing w:after="0" w:line="240" w:lineRule="auto"/>
        <w:ind w:firstLine="720"/>
        <w:jc w:val="both"/>
        <w:rPr>
          <w:rFonts w:ascii="Arial" w:eastAsia="Times New Roman" w:hAnsi="Arial" w:cs="Arial"/>
          <w:sz w:val="20"/>
          <w:szCs w:val="20"/>
        </w:rPr>
      </w:pPr>
    </w:p>
    <w:p w14:paraId="53A63F22" w14:textId="77777777" w:rsidR="0094226D" w:rsidRPr="00037A6D" w:rsidRDefault="0094226D" w:rsidP="0094226D">
      <w:pPr>
        <w:spacing w:after="0" w:line="240" w:lineRule="auto"/>
        <w:ind w:firstLine="567"/>
        <w:jc w:val="both"/>
        <w:rPr>
          <w:rFonts w:ascii="Arial" w:eastAsia="Times New Roman" w:hAnsi="Arial" w:cs="Arial"/>
          <w:sz w:val="20"/>
          <w:szCs w:val="20"/>
          <w:lang w:eastAsia="hr-HR"/>
        </w:rPr>
      </w:pPr>
      <w:r w:rsidRPr="00ED1359">
        <w:rPr>
          <w:rFonts w:ascii="Arial" w:eastAsia="Times New Roman" w:hAnsi="Arial" w:cs="Arial"/>
          <w:sz w:val="20"/>
          <w:szCs w:val="20"/>
        </w:rPr>
        <w:t xml:space="preserve">Temeljem naprijed navedenog predlaže se </w:t>
      </w:r>
      <w:r>
        <w:rPr>
          <w:rFonts w:ascii="Arial" w:eastAsia="Times New Roman" w:hAnsi="Arial" w:cs="Arial"/>
          <w:sz w:val="20"/>
          <w:szCs w:val="20"/>
        </w:rPr>
        <w:t xml:space="preserve">usvajanje Izvješća o izvršenju </w:t>
      </w:r>
      <w:r w:rsidRPr="00037A6D">
        <w:rPr>
          <w:rFonts w:ascii="Arial" w:eastAsia="Times New Roman" w:hAnsi="Arial" w:cs="Arial"/>
          <w:sz w:val="20"/>
          <w:szCs w:val="20"/>
          <w:lang w:eastAsia="hr-HR"/>
        </w:rPr>
        <w:t>Program</w:t>
      </w:r>
      <w:r>
        <w:rPr>
          <w:rFonts w:ascii="Arial" w:eastAsia="Times New Roman" w:hAnsi="Arial" w:cs="Arial"/>
          <w:sz w:val="20"/>
          <w:szCs w:val="20"/>
          <w:lang w:eastAsia="hr-HR"/>
        </w:rPr>
        <w:t>a</w:t>
      </w:r>
      <w:r w:rsidRPr="00037A6D">
        <w:rPr>
          <w:rFonts w:ascii="Arial" w:eastAsia="Times New Roman" w:hAnsi="Arial" w:cs="Arial"/>
          <w:sz w:val="20"/>
          <w:szCs w:val="20"/>
          <w:lang w:eastAsia="hr-HR"/>
        </w:rPr>
        <w:t xml:space="preserve"> gradnje komunalne infrastrukture na području Općine Bizovac za 2020. godinu.</w:t>
      </w:r>
    </w:p>
    <w:p w14:paraId="2BD0CE99" w14:textId="77777777" w:rsidR="0094226D" w:rsidRPr="00F9091C" w:rsidRDefault="0094226D" w:rsidP="0094226D">
      <w:pPr>
        <w:spacing w:after="0" w:line="240" w:lineRule="auto"/>
        <w:ind w:firstLine="708"/>
        <w:jc w:val="both"/>
        <w:rPr>
          <w:rFonts w:ascii="Arial" w:eastAsia="Times New Roman" w:hAnsi="Arial" w:cs="Arial"/>
          <w:sz w:val="20"/>
          <w:szCs w:val="20"/>
        </w:rPr>
      </w:pPr>
    </w:p>
    <w:p w14:paraId="049295DB" w14:textId="77777777" w:rsidR="0094226D" w:rsidRPr="00ED1359" w:rsidRDefault="0094226D" w:rsidP="0094226D">
      <w:pPr>
        <w:spacing w:after="0" w:line="240" w:lineRule="auto"/>
        <w:jc w:val="both"/>
        <w:rPr>
          <w:rFonts w:ascii="Arial" w:eastAsia="Times New Roman" w:hAnsi="Arial" w:cs="Arial"/>
          <w:sz w:val="20"/>
          <w:szCs w:val="20"/>
        </w:rPr>
      </w:pPr>
    </w:p>
    <w:p w14:paraId="068BB6F9" w14:textId="77777777" w:rsidR="0094226D" w:rsidRDefault="0094226D" w:rsidP="0094226D">
      <w:pPr>
        <w:spacing w:after="0" w:line="240" w:lineRule="auto"/>
        <w:ind w:firstLine="708"/>
        <w:jc w:val="both"/>
        <w:rPr>
          <w:rFonts w:ascii="Arial" w:eastAsia="Times New Roman" w:hAnsi="Arial" w:cs="Arial"/>
          <w:sz w:val="20"/>
          <w:szCs w:val="20"/>
          <w:lang w:eastAsia="hr-HR"/>
        </w:rPr>
      </w:pPr>
    </w:p>
    <w:p w14:paraId="38F71BB7" w14:textId="77777777" w:rsidR="0094226D" w:rsidRDefault="0094226D" w:rsidP="0094226D">
      <w:pPr>
        <w:spacing w:after="0" w:line="240" w:lineRule="auto"/>
        <w:ind w:firstLine="708"/>
        <w:jc w:val="both"/>
        <w:rPr>
          <w:rFonts w:ascii="Arial" w:eastAsia="Times New Roman" w:hAnsi="Arial" w:cs="Arial"/>
          <w:sz w:val="20"/>
          <w:szCs w:val="20"/>
          <w:lang w:eastAsia="hr-HR"/>
        </w:rPr>
      </w:pPr>
    </w:p>
    <w:p w14:paraId="7AEF0A3A" w14:textId="77777777" w:rsidR="0094226D" w:rsidRPr="00ED1359" w:rsidRDefault="0094226D" w:rsidP="0094226D">
      <w:pPr>
        <w:spacing w:after="0" w:line="240" w:lineRule="auto"/>
        <w:ind w:firstLine="708"/>
        <w:jc w:val="both"/>
        <w:rPr>
          <w:rFonts w:ascii="Arial" w:eastAsia="Times New Roman" w:hAnsi="Arial" w:cs="Arial"/>
          <w:sz w:val="20"/>
          <w:szCs w:val="20"/>
          <w:lang w:eastAsia="hr-HR"/>
        </w:rPr>
      </w:pPr>
      <w:r w:rsidRPr="00ED1359">
        <w:rPr>
          <w:rFonts w:ascii="Arial" w:eastAsia="Times New Roman" w:hAnsi="Arial" w:cs="Arial"/>
          <w:sz w:val="20"/>
          <w:szCs w:val="20"/>
          <w:lang w:eastAsia="hr-HR"/>
        </w:rPr>
        <w:t xml:space="preserve">Stručna obrada: </w:t>
      </w:r>
      <w:r w:rsidRPr="0058166D">
        <w:rPr>
          <w:rFonts w:ascii="Bradley Hand ITC" w:eastAsia="Times New Roman" w:hAnsi="Bradley Hand ITC" w:cs="Arial"/>
          <w:b/>
          <w:sz w:val="20"/>
          <w:szCs w:val="20"/>
          <w:lang w:eastAsia="hr-HR"/>
        </w:rPr>
        <w:t>Željko Franji</w:t>
      </w:r>
      <w:r w:rsidRPr="0058166D">
        <w:rPr>
          <w:rFonts w:ascii="Cambria" w:eastAsia="Times New Roman" w:hAnsi="Cambria" w:cs="Cambria"/>
          <w:b/>
          <w:sz w:val="20"/>
          <w:szCs w:val="20"/>
          <w:lang w:eastAsia="hr-HR"/>
        </w:rPr>
        <w:t>ć</w:t>
      </w:r>
    </w:p>
    <w:p w14:paraId="3F684F9A" w14:textId="77777777" w:rsidR="0094226D" w:rsidRPr="0058166D" w:rsidRDefault="0094226D" w:rsidP="0094226D">
      <w:pPr>
        <w:spacing w:after="0" w:line="240" w:lineRule="auto"/>
        <w:rPr>
          <w:rFonts w:ascii="Times New Roman" w:eastAsia="Times New Roman" w:hAnsi="Times New Roman" w:cs="Times New Roman"/>
          <w:sz w:val="20"/>
          <w:szCs w:val="20"/>
          <w:lang w:eastAsia="hr-HR"/>
        </w:rPr>
      </w:pPr>
    </w:p>
    <w:p w14:paraId="1FC29C97" w14:textId="77777777" w:rsidR="0094226D" w:rsidRDefault="0094226D" w:rsidP="0094226D"/>
    <w:p w14:paraId="715480F8" w14:textId="77777777" w:rsidR="003A5526" w:rsidRPr="00FB6B1C" w:rsidRDefault="003A5526" w:rsidP="003A5526">
      <w:pPr>
        <w:spacing w:after="0" w:line="240" w:lineRule="auto"/>
        <w:rPr>
          <w:rFonts w:ascii="Times New Roman" w:eastAsia="Times New Roman" w:hAnsi="Times New Roman" w:cs="Times New Roman"/>
          <w:lang w:eastAsia="hr-HR"/>
        </w:rPr>
      </w:pPr>
    </w:p>
    <w:p w14:paraId="51E49F95" w14:textId="77777777" w:rsidR="003A5526" w:rsidRPr="00FB6B1C" w:rsidRDefault="003A5526" w:rsidP="003A5526">
      <w:pPr>
        <w:spacing w:after="0" w:line="240" w:lineRule="auto"/>
        <w:jc w:val="right"/>
        <w:rPr>
          <w:rFonts w:ascii="Times New Roman" w:eastAsia="Times New Roman" w:hAnsi="Times New Roman" w:cs="Times New Roman"/>
          <w:b/>
          <w:sz w:val="28"/>
          <w:szCs w:val="28"/>
        </w:rPr>
      </w:pPr>
      <w:r w:rsidRPr="00FB6B1C">
        <w:rPr>
          <w:rFonts w:ascii="Times New Roman" w:eastAsia="Times New Roman" w:hAnsi="Times New Roman" w:cs="Times New Roman"/>
          <w:b/>
          <w:sz w:val="28"/>
          <w:szCs w:val="28"/>
          <w:bdr w:val="single" w:sz="4" w:space="0" w:color="auto"/>
        </w:rPr>
        <w:t xml:space="preserve">TOČKA - </w:t>
      </w:r>
    </w:p>
    <w:p w14:paraId="4ACAE9C6" w14:textId="77777777" w:rsidR="003A5526" w:rsidRPr="00FB6B1C" w:rsidRDefault="003A5526" w:rsidP="003A5526">
      <w:pPr>
        <w:spacing w:after="0" w:line="240" w:lineRule="auto"/>
        <w:jc w:val="center"/>
        <w:rPr>
          <w:rFonts w:ascii="Times New Roman" w:eastAsia="Times New Roman" w:hAnsi="Times New Roman" w:cs="Times New Roman"/>
          <w:b/>
          <w:sz w:val="40"/>
          <w:szCs w:val="20"/>
        </w:rPr>
      </w:pPr>
    </w:p>
    <w:p w14:paraId="6577382E" w14:textId="77777777" w:rsidR="003A5526" w:rsidRPr="00FB6B1C" w:rsidRDefault="003A5526" w:rsidP="003A5526">
      <w:pPr>
        <w:spacing w:after="0" w:line="240" w:lineRule="auto"/>
        <w:jc w:val="center"/>
        <w:rPr>
          <w:rFonts w:ascii="Times New Roman" w:eastAsia="Times New Roman" w:hAnsi="Times New Roman" w:cs="Times New Roman"/>
          <w:b/>
          <w:sz w:val="40"/>
          <w:szCs w:val="20"/>
        </w:rPr>
      </w:pPr>
      <w:r w:rsidRPr="00FB6B1C">
        <w:rPr>
          <w:rFonts w:ascii="Times New Roman" w:eastAsia="Times New Roman" w:hAnsi="Times New Roman" w:cs="Times New Roman"/>
          <w:b/>
          <w:sz w:val="40"/>
          <w:szCs w:val="20"/>
        </w:rPr>
        <w:t>REPUBLIKA HRVATSKA</w:t>
      </w:r>
    </w:p>
    <w:p w14:paraId="29B32217" w14:textId="77777777" w:rsidR="003A5526" w:rsidRPr="00FB6B1C" w:rsidRDefault="003A5526" w:rsidP="003A5526">
      <w:pPr>
        <w:spacing w:after="0" w:line="240" w:lineRule="auto"/>
        <w:jc w:val="center"/>
        <w:rPr>
          <w:rFonts w:ascii="Times New Roman" w:eastAsia="Times New Roman" w:hAnsi="Times New Roman" w:cs="Times New Roman"/>
          <w:b/>
          <w:sz w:val="36"/>
          <w:szCs w:val="20"/>
        </w:rPr>
      </w:pPr>
      <w:r w:rsidRPr="00FB6B1C">
        <w:rPr>
          <w:rFonts w:ascii="Times New Roman" w:eastAsia="Times New Roman" w:hAnsi="Times New Roman" w:cs="Times New Roman"/>
          <w:b/>
          <w:sz w:val="36"/>
          <w:szCs w:val="20"/>
        </w:rPr>
        <w:t>OSJEČKO-BARANJSKA ŽUPANIJA</w:t>
      </w:r>
    </w:p>
    <w:p w14:paraId="582F9CFA" w14:textId="77777777" w:rsidR="003A5526" w:rsidRPr="00FB6B1C" w:rsidRDefault="003A5526" w:rsidP="003A5526">
      <w:pPr>
        <w:spacing w:after="0" w:line="240" w:lineRule="auto"/>
        <w:jc w:val="center"/>
        <w:rPr>
          <w:rFonts w:ascii="Times New Roman" w:eastAsia="Times New Roman" w:hAnsi="Times New Roman" w:cs="Times New Roman"/>
          <w:b/>
          <w:sz w:val="32"/>
          <w:szCs w:val="20"/>
          <w:lang w:val="es-ES" w:eastAsia="hr-HR"/>
        </w:rPr>
      </w:pPr>
      <w:r w:rsidRPr="00FB6B1C">
        <w:rPr>
          <w:rFonts w:ascii="Times New Roman" w:eastAsia="Times New Roman" w:hAnsi="Times New Roman" w:cs="Times New Roman"/>
          <w:b/>
          <w:sz w:val="32"/>
          <w:szCs w:val="20"/>
          <w:lang w:val="es-ES" w:eastAsia="hr-HR"/>
        </w:rPr>
        <w:t>OPĆINA BIZOVAC</w:t>
      </w:r>
    </w:p>
    <w:p w14:paraId="35A60DBE" w14:textId="77777777" w:rsidR="003A5526" w:rsidRPr="00FB6B1C" w:rsidRDefault="003A5526" w:rsidP="003A5526">
      <w:pPr>
        <w:spacing w:after="0" w:line="240" w:lineRule="auto"/>
        <w:jc w:val="center"/>
        <w:rPr>
          <w:rFonts w:ascii="Times New Roman" w:eastAsia="Times New Roman" w:hAnsi="Times New Roman" w:cs="Times New Roman"/>
          <w:b/>
          <w:sz w:val="32"/>
          <w:szCs w:val="32"/>
          <w:lang w:val="es-ES" w:eastAsia="hr-HR"/>
        </w:rPr>
      </w:pPr>
      <w:r w:rsidRPr="00FB6B1C">
        <w:rPr>
          <w:rFonts w:ascii="Times New Roman" w:eastAsia="Times New Roman" w:hAnsi="Times New Roman" w:cs="Times New Roman"/>
          <w:b/>
          <w:sz w:val="32"/>
          <w:szCs w:val="32"/>
          <w:lang w:val="es-ES" w:eastAsia="hr-HR"/>
        </w:rPr>
        <w:t>OPĆINSKO VIJEĆE</w:t>
      </w:r>
    </w:p>
    <w:p w14:paraId="3E6A1395" w14:textId="77777777" w:rsidR="003A5526" w:rsidRPr="00FB6B1C" w:rsidRDefault="003A5526" w:rsidP="003A5526">
      <w:pPr>
        <w:pBdr>
          <w:bottom w:val="threeDEmboss" w:sz="48" w:space="1" w:color="auto"/>
        </w:pBdr>
        <w:spacing w:after="0" w:line="240" w:lineRule="auto"/>
        <w:jc w:val="center"/>
        <w:rPr>
          <w:rFonts w:ascii="Times New Roman" w:eastAsia="Times New Roman" w:hAnsi="Times New Roman" w:cs="Times New Roman"/>
          <w:sz w:val="32"/>
          <w:szCs w:val="20"/>
          <w:lang w:val="es-ES" w:eastAsia="hr-HR"/>
        </w:rPr>
      </w:pPr>
    </w:p>
    <w:p w14:paraId="067E01A4"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2B11A122"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5E5F63CD"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0C849022"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549A27F7"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38FC10BD" w14:textId="77777777" w:rsidR="003A5526" w:rsidRPr="00FB6B1C" w:rsidRDefault="003A5526" w:rsidP="003A5526">
      <w:pPr>
        <w:keepNext/>
        <w:spacing w:before="240" w:after="60" w:line="240" w:lineRule="auto"/>
        <w:jc w:val="center"/>
        <w:outlineLvl w:val="2"/>
        <w:rPr>
          <w:rFonts w:ascii="Times New Roman" w:eastAsia="Times New Roman" w:hAnsi="Times New Roman" w:cs="Times New Roman"/>
          <w:b/>
          <w:bCs/>
          <w:sz w:val="40"/>
          <w:szCs w:val="40"/>
          <w:lang w:val="es-ES"/>
        </w:rPr>
      </w:pPr>
      <w:r w:rsidRPr="00FB6B1C">
        <w:rPr>
          <w:rFonts w:ascii="Times New Roman" w:eastAsia="Times New Roman" w:hAnsi="Times New Roman" w:cs="Times New Roman"/>
          <w:b/>
          <w:bCs/>
          <w:sz w:val="40"/>
          <w:szCs w:val="40"/>
          <w:lang w:val="es-ES"/>
        </w:rPr>
        <w:t>P R I J E D L O G  A K T A</w:t>
      </w:r>
    </w:p>
    <w:p w14:paraId="391AEC9D" w14:textId="77777777" w:rsidR="003A5526" w:rsidRPr="00FB6B1C" w:rsidRDefault="003A5526" w:rsidP="003A5526">
      <w:pPr>
        <w:spacing w:after="0" w:line="240" w:lineRule="auto"/>
        <w:jc w:val="center"/>
        <w:rPr>
          <w:rFonts w:ascii="Times New Roman" w:eastAsia="Times New Roman" w:hAnsi="Times New Roman" w:cs="Times New Roman"/>
          <w:sz w:val="40"/>
          <w:szCs w:val="40"/>
          <w:lang w:val="es-ES" w:eastAsia="hr-HR"/>
        </w:rPr>
      </w:pPr>
    </w:p>
    <w:p w14:paraId="58F42796" w14:textId="77777777" w:rsidR="003A5526" w:rsidRPr="00FB6B1C" w:rsidRDefault="003A5526" w:rsidP="003A5526">
      <w:pPr>
        <w:keepNext/>
        <w:spacing w:after="0" w:line="240" w:lineRule="auto"/>
        <w:jc w:val="both"/>
        <w:outlineLvl w:val="0"/>
        <w:rPr>
          <w:rFonts w:ascii="Times New Roman" w:eastAsia="Times New Roman" w:hAnsi="Times New Roman" w:cs="Times New Roman"/>
          <w:i/>
          <w:sz w:val="28"/>
          <w:szCs w:val="28"/>
          <w:lang w:val="es-ES" w:eastAsia="hr-HR"/>
        </w:rPr>
      </w:pPr>
    </w:p>
    <w:p w14:paraId="299F9C8E"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6B45BF1D"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6DC198F8" w14:textId="77777777" w:rsidR="003A5526" w:rsidRPr="00FB6B1C" w:rsidRDefault="003A5526" w:rsidP="003A5526">
      <w:pPr>
        <w:spacing w:after="0" w:line="240" w:lineRule="auto"/>
        <w:jc w:val="center"/>
        <w:rPr>
          <w:rFonts w:ascii="Times New Roman" w:eastAsia="Times New Roman" w:hAnsi="Times New Roman" w:cs="Arial"/>
          <w:b/>
          <w:sz w:val="28"/>
          <w:szCs w:val="28"/>
          <w:lang w:eastAsia="hr-HR"/>
        </w:rPr>
      </w:pPr>
      <w:r w:rsidRPr="00FB6B1C">
        <w:rPr>
          <w:rFonts w:ascii="Times New Roman" w:eastAsia="Times New Roman" w:hAnsi="Times New Roman" w:cs="Arial"/>
          <w:b/>
          <w:sz w:val="28"/>
          <w:szCs w:val="28"/>
          <w:lang w:eastAsia="hr-HR"/>
        </w:rPr>
        <w:t>ZAKLJUČAK</w:t>
      </w:r>
    </w:p>
    <w:p w14:paraId="37164F6A" w14:textId="77777777" w:rsidR="003A5526" w:rsidRDefault="003A5526" w:rsidP="003A5526">
      <w:pPr>
        <w:spacing w:after="0" w:line="240" w:lineRule="auto"/>
        <w:jc w:val="center"/>
        <w:rPr>
          <w:rFonts w:ascii="Times New Roman" w:eastAsia="Times New Roman" w:hAnsi="Times New Roman" w:cs="Arial"/>
          <w:sz w:val="28"/>
          <w:szCs w:val="28"/>
          <w:lang w:eastAsia="hr-HR"/>
        </w:rPr>
      </w:pPr>
      <w:r w:rsidRPr="00FB6B1C">
        <w:rPr>
          <w:rFonts w:ascii="Times New Roman" w:eastAsia="Times New Roman" w:hAnsi="Times New Roman" w:cs="Arial"/>
          <w:sz w:val="28"/>
          <w:szCs w:val="28"/>
          <w:lang w:eastAsia="hr-HR"/>
        </w:rPr>
        <w:t xml:space="preserve">povodom razmatranja Izvješća o izvršenju Programa </w:t>
      </w:r>
      <w:r>
        <w:rPr>
          <w:rFonts w:ascii="Times New Roman" w:eastAsia="Times New Roman" w:hAnsi="Times New Roman" w:cs="Arial"/>
          <w:sz w:val="28"/>
          <w:szCs w:val="28"/>
          <w:lang w:eastAsia="hr-HR"/>
        </w:rPr>
        <w:t xml:space="preserve">javnih </w:t>
      </w:r>
    </w:p>
    <w:p w14:paraId="6DF16FF2" w14:textId="77777777" w:rsidR="003A5526" w:rsidRPr="00FB6B1C" w:rsidRDefault="003A5526" w:rsidP="003A5526">
      <w:pPr>
        <w:spacing w:after="0" w:line="240" w:lineRule="auto"/>
        <w:jc w:val="center"/>
        <w:rPr>
          <w:rFonts w:ascii="Times New Roman" w:eastAsia="Times New Roman" w:hAnsi="Times New Roman" w:cs="Arial"/>
          <w:sz w:val="28"/>
          <w:szCs w:val="28"/>
          <w:lang w:eastAsia="hr-HR"/>
        </w:rPr>
      </w:pPr>
      <w:r>
        <w:rPr>
          <w:rFonts w:ascii="Times New Roman" w:eastAsia="Times New Roman" w:hAnsi="Times New Roman" w:cs="Arial"/>
          <w:sz w:val="28"/>
          <w:szCs w:val="28"/>
          <w:lang w:eastAsia="hr-HR"/>
        </w:rPr>
        <w:t>potreba u športu na području Općine Bizovac u</w:t>
      </w:r>
      <w:r w:rsidRPr="00FB6B1C">
        <w:rPr>
          <w:rFonts w:ascii="Times New Roman" w:eastAsia="Times New Roman" w:hAnsi="Times New Roman" w:cs="Arial"/>
          <w:sz w:val="28"/>
          <w:szCs w:val="28"/>
          <w:lang w:eastAsia="hr-HR"/>
        </w:rPr>
        <w:t xml:space="preserve"> </w:t>
      </w:r>
      <w:r>
        <w:rPr>
          <w:rFonts w:ascii="Times New Roman" w:eastAsia="Times New Roman" w:hAnsi="Times New Roman" w:cs="Arial"/>
          <w:sz w:val="28"/>
          <w:szCs w:val="28"/>
          <w:lang w:eastAsia="hr-HR"/>
        </w:rPr>
        <w:t>2020</w:t>
      </w:r>
      <w:r w:rsidRPr="00FB6B1C">
        <w:rPr>
          <w:rFonts w:ascii="Times New Roman" w:eastAsia="Times New Roman" w:hAnsi="Times New Roman" w:cs="Arial"/>
          <w:sz w:val="28"/>
          <w:szCs w:val="28"/>
          <w:lang w:eastAsia="hr-HR"/>
        </w:rPr>
        <w:t>. godin</w:t>
      </w:r>
      <w:r>
        <w:rPr>
          <w:rFonts w:ascii="Times New Roman" w:eastAsia="Times New Roman" w:hAnsi="Times New Roman" w:cs="Arial"/>
          <w:sz w:val="28"/>
          <w:szCs w:val="28"/>
          <w:lang w:eastAsia="hr-HR"/>
        </w:rPr>
        <w:t>i</w:t>
      </w:r>
    </w:p>
    <w:p w14:paraId="626079F8"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2A33FE08" w14:textId="77777777" w:rsidR="003A5526" w:rsidRPr="00FB6B1C" w:rsidRDefault="003A5526" w:rsidP="003A5526">
      <w:pPr>
        <w:spacing w:after="0" w:line="240" w:lineRule="auto"/>
        <w:jc w:val="both"/>
        <w:rPr>
          <w:rFonts w:ascii="Times New Roman" w:eastAsia="Times New Roman" w:hAnsi="Times New Roman" w:cs="Times New Roman"/>
          <w:sz w:val="24"/>
          <w:szCs w:val="20"/>
          <w:lang w:eastAsia="hr-HR"/>
        </w:rPr>
      </w:pPr>
    </w:p>
    <w:p w14:paraId="27A531B4"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07709418"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04EE1E0F"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3E03E7E9"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36E4B3E8"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7ED69216"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08AF48C9"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478804FC"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483419B4"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11CAE649"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2FF13478"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5376B10A"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0B72B77C"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4AF5C446"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51777C0F"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6FDF21FD"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5E27DF3E"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3AAC42F0" w14:textId="77777777" w:rsidR="003A5526" w:rsidRPr="00FB6B1C" w:rsidRDefault="003A5526" w:rsidP="003A5526">
      <w:pPr>
        <w:pBdr>
          <w:bottom w:val="threeDEmboss" w:sz="48" w:space="1" w:color="auto"/>
        </w:pBdr>
        <w:spacing w:after="0" w:line="240" w:lineRule="auto"/>
        <w:jc w:val="both"/>
        <w:rPr>
          <w:rFonts w:ascii="Times New Roman" w:eastAsia="Times New Roman" w:hAnsi="Times New Roman" w:cs="Times New Roman"/>
          <w:b/>
          <w:sz w:val="24"/>
          <w:szCs w:val="20"/>
          <w:lang w:eastAsia="hr-HR"/>
        </w:rPr>
      </w:pPr>
    </w:p>
    <w:p w14:paraId="7D90BCDD" w14:textId="77777777" w:rsidR="003A5526" w:rsidRPr="00FB6B1C" w:rsidRDefault="003A5526" w:rsidP="003A5526">
      <w:pPr>
        <w:spacing w:after="0" w:line="240" w:lineRule="auto"/>
        <w:jc w:val="both"/>
        <w:rPr>
          <w:rFonts w:ascii="Times New Roman" w:eastAsia="Times New Roman" w:hAnsi="Times New Roman" w:cs="Times New Roman"/>
          <w:sz w:val="28"/>
          <w:szCs w:val="20"/>
          <w:lang w:eastAsia="hr-HR"/>
        </w:rPr>
      </w:pPr>
    </w:p>
    <w:p w14:paraId="34AA55A9" w14:textId="77777777" w:rsidR="003A5526" w:rsidRPr="00FB6B1C" w:rsidRDefault="003A5526" w:rsidP="003A5526">
      <w:pPr>
        <w:spacing w:after="0" w:line="240" w:lineRule="auto"/>
        <w:jc w:val="both"/>
        <w:rPr>
          <w:rFonts w:ascii="Times New Roman" w:eastAsia="Times New Roman" w:hAnsi="Times New Roman" w:cs="Times New Roman"/>
          <w:sz w:val="28"/>
          <w:szCs w:val="20"/>
          <w:lang w:eastAsia="hr-HR"/>
        </w:rPr>
      </w:pPr>
    </w:p>
    <w:p w14:paraId="05A4F31D" w14:textId="77777777" w:rsidR="003A5526" w:rsidRPr="00FB6B1C" w:rsidRDefault="003A5526" w:rsidP="003A5526">
      <w:pPr>
        <w:spacing w:after="0" w:line="240" w:lineRule="auto"/>
        <w:jc w:val="center"/>
        <w:rPr>
          <w:rFonts w:ascii="Times New Roman" w:eastAsia="Times New Roman" w:hAnsi="Times New Roman" w:cs="Times New Roman"/>
          <w:sz w:val="28"/>
          <w:szCs w:val="20"/>
          <w:lang w:eastAsia="hr-HR"/>
        </w:rPr>
      </w:pPr>
      <w:r w:rsidRPr="00FB6B1C">
        <w:rPr>
          <w:rFonts w:ascii="Times New Roman" w:eastAsia="Times New Roman" w:hAnsi="Times New Roman" w:cs="Times New Roman"/>
          <w:sz w:val="28"/>
          <w:szCs w:val="20"/>
          <w:lang w:val="es-ES" w:eastAsia="hr-HR"/>
        </w:rPr>
        <w:t>Bizovac</w:t>
      </w:r>
      <w:r>
        <w:rPr>
          <w:rFonts w:ascii="Times New Roman" w:eastAsia="Times New Roman" w:hAnsi="Times New Roman" w:cs="Times New Roman"/>
          <w:sz w:val="28"/>
          <w:szCs w:val="20"/>
          <w:lang w:eastAsia="hr-HR"/>
        </w:rPr>
        <w:t>, ožujak  2021</w:t>
      </w:r>
      <w:r w:rsidRPr="00FB6B1C">
        <w:rPr>
          <w:rFonts w:ascii="Times New Roman" w:eastAsia="Times New Roman" w:hAnsi="Times New Roman" w:cs="Times New Roman"/>
          <w:sz w:val="28"/>
          <w:szCs w:val="20"/>
          <w:lang w:eastAsia="hr-HR"/>
        </w:rPr>
        <w:t>.</w:t>
      </w:r>
    </w:p>
    <w:p w14:paraId="240F5449"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7B21498F"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470FF95F"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4ADE8641"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55D15629" w14:textId="77777777" w:rsidR="003A5526" w:rsidRPr="002F7406" w:rsidRDefault="003A5526" w:rsidP="003A5526">
      <w:pPr>
        <w:widowControl w:val="0"/>
        <w:spacing w:after="0" w:line="240" w:lineRule="auto"/>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lastRenderedPageBreak/>
        <w:t xml:space="preserve">                         </w:t>
      </w:r>
      <w:r w:rsidRPr="002F7406">
        <w:rPr>
          <w:rFonts w:ascii="Times New Roman" w:eastAsia="Times New Roman" w:hAnsi="Times New Roman" w:cs="Times New Roman"/>
          <w:b/>
          <w:noProof/>
          <w:sz w:val="24"/>
          <w:szCs w:val="24"/>
          <w:lang w:eastAsia="hr-HR"/>
        </w:rPr>
        <w:drawing>
          <wp:inline distT="0" distB="0" distL="0" distR="0" wp14:anchorId="7C6546EF" wp14:editId="545F32F6">
            <wp:extent cx="396240" cy="525780"/>
            <wp:effectExtent l="0" t="0" r="3810" b="7620"/>
            <wp:docPr id="46" name="Slika 46"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525780"/>
                    </a:xfrm>
                    <a:prstGeom prst="rect">
                      <a:avLst/>
                    </a:prstGeom>
                    <a:noFill/>
                    <a:ln>
                      <a:noFill/>
                    </a:ln>
                  </pic:spPr>
                </pic:pic>
              </a:graphicData>
            </a:graphic>
          </wp:inline>
        </w:drawing>
      </w:r>
    </w:p>
    <w:p w14:paraId="5AE347F9"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REPUBLIKA HRVATSKA</w:t>
      </w:r>
    </w:p>
    <w:p w14:paraId="5C4CF692"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OSJEČKO-BARANJSKA ŽUPANIJA</w:t>
      </w:r>
    </w:p>
    <w:p w14:paraId="0F9C1416"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p>
    <w:p w14:paraId="71BB49AF"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z w:val="24"/>
          <w:szCs w:val="24"/>
          <w:lang w:eastAsia="hr-HR"/>
        </w:rPr>
        <w:drawing>
          <wp:anchor distT="0" distB="0" distL="114300" distR="114300" simplePos="0" relativeHeight="251673600" behindDoc="1" locked="0" layoutInCell="1" allowOverlap="1" wp14:anchorId="6332F62F" wp14:editId="351B5BB7">
            <wp:simplePos x="0" y="0"/>
            <wp:positionH relativeFrom="column">
              <wp:posOffset>0</wp:posOffset>
            </wp:positionH>
            <wp:positionV relativeFrom="paragraph">
              <wp:posOffset>0</wp:posOffset>
            </wp:positionV>
            <wp:extent cx="233680" cy="288290"/>
            <wp:effectExtent l="0" t="0" r="0" b="0"/>
            <wp:wrapNone/>
            <wp:docPr id="47" name="Slika 47"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42" cstate="print">
                      <a:lum contrast="6000"/>
                      <a:extLst>
                        <a:ext uri="{28A0092B-C50C-407E-A947-70E740481C1C}">
                          <a14:useLocalDpi xmlns:a14="http://schemas.microsoft.com/office/drawing/2010/main" val="0"/>
                        </a:ext>
                      </a:extLst>
                    </a:blip>
                    <a:srcRect/>
                    <a:stretch>
                      <a:fillRect/>
                    </a:stretch>
                  </pic:blipFill>
                  <pic:spPr bwMode="auto">
                    <a:xfrm>
                      <a:off x="0" y="0"/>
                      <a:ext cx="233680"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406">
        <w:rPr>
          <w:rFonts w:ascii="Times New Roman" w:eastAsia="Times New Roman" w:hAnsi="Times New Roman" w:cs="Times New Roman"/>
          <w:noProof/>
          <w:sz w:val="24"/>
          <w:szCs w:val="24"/>
        </w:rPr>
        <w:t xml:space="preserve">      </w:t>
      </w:r>
      <w:r w:rsidRPr="002F7406">
        <w:rPr>
          <w:rFonts w:ascii="Times New Roman" w:eastAsia="Times New Roman" w:hAnsi="Times New Roman" w:cs="Times New Roman"/>
          <w:noProof/>
          <w:snapToGrid w:val="0"/>
          <w:sz w:val="24"/>
          <w:szCs w:val="24"/>
        </w:rPr>
        <w:t xml:space="preserve">      OPĆINA BIZOVAC</w:t>
      </w:r>
    </w:p>
    <w:p w14:paraId="3906B988"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b/>
          <w:noProof/>
          <w:sz w:val="24"/>
          <w:szCs w:val="24"/>
        </w:rPr>
        <w:t xml:space="preserve">           Općinski načelnik</w:t>
      </w:r>
    </w:p>
    <w:p w14:paraId="52087317"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w:t>
      </w:r>
    </w:p>
    <w:p w14:paraId="29342DA5" w14:textId="77777777" w:rsidR="003A5526" w:rsidRPr="002F7406" w:rsidRDefault="003A5526" w:rsidP="003A5526">
      <w:pPr>
        <w:adjustRightInd w:val="0"/>
        <w:spacing w:after="0" w:line="240" w:lineRule="auto"/>
        <w:jc w:val="both"/>
        <w:rPr>
          <w:rFonts w:ascii="Times New Roman" w:eastAsia="Times New Roman" w:hAnsi="Times New Roman" w:cs="Times New Roman"/>
          <w:b/>
          <w:bCs/>
          <w:noProof/>
          <w:sz w:val="24"/>
          <w:szCs w:val="24"/>
        </w:rPr>
      </w:pPr>
      <w:r w:rsidRPr="002F7406">
        <w:rPr>
          <w:rFonts w:ascii="Times New Roman" w:eastAsia="Times New Roman" w:hAnsi="Times New Roman" w:cs="Times New Roman"/>
          <w:noProof/>
          <w:sz w:val="24"/>
          <w:szCs w:val="24"/>
        </w:rPr>
        <w:t xml:space="preserve">Bizovac, </w:t>
      </w:r>
      <w:r>
        <w:rPr>
          <w:rFonts w:ascii="Times New Roman" w:eastAsia="Times New Roman" w:hAnsi="Times New Roman" w:cs="Times New Roman"/>
          <w:noProof/>
          <w:sz w:val="24"/>
          <w:szCs w:val="24"/>
        </w:rPr>
        <w:t>3</w:t>
      </w:r>
      <w:r w:rsidRPr="002F7406">
        <w:rPr>
          <w:rFonts w:ascii="Times New Roman" w:eastAsia="Times New Roman" w:hAnsi="Times New Roman" w:cs="Times New Roman"/>
          <w:noProof/>
          <w:sz w:val="24"/>
          <w:szCs w:val="24"/>
        </w:rPr>
        <w:t>. ožujka</w:t>
      </w:r>
      <w:r>
        <w:rPr>
          <w:rFonts w:ascii="Times New Roman" w:eastAsia="Times New Roman" w:hAnsi="Times New Roman" w:cs="Times New Roman"/>
          <w:noProof/>
          <w:sz w:val="24"/>
          <w:szCs w:val="24"/>
        </w:rPr>
        <w:t xml:space="preserve"> 2021</w:t>
      </w:r>
    </w:p>
    <w:p w14:paraId="51C7E92F" w14:textId="77777777" w:rsidR="003A5526" w:rsidRPr="002F7406" w:rsidRDefault="003A5526" w:rsidP="003A5526">
      <w:pPr>
        <w:widowControl w:val="0"/>
        <w:spacing w:after="0" w:line="240" w:lineRule="auto"/>
        <w:ind w:firstLine="720"/>
        <w:rPr>
          <w:rFonts w:ascii="Times New Roman" w:eastAsia="Times New Roman" w:hAnsi="Times New Roman" w:cs="Times New Roman"/>
          <w:noProof/>
          <w:snapToGrid w:val="0"/>
          <w:sz w:val="24"/>
          <w:szCs w:val="24"/>
        </w:rPr>
      </w:pPr>
    </w:p>
    <w:p w14:paraId="7D498C88"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p>
    <w:p w14:paraId="09A14328"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Općinsko vijeće Općine Bizovac</w:t>
      </w:r>
    </w:p>
    <w:p w14:paraId="0A9A11DA"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n/r predsjednika Općinskog vijeća</w:t>
      </w:r>
    </w:p>
    <w:p w14:paraId="53AB9423" w14:textId="77777777" w:rsidR="003A5526" w:rsidRPr="002F7406" w:rsidRDefault="003A5526" w:rsidP="003A5526">
      <w:pPr>
        <w:spacing w:after="0" w:line="240" w:lineRule="auto"/>
        <w:jc w:val="center"/>
        <w:rPr>
          <w:rFonts w:ascii="Times New Roman" w:eastAsia="Times New Roman" w:hAnsi="Times New Roman" w:cs="Times New Roman"/>
          <w:noProof/>
          <w:sz w:val="24"/>
          <w:szCs w:val="24"/>
        </w:rPr>
      </w:pPr>
    </w:p>
    <w:p w14:paraId="785EE88A" w14:textId="77777777" w:rsidR="003A5526" w:rsidRPr="002F7406" w:rsidRDefault="003A5526" w:rsidP="003A5526">
      <w:pPr>
        <w:spacing w:after="0" w:line="240" w:lineRule="auto"/>
        <w:jc w:val="center"/>
        <w:outlineLvl w:val="0"/>
        <w:rPr>
          <w:rFonts w:ascii="Times New Roman" w:eastAsia="Times New Roman" w:hAnsi="Times New Roman" w:cs="Times New Roman"/>
          <w:noProof/>
          <w:sz w:val="24"/>
          <w:szCs w:val="24"/>
        </w:rPr>
      </w:pPr>
    </w:p>
    <w:p w14:paraId="6C0BF090" w14:textId="77777777" w:rsidR="003A5526" w:rsidRPr="002F7406" w:rsidRDefault="003A5526" w:rsidP="003A5526">
      <w:pPr>
        <w:spacing w:after="0" w:line="240" w:lineRule="auto"/>
        <w:jc w:val="center"/>
        <w:outlineLvl w:val="0"/>
        <w:rPr>
          <w:rFonts w:ascii="Times New Roman" w:eastAsia="Times New Roman" w:hAnsi="Times New Roman" w:cs="Times New Roman"/>
          <w:noProof/>
          <w:sz w:val="24"/>
          <w:szCs w:val="24"/>
        </w:rPr>
      </w:pPr>
    </w:p>
    <w:p w14:paraId="2118BD06" w14:textId="77777777" w:rsidR="003A5526" w:rsidRPr="002F7406" w:rsidRDefault="003A5526" w:rsidP="003A5526">
      <w:pPr>
        <w:spacing w:after="0" w:line="240" w:lineRule="auto"/>
        <w:rPr>
          <w:rFonts w:ascii="Times New Roman" w:eastAsia="Times New Roman" w:hAnsi="Times New Roman" w:cs="Times New Roman"/>
          <w:noProof/>
          <w:sz w:val="24"/>
          <w:szCs w:val="24"/>
        </w:rPr>
      </w:pPr>
    </w:p>
    <w:p w14:paraId="4D185AA2" w14:textId="77777777" w:rsidR="003A5526" w:rsidRPr="002F7406" w:rsidRDefault="003A5526" w:rsidP="003A5526">
      <w:pPr>
        <w:spacing w:after="0" w:line="240" w:lineRule="auto"/>
        <w:ind w:left="1695" w:hanging="1695"/>
        <w:outlineLvl w:val="0"/>
        <w:rPr>
          <w:rFonts w:ascii="Times New Roman" w:eastAsia="Times New Roman" w:hAnsi="Times New Roman" w:cs="Times New Roman"/>
          <w:noProof/>
          <w:sz w:val="24"/>
          <w:szCs w:val="24"/>
        </w:rPr>
      </w:pPr>
      <w:r w:rsidRPr="002F7406">
        <w:rPr>
          <w:rFonts w:ascii="Times New Roman" w:eastAsia="Times New Roman" w:hAnsi="Times New Roman" w:cs="Times New Roman"/>
          <w:noProof/>
          <w:sz w:val="24"/>
          <w:szCs w:val="24"/>
        </w:rPr>
        <w:t xml:space="preserve">PREDMET: </w:t>
      </w:r>
      <w:r>
        <w:rPr>
          <w:rFonts w:ascii="Times New Roman" w:eastAsia="Times New Roman" w:hAnsi="Times New Roman" w:cs="Times New Roman"/>
          <w:noProof/>
          <w:sz w:val="24"/>
          <w:szCs w:val="24"/>
        </w:rPr>
        <w:tab/>
      </w:r>
      <w:r w:rsidRPr="002F7406">
        <w:rPr>
          <w:rFonts w:ascii="Times New Roman" w:eastAsia="Times New Roman" w:hAnsi="Times New Roman" w:cs="Times New Roman"/>
          <w:bCs/>
          <w:noProof/>
          <w:sz w:val="24"/>
          <w:szCs w:val="24"/>
        </w:rPr>
        <w:t>I</w:t>
      </w:r>
      <w:r w:rsidRPr="002F7406">
        <w:rPr>
          <w:rFonts w:ascii="Times New Roman" w:eastAsia="Times New Roman" w:hAnsi="Times New Roman" w:cs="Times New Roman"/>
          <w:bCs/>
          <w:noProof/>
          <w:sz w:val="24"/>
          <w:szCs w:val="24"/>
          <w:lang w:val="es-ES"/>
        </w:rPr>
        <w:t>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e</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Pr>
          <w:rFonts w:ascii="Times New Roman" w:eastAsia="Times New Roman" w:hAnsi="Times New Roman" w:cs="Times New Roman"/>
          <w:bCs/>
          <w:noProof/>
          <w:sz w:val="24"/>
          <w:szCs w:val="24"/>
        </w:rPr>
        <w:t xml:space="preserve">programa javnih potreba u športu na području Općine Bizovac </w:t>
      </w:r>
      <w:r>
        <w:rPr>
          <w:rFonts w:ascii="Times New Roman" w:eastAsia="Times New Roman" w:hAnsi="Times New Roman" w:cs="Times New Roman"/>
          <w:noProof/>
          <w:sz w:val="24"/>
          <w:szCs w:val="24"/>
        </w:rPr>
        <w:t>u 2020</w:t>
      </w:r>
      <w:r w:rsidRPr="002F7406">
        <w:rPr>
          <w:rFonts w:ascii="Times New Roman" w:eastAsia="Times New Roman" w:hAnsi="Times New Roman" w:cs="Times New Roman"/>
          <w:noProof/>
          <w:sz w:val="24"/>
          <w:szCs w:val="24"/>
        </w:rPr>
        <w:t>. godini</w:t>
      </w:r>
    </w:p>
    <w:p w14:paraId="3A59CF52" w14:textId="77777777" w:rsidR="003A5526" w:rsidRPr="002F7406" w:rsidRDefault="003A5526" w:rsidP="003A5526">
      <w:pPr>
        <w:spacing w:after="0" w:line="240" w:lineRule="auto"/>
        <w:outlineLvl w:val="0"/>
        <w:rPr>
          <w:rFonts w:ascii="Times New Roman" w:eastAsia="Times New Roman" w:hAnsi="Times New Roman" w:cs="Times New Roman"/>
          <w:noProof/>
          <w:sz w:val="24"/>
          <w:szCs w:val="24"/>
        </w:rPr>
      </w:pPr>
    </w:p>
    <w:p w14:paraId="227347CB" w14:textId="77777777" w:rsidR="003A5526" w:rsidRPr="002F7406" w:rsidRDefault="003A5526" w:rsidP="003A5526">
      <w:pPr>
        <w:spacing w:after="0" w:line="240" w:lineRule="auto"/>
        <w:jc w:val="both"/>
        <w:outlineLvl w:val="0"/>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Na temelju članka 46. stavka 4</w:t>
      </w:r>
      <w:r w:rsidRPr="002F7406">
        <w:rPr>
          <w:rFonts w:ascii="Times New Roman" w:eastAsia="Times New Roman" w:hAnsi="Times New Roman" w:cs="Times New Roman"/>
          <w:noProof/>
          <w:sz w:val="24"/>
          <w:szCs w:val="24"/>
        </w:rPr>
        <w:t xml:space="preserve">. podstavka 1. Statuta Općine Bizovac ("Službeni glasnik Općine Bizovac"  broj </w:t>
      </w:r>
      <w:r>
        <w:rPr>
          <w:rFonts w:ascii="Times New Roman" w:eastAsia="Times New Roman" w:hAnsi="Times New Roman" w:cs="Times New Roman"/>
          <w:noProof/>
          <w:sz w:val="24"/>
          <w:szCs w:val="24"/>
        </w:rPr>
        <w:t>1/21</w:t>
      </w:r>
      <w:r w:rsidRPr="002F7406">
        <w:rPr>
          <w:rFonts w:ascii="Times New Roman" w:eastAsia="Times New Roman" w:hAnsi="Times New Roman" w:cs="Times New Roman"/>
          <w:noProof/>
          <w:sz w:val="24"/>
          <w:szCs w:val="24"/>
        </w:rPr>
        <w:t xml:space="preserve">.) prosljeđujem Općinskom vijeću Općine Bizovac na razmatranje i usvajanje prijedlog </w:t>
      </w:r>
      <w:r w:rsidRPr="002F7406">
        <w:rPr>
          <w:rFonts w:ascii="Times New Roman" w:eastAsia="Times New Roman" w:hAnsi="Times New Roman" w:cs="Times New Roman"/>
          <w:noProof/>
          <w:sz w:val="24"/>
          <w:szCs w:val="24"/>
          <w:lang w:val="es-ES"/>
        </w:rPr>
        <w:t>Zaklju</w:t>
      </w:r>
      <w:r w:rsidRPr="002F7406">
        <w:rPr>
          <w:rFonts w:ascii="Times New Roman" w:eastAsia="Times New Roman" w:hAnsi="Times New Roman" w:cs="Times New Roman"/>
          <w:noProof/>
          <w:sz w:val="24"/>
          <w:szCs w:val="24"/>
        </w:rPr>
        <w:t>č</w:t>
      </w:r>
      <w:r w:rsidRPr="002F7406">
        <w:rPr>
          <w:rFonts w:ascii="Times New Roman" w:eastAsia="Times New Roman" w:hAnsi="Times New Roman" w:cs="Times New Roman"/>
          <w:noProof/>
          <w:sz w:val="24"/>
          <w:szCs w:val="24"/>
          <w:lang w:val="es-ES"/>
        </w:rPr>
        <w:t xml:space="preserve">ka </w:t>
      </w:r>
      <w:r w:rsidRPr="002F7406">
        <w:rPr>
          <w:rFonts w:ascii="Times New Roman" w:eastAsia="Times New Roman" w:hAnsi="Times New Roman" w:cs="Times New Roman"/>
          <w:bCs/>
          <w:noProof/>
          <w:sz w:val="24"/>
          <w:szCs w:val="24"/>
          <w:lang w:val="es-ES"/>
        </w:rPr>
        <w:t>povodom</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razmatranja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Izvje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Pr>
          <w:rFonts w:ascii="Times New Roman" w:eastAsia="Times New Roman" w:hAnsi="Times New Roman" w:cs="Times New Roman"/>
          <w:noProof/>
          <w:sz w:val="24"/>
          <w:szCs w:val="24"/>
        </w:rPr>
        <w:t>program javnih potreba u športu na području Općine Bizovac</w:t>
      </w:r>
      <w:r w:rsidRPr="002F7406">
        <w:rPr>
          <w:rFonts w:ascii="Times New Roman" w:eastAsia="Times New Roman" w:hAnsi="Times New Roman" w:cs="Times New Roman"/>
          <w:noProof/>
          <w:sz w:val="24"/>
          <w:szCs w:val="24"/>
        </w:rPr>
        <w:t xml:space="preserve"> u</w:t>
      </w:r>
      <w:r>
        <w:rPr>
          <w:rFonts w:ascii="Times New Roman" w:eastAsia="Times New Roman" w:hAnsi="Times New Roman" w:cs="Times New Roman"/>
          <w:noProof/>
          <w:sz w:val="24"/>
          <w:szCs w:val="24"/>
        </w:rPr>
        <w:t xml:space="preserve"> 2020</w:t>
      </w:r>
      <w:r w:rsidRPr="002F7406">
        <w:rPr>
          <w:rFonts w:ascii="Times New Roman" w:eastAsia="Times New Roman" w:hAnsi="Times New Roman" w:cs="Times New Roman"/>
          <w:noProof/>
          <w:sz w:val="24"/>
          <w:szCs w:val="24"/>
        </w:rPr>
        <w:t>. godini.</w:t>
      </w:r>
    </w:p>
    <w:p w14:paraId="3B9609C4" w14:textId="77777777" w:rsidR="003A5526" w:rsidRPr="002F7406" w:rsidRDefault="003A5526" w:rsidP="003A5526">
      <w:pPr>
        <w:spacing w:after="0"/>
        <w:jc w:val="both"/>
        <w:rPr>
          <w:rFonts w:ascii="Times New Roman" w:hAnsi="Times New Roman" w:cs="Times New Roman"/>
          <w:sz w:val="24"/>
          <w:szCs w:val="24"/>
        </w:rPr>
      </w:pPr>
      <w:r w:rsidRPr="002F7406">
        <w:rPr>
          <w:rFonts w:ascii="Times New Roman" w:hAnsi="Times New Roman" w:cs="Times New Roman"/>
          <w:sz w:val="24"/>
          <w:szCs w:val="24"/>
        </w:rPr>
        <w:t xml:space="preserve">Ovlašćuje se </w:t>
      </w:r>
      <w:r>
        <w:rPr>
          <w:rFonts w:ascii="Times New Roman" w:hAnsi="Times New Roman" w:cs="Times New Roman"/>
          <w:sz w:val="24"/>
          <w:szCs w:val="24"/>
        </w:rPr>
        <w:t xml:space="preserve">Nediljko </w:t>
      </w:r>
      <w:proofErr w:type="spellStart"/>
      <w:r>
        <w:rPr>
          <w:rFonts w:ascii="Times New Roman" w:hAnsi="Times New Roman" w:cs="Times New Roman"/>
          <w:sz w:val="24"/>
          <w:szCs w:val="24"/>
        </w:rPr>
        <w:t>Pušić</w:t>
      </w:r>
      <w:proofErr w:type="spellEnd"/>
      <w:r w:rsidRPr="002F7406">
        <w:rPr>
          <w:rFonts w:ascii="Times New Roman" w:hAnsi="Times New Roman" w:cs="Times New Roman"/>
          <w:sz w:val="24"/>
          <w:szCs w:val="24"/>
        </w:rPr>
        <w:t xml:space="preserve"> da sudjeluju u radu općinskog vijeća po prijedlogu akta.</w:t>
      </w:r>
    </w:p>
    <w:p w14:paraId="060187F0" w14:textId="77777777" w:rsidR="003A5526" w:rsidRPr="002F7406" w:rsidRDefault="003A5526" w:rsidP="003A5526">
      <w:pPr>
        <w:spacing w:after="0" w:line="240" w:lineRule="auto"/>
        <w:jc w:val="both"/>
        <w:outlineLvl w:val="0"/>
        <w:rPr>
          <w:rFonts w:ascii="Times New Roman" w:eastAsia="Times New Roman" w:hAnsi="Times New Roman" w:cs="Times New Roman"/>
          <w:noProof/>
          <w:sz w:val="24"/>
          <w:szCs w:val="24"/>
        </w:rPr>
      </w:pPr>
    </w:p>
    <w:p w14:paraId="03C8AC9A" w14:textId="77777777" w:rsidR="003A5526" w:rsidRPr="002F7406" w:rsidRDefault="003A5526" w:rsidP="003A5526">
      <w:pPr>
        <w:adjustRightInd w:val="0"/>
        <w:spacing w:after="0" w:line="240" w:lineRule="auto"/>
        <w:jc w:val="both"/>
        <w:rPr>
          <w:rFonts w:ascii="Times New Roman" w:eastAsia="Times New Roman" w:hAnsi="Times New Roman" w:cs="Times New Roman"/>
          <w:bCs/>
          <w:noProof/>
          <w:sz w:val="24"/>
          <w:szCs w:val="24"/>
        </w:rPr>
      </w:pPr>
    </w:p>
    <w:p w14:paraId="44923C14" w14:textId="34A276BE"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3917A495" w14:textId="77777777"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5B11AF62" w14:textId="77777777"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508238D6" w14:textId="77777777" w:rsidR="003A5526" w:rsidRPr="009D217E"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r w:rsidRPr="009D217E">
        <w:rPr>
          <w:rFonts w:ascii="Times New Roman" w:eastAsia="Times New Roman" w:hAnsi="Times New Roman" w:cs="Times New Roman"/>
          <w:bCs/>
          <w:noProof/>
          <w:sz w:val="24"/>
          <w:szCs w:val="24"/>
        </w:rPr>
        <w:t>OPĆINSKI NAČELNIK</w:t>
      </w:r>
    </w:p>
    <w:p w14:paraId="2ECB5BB6" w14:textId="77777777" w:rsidR="003A5526" w:rsidRPr="009D217E"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r w:rsidRPr="009D217E">
        <w:rPr>
          <w:rFonts w:ascii="Times New Roman" w:eastAsia="Times New Roman" w:hAnsi="Times New Roman" w:cs="Times New Roman"/>
          <w:bCs/>
          <w:noProof/>
          <w:sz w:val="24"/>
          <w:szCs w:val="24"/>
        </w:rPr>
        <w:t>Srećko Vuković</w:t>
      </w:r>
    </w:p>
    <w:p w14:paraId="4A8A1328" w14:textId="77777777" w:rsidR="003A5526" w:rsidRPr="002F7406" w:rsidRDefault="003A5526" w:rsidP="003A5526">
      <w:pPr>
        <w:adjustRightInd w:val="0"/>
        <w:spacing w:after="0" w:line="240" w:lineRule="auto"/>
        <w:jc w:val="both"/>
        <w:rPr>
          <w:rFonts w:ascii="Times New Roman" w:eastAsia="Times New Roman" w:hAnsi="Times New Roman" w:cs="Times New Roman"/>
          <w:b/>
          <w:bCs/>
          <w:noProof/>
          <w:sz w:val="24"/>
          <w:szCs w:val="24"/>
        </w:rPr>
      </w:pPr>
    </w:p>
    <w:p w14:paraId="2E0DCEA8"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62BDD6CD"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27E65329"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4A1119D2"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0D186389"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7BAF34DD"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0B8C0809" w14:textId="77777777" w:rsidR="003A5526" w:rsidRPr="007D564D" w:rsidRDefault="003A5526" w:rsidP="003A5526">
      <w:pPr>
        <w:spacing w:after="0" w:line="240" w:lineRule="auto"/>
        <w:jc w:val="both"/>
        <w:rPr>
          <w:rFonts w:ascii="Times New Roman" w:eastAsia="Times New Roman" w:hAnsi="Times New Roman" w:cs="Times New Roman"/>
          <w:noProof/>
          <w:color w:val="FF0000"/>
          <w:sz w:val="20"/>
          <w:szCs w:val="20"/>
        </w:rPr>
      </w:pPr>
    </w:p>
    <w:p w14:paraId="161CFD97"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713945CC"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3D3788F0"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168D3356"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41F71D0B"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40220EAE"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759A0153"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3031BE5F"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7F6107AB"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48701E10"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103E17DE"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39266123" w14:textId="77777777" w:rsidR="003A5526" w:rsidRDefault="003A5526" w:rsidP="003A5526">
      <w:pPr>
        <w:spacing w:after="0" w:line="240" w:lineRule="auto"/>
        <w:jc w:val="both"/>
        <w:rPr>
          <w:rFonts w:ascii="Arial" w:eastAsia="Times New Roman" w:hAnsi="Arial" w:cs="Arial"/>
          <w:sz w:val="20"/>
          <w:szCs w:val="20"/>
          <w:lang w:eastAsia="hr-HR"/>
        </w:rPr>
      </w:pPr>
    </w:p>
    <w:p w14:paraId="10694C1E" w14:textId="77777777" w:rsidR="003A5526" w:rsidRPr="00A83AE0" w:rsidRDefault="003A5526" w:rsidP="003A5526">
      <w:pPr>
        <w:spacing w:after="0" w:line="240" w:lineRule="auto"/>
        <w:jc w:val="both"/>
        <w:rPr>
          <w:rFonts w:ascii="Arial" w:eastAsia="Times New Roman" w:hAnsi="Arial" w:cs="Arial"/>
          <w:sz w:val="20"/>
          <w:szCs w:val="20"/>
          <w:lang w:eastAsia="hr-HR"/>
        </w:rPr>
      </w:pPr>
      <w:r w:rsidRPr="00A83AE0">
        <w:rPr>
          <w:rFonts w:ascii="Arial" w:eastAsia="Times New Roman" w:hAnsi="Arial" w:cs="Arial"/>
          <w:sz w:val="20"/>
          <w:szCs w:val="20"/>
          <w:lang w:eastAsia="hr-HR"/>
        </w:rPr>
        <w:t xml:space="preserve">Na </w:t>
      </w:r>
      <w:r>
        <w:rPr>
          <w:rFonts w:ascii="Arial" w:eastAsia="Times New Roman" w:hAnsi="Arial" w:cs="Arial"/>
          <w:sz w:val="20"/>
          <w:szCs w:val="20"/>
          <w:lang w:eastAsia="hr-HR"/>
        </w:rPr>
        <w:t>temelju č</w:t>
      </w:r>
      <w:r w:rsidRPr="00A83AE0">
        <w:rPr>
          <w:rFonts w:ascii="Arial" w:eastAsia="Times New Roman" w:hAnsi="Arial" w:cs="Arial"/>
          <w:sz w:val="20"/>
          <w:szCs w:val="20"/>
          <w:lang w:eastAsia="hr-HR"/>
        </w:rPr>
        <w:t xml:space="preserve">lanka  46. Statuta Općine Bizovac („Službeni glasnik općine Bizovac“ </w:t>
      </w:r>
      <w:r w:rsidRPr="008A6FE1">
        <w:rPr>
          <w:rFonts w:ascii="Arial" w:eastAsia="Times New Roman" w:hAnsi="Arial" w:cs="Arial"/>
          <w:sz w:val="20"/>
          <w:szCs w:val="20"/>
          <w:lang w:eastAsia="hr-HR"/>
        </w:rPr>
        <w:t>broj 1/21</w:t>
      </w:r>
      <w:r>
        <w:rPr>
          <w:rFonts w:ascii="Arial" w:eastAsia="Times New Roman" w:hAnsi="Arial" w:cs="Arial"/>
          <w:sz w:val="20"/>
          <w:szCs w:val="20"/>
          <w:lang w:eastAsia="hr-HR"/>
        </w:rPr>
        <w:t>), Općinski načelnik O</w:t>
      </w:r>
      <w:r w:rsidRPr="00A83AE0">
        <w:rPr>
          <w:rFonts w:ascii="Arial" w:eastAsia="Times New Roman" w:hAnsi="Arial" w:cs="Arial"/>
          <w:sz w:val="20"/>
          <w:szCs w:val="20"/>
          <w:lang w:eastAsia="hr-HR"/>
        </w:rPr>
        <w:t>pćine Bizovac podnosi Općinskom vijeću Općine Bizovac</w:t>
      </w:r>
    </w:p>
    <w:p w14:paraId="3299CA8E" w14:textId="77777777" w:rsidR="003A5526" w:rsidRPr="00A83AE0" w:rsidRDefault="003A5526" w:rsidP="003A5526">
      <w:pPr>
        <w:spacing w:after="0" w:line="240" w:lineRule="auto"/>
        <w:rPr>
          <w:rFonts w:ascii="Arial" w:eastAsia="Times New Roman" w:hAnsi="Arial" w:cs="Arial"/>
          <w:sz w:val="20"/>
          <w:szCs w:val="20"/>
          <w:lang w:eastAsia="hr-HR"/>
        </w:rPr>
      </w:pPr>
    </w:p>
    <w:p w14:paraId="50FC7124" w14:textId="77777777" w:rsidR="003A5526" w:rsidRPr="00A83AE0" w:rsidRDefault="003A5526" w:rsidP="003A5526">
      <w:pPr>
        <w:spacing w:after="0" w:line="240" w:lineRule="auto"/>
        <w:rPr>
          <w:rFonts w:ascii="Arial" w:eastAsia="Times New Roman" w:hAnsi="Arial" w:cs="Arial"/>
          <w:sz w:val="20"/>
          <w:szCs w:val="20"/>
          <w:lang w:eastAsia="hr-HR"/>
        </w:rPr>
      </w:pPr>
    </w:p>
    <w:p w14:paraId="7F8D5DD2"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sidRPr="00A83AE0">
        <w:rPr>
          <w:rFonts w:ascii="Arial" w:eastAsia="Times New Roman" w:hAnsi="Arial" w:cs="Arial"/>
          <w:b/>
          <w:sz w:val="20"/>
          <w:szCs w:val="20"/>
          <w:lang w:eastAsia="hr-HR"/>
        </w:rPr>
        <w:t>IZVJEŠĆE</w:t>
      </w:r>
    </w:p>
    <w:p w14:paraId="6D554922"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 izvršenju P</w:t>
      </w:r>
      <w:r w:rsidRPr="00A83AE0">
        <w:rPr>
          <w:rFonts w:ascii="Arial" w:eastAsia="Times New Roman" w:hAnsi="Arial" w:cs="Arial"/>
          <w:b/>
          <w:sz w:val="20"/>
          <w:szCs w:val="20"/>
          <w:lang w:eastAsia="hr-HR"/>
        </w:rPr>
        <w:t xml:space="preserve">rograma </w:t>
      </w:r>
      <w:r>
        <w:rPr>
          <w:rFonts w:ascii="Arial" w:eastAsia="Times New Roman" w:hAnsi="Arial" w:cs="Arial"/>
          <w:b/>
          <w:sz w:val="20"/>
          <w:szCs w:val="20"/>
          <w:lang w:eastAsia="hr-HR"/>
        </w:rPr>
        <w:t>javnih potreba u športu</w:t>
      </w:r>
    </w:p>
    <w:p w14:paraId="7BE38353"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sidRPr="00A83AE0">
        <w:rPr>
          <w:rFonts w:ascii="Arial" w:eastAsia="Times New Roman" w:hAnsi="Arial" w:cs="Arial"/>
          <w:b/>
          <w:sz w:val="20"/>
          <w:szCs w:val="20"/>
          <w:lang w:eastAsia="hr-HR"/>
        </w:rPr>
        <w:t>na</w:t>
      </w:r>
      <w:r>
        <w:rPr>
          <w:rFonts w:ascii="Arial" w:eastAsia="Times New Roman" w:hAnsi="Arial" w:cs="Arial"/>
          <w:b/>
          <w:sz w:val="20"/>
          <w:szCs w:val="20"/>
          <w:lang w:eastAsia="hr-HR"/>
        </w:rPr>
        <w:t xml:space="preserve"> području Općine Bizovac u 2020</w:t>
      </w:r>
      <w:r w:rsidRPr="00A83AE0">
        <w:rPr>
          <w:rFonts w:ascii="Arial" w:eastAsia="Times New Roman" w:hAnsi="Arial" w:cs="Arial"/>
          <w:b/>
          <w:sz w:val="20"/>
          <w:szCs w:val="20"/>
          <w:lang w:eastAsia="hr-HR"/>
        </w:rPr>
        <w:t>. godin</w:t>
      </w:r>
      <w:r>
        <w:rPr>
          <w:rFonts w:ascii="Arial" w:eastAsia="Times New Roman" w:hAnsi="Arial" w:cs="Arial"/>
          <w:b/>
          <w:sz w:val="20"/>
          <w:szCs w:val="20"/>
          <w:lang w:eastAsia="hr-HR"/>
        </w:rPr>
        <w:t>i</w:t>
      </w:r>
    </w:p>
    <w:p w14:paraId="62320F98" w14:textId="77777777" w:rsidR="003A5526" w:rsidRPr="00A83AE0" w:rsidRDefault="003A5526" w:rsidP="003A5526">
      <w:pPr>
        <w:spacing w:after="0" w:line="240" w:lineRule="auto"/>
        <w:rPr>
          <w:rFonts w:ascii="Arial" w:eastAsia="Times New Roman" w:hAnsi="Arial" w:cs="Arial"/>
          <w:sz w:val="20"/>
          <w:szCs w:val="20"/>
          <w:lang w:eastAsia="hr-HR"/>
        </w:rPr>
      </w:pPr>
    </w:p>
    <w:p w14:paraId="358D3195" w14:textId="77777777" w:rsidR="003A5526" w:rsidRPr="00A83AE0" w:rsidRDefault="003A5526" w:rsidP="003A5526">
      <w:pPr>
        <w:spacing w:after="0" w:line="240" w:lineRule="auto"/>
        <w:rPr>
          <w:rFonts w:ascii="Arial" w:eastAsia="Times New Roman" w:hAnsi="Arial" w:cs="Arial"/>
          <w:sz w:val="20"/>
          <w:szCs w:val="20"/>
          <w:lang w:eastAsia="hr-HR"/>
        </w:rPr>
      </w:pPr>
    </w:p>
    <w:p w14:paraId="04B3E22C"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Članak 1.</w:t>
      </w:r>
    </w:p>
    <w:p w14:paraId="03F85894" w14:textId="77777777" w:rsidR="003A5526" w:rsidRDefault="003A5526" w:rsidP="003A5526">
      <w:pPr>
        <w:spacing w:after="0" w:line="240" w:lineRule="auto"/>
        <w:ind w:firstLine="708"/>
        <w:rPr>
          <w:rFonts w:ascii="Arial" w:eastAsia="Times New Roman" w:hAnsi="Arial" w:cs="Arial"/>
          <w:sz w:val="20"/>
          <w:szCs w:val="20"/>
          <w:lang w:eastAsia="hr-HR"/>
        </w:rPr>
      </w:pPr>
      <w:r w:rsidRPr="00A83AE0">
        <w:rPr>
          <w:rFonts w:ascii="Arial" w:eastAsia="Times New Roman" w:hAnsi="Arial" w:cs="Arial"/>
          <w:sz w:val="20"/>
          <w:szCs w:val="20"/>
          <w:lang w:eastAsia="hr-HR"/>
        </w:rPr>
        <w:t xml:space="preserve">Utvrđuje se da je Program </w:t>
      </w:r>
      <w:r>
        <w:rPr>
          <w:rFonts w:ascii="Arial" w:eastAsia="Times New Roman" w:hAnsi="Arial" w:cs="Arial"/>
          <w:sz w:val="20"/>
          <w:szCs w:val="20"/>
          <w:lang w:eastAsia="hr-HR"/>
        </w:rPr>
        <w:t>javnih potreba u športu</w:t>
      </w:r>
      <w:r w:rsidRPr="00A83AE0">
        <w:rPr>
          <w:rFonts w:ascii="Arial" w:eastAsia="Times New Roman" w:hAnsi="Arial" w:cs="Arial"/>
          <w:sz w:val="20"/>
          <w:szCs w:val="20"/>
          <w:lang w:eastAsia="hr-HR"/>
        </w:rPr>
        <w:t xml:space="preserve"> na </w:t>
      </w:r>
      <w:r>
        <w:rPr>
          <w:rFonts w:ascii="Arial" w:eastAsia="Times New Roman" w:hAnsi="Arial" w:cs="Arial"/>
          <w:sz w:val="20"/>
          <w:szCs w:val="20"/>
          <w:lang w:eastAsia="hr-HR"/>
        </w:rPr>
        <w:t>području Općine Bizovac  za 2020</w:t>
      </w:r>
      <w:r w:rsidRPr="00A83AE0">
        <w:rPr>
          <w:rFonts w:ascii="Arial" w:eastAsia="Times New Roman" w:hAnsi="Arial" w:cs="Arial"/>
          <w:sz w:val="20"/>
          <w:szCs w:val="20"/>
          <w:lang w:eastAsia="hr-HR"/>
        </w:rPr>
        <w:t>. godinu izvršen kako slijedi:</w:t>
      </w:r>
    </w:p>
    <w:p w14:paraId="696AC7C8" w14:textId="77777777" w:rsidR="003A5526" w:rsidRDefault="003A5526" w:rsidP="003A5526">
      <w:pPr>
        <w:spacing w:after="0" w:line="240" w:lineRule="auto"/>
        <w:ind w:firstLine="708"/>
        <w:rPr>
          <w:rFonts w:ascii="Arial" w:eastAsia="Times New Roman" w:hAnsi="Arial" w:cs="Arial"/>
          <w:sz w:val="20"/>
          <w:szCs w:val="20"/>
          <w:lang w:eastAsia="hr-HR"/>
        </w:rPr>
      </w:pPr>
    </w:p>
    <w:p w14:paraId="407F2F54" w14:textId="77777777" w:rsidR="003A5526" w:rsidRDefault="003A5526" w:rsidP="003A5526">
      <w:pPr>
        <w:spacing w:after="0" w:line="240" w:lineRule="auto"/>
        <w:ind w:firstLine="708"/>
        <w:rPr>
          <w:rFonts w:ascii="Arial" w:eastAsia="Times New Roman" w:hAnsi="Arial" w:cs="Arial"/>
          <w:sz w:val="20"/>
          <w:szCs w:val="20"/>
          <w:lang w:eastAsia="hr-HR"/>
        </w:rPr>
      </w:pPr>
    </w:p>
    <w:tbl>
      <w:tblPr>
        <w:tblW w:w="7792" w:type="dxa"/>
        <w:jc w:val="center"/>
        <w:tblLook w:val="04A0" w:firstRow="1" w:lastRow="0" w:firstColumn="1" w:lastColumn="0" w:noHBand="0" w:noVBand="1"/>
      </w:tblPr>
      <w:tblGrid>
        <w:gridCol w:w="5098"/>
        <w:gridCol w:w="1276"/>
        <w:gridCol w:w="1418"/>
      </w:tblGrid>
      <w:tr w:rsidR="003A5526" w:rsidRPr="004E0405" w14:paraId="6DE1B633" w14:textId="77777777" w:rsidTr="009A54A5">
        <w:trPr>
          <w:trHeight w:val="300"/>
          <w:jc w:val="center"/>
        </w:trPr>
        <w:tc>
          <w:tcPr>
            <w:tcW w:w="509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A478407" w14:textId="77777777" w:rsidR="003A5526" w:rsidRPr="004E0405" w:rsidRDefault="003A5526" w:rsidP="009A54A5">
            <w:pPr>
              <w:spacing w:after="0" w:line="240" w:lineRule="auto"/>
              <w:jc w:val="center"/>
              <w:rPr>
                <w:rFonts w:ascii="Arial" w:eastAsia="Times New Roman" w:hAnsi="Arial" w:cs="Arial"/>
                <w:color w:val="000000"/>
                <w:sz w:val="20"/>
                <w:szCs w:val="20"/>
                <w:lang w:eastAsia="hr-HR"/>
              </w:rPr>
            </w:pPr>
            <w:r w:rsidRPr="004E0405">
              <w:rPr>
                <w:rFonts w:ascii="Arial" w:eastAsia="Times New Roman" w:hAnsi="Arial" w:cs="Arial"/>
                <w:color w:val="000000"/>
                <w:sz w:val="20"/>
                <w:szCs w:val="20"/>
                <w:lang w:eastAsia="hr-HR"/>
              </w:rPr>
              <w:t>PROGRAM</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54A0EA91" w14:textId="77777777" w:rsidR="003A5526" w:rsidRPr="004E0405" w:rsidRDefault="003A5526" w:rsidP="009A54A5">
            <w:pPr>
              <w:spacing w:after="0" w:line="240" w:lineRule="auto"/>
              <w:jc w:val="center"/>
              <w:rPr>
                <w:rFonts w:ascii="Arial" w:eastAsia="Times New Roman" w:hAnsi="Arial" w:cs="Arial"/>
                <w:color w:val="000000"/>
                <w:sz w:val="20"/>
                <w:szCs w:val="20"/>
                <w:lang w:eastAsia="hr-HR"/>
              </w:rPr>
            </w:pPr>
            <w:r w:rsidRPr="004E0405">
              <w:rPr>
                <w:rFonts w:ascii="Arial" w:eastAsia="Times New Roman" w:hAnsi="Arial" w:cs="Arial"/>
                <w:color w:val="000000"/>
                <w:sz w:val="20"/>
                <w:szCs w:val="20"/>
                <w:lang w:eastAsia="hr-HR"/>
              </w:rPr>
              <w:t>PLAN</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539757" w14:textId="77777777" w:rsidR="003A5526" w:rsidRPr="004E0405" w:rsidRDefault="003A5526" w:rsidP="009A54A5">
            <w:pPr>
              <w:spacing w:after="0" w:line="240" w:lineRule="auto"/>
              <w:jc w:val="center"/>
              <w:rPr>
                <w:rFonts w:ascii="Arial" w:eastAsia="Times New Roman" w:hAnsi="Arial" w:cs="Arial"/>
                <w:color w:val="000000"/>
                <w:sz w:val="20"/>
                <w:szCs w:val="20"/>
                <w:lang w:eastAsia="hr-HR"/>
              </w:rPr>
            </w:pPr>
            <w:r w:rsidRPr="004E0405">
              <w:rPr>
                <w:rFonts w:ascii="Arial" w:eastAsia="Times New Roman" w:hAnsi="Arial" w:cs="Arial"/>
                <w:color w:val="000000"/>
                <w:sz w:val="20"/>
                <w:szCs w:val="20"/>
                <w:lang w:eastAsia="hr-HR"/>
              </w:rPr>
              <w:t>IZVRŠENJE</w:t>
            </w:r>
          </w:p>
        </w:tc>
      </w:tr>
      <w:tr w:rsidR="003A5526" w:rsidRPr="004E0405" w14:paraId="07641D2F"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717BB51" w14:textId="77777777" w:rsidR="003A5526" w:rsidRPr="004E0405" w:rsidRDefault="003A5526" w:rsidP="009A54A5">
            <w:pPr>
              <w:spacing w:after="0" w:line="240" w:lineRule="auto"/>
              <w:rPr>
                <w:rFonts w:ascii="Arial" w:eastAsia="Times New Roman" w:hAnsi="Arial" w:cs="Arial"/>
                <w:b/>
                <w:color w:val="000000"/>
                <w:sz w:val="20"/>
                <w:szCs w:val="20"/>
                <w:lang w:eastAsia="hr-HR"/>
              </w:rPr>
            </w:pPr>
            <w:r w:rsidRPr="004E0405">
              <w:rPr>
                <w:rFonts w:ascii="Arial" w:eastAsia="Times New Roman" w:hAnsi="Arial" w:cs="Arial"/>
                <w:b/>
                <w:color w:val="000000"/>
                <w:sz w:val="20"/>
                <w:szCs w:val="20"/>
                <w:lang w:eastAsia="hr-HR"/>
              </w:rPr>
              <w:t>1.</w:t>
            </w:r>
            <w:r w:rsidRPr="004E0405">
              <w:rPr>
                <w:rFonts w:ascii="Times New Roman" w:eastAsia="Times New Roman" w:hAnsi="Times New Roman" w:cs="Times New Roman"/>
                <w:b/>
                <w:color w:val="000000"/>
                <w:sz w:val="20"/>
                <w:szCs w:val="20"/>
                <w:lang w:eastAsia="hr-HR"/>
              </w:rPr>
              <w:t xml:space="preserve">     </w:t>
            </w:r>
            <w:r w:rsidRPr="004E0405">
              <w:rPr>
                <w:rFonts w:ascii="Arial" w:eastAsia="Times New Roman" w:hAnsi="Arial" w:cs="Arial"/>
                <w:b/>
                <w:color w:val="000000"/>
                <w:sz w:val="20"/>
                <w:szCs w:val="20"/>
                <w:lang w:eastAsia="hr-HR"/>
              </w:rPr>
              <w:t>Poticanje i promicanje športa</w:t>
            </w:r>
          </w:p>
        </w:tc>
        <w:tc>
          <w:tcPr>
            <w:tcW w:w="1276" w:type="dxa"/>
            <w:tcBorders>
              <w:top w:val="nil"/>
              <w:left w:val="nil"/>
              <w:bottom w:val="single" w:sz="4" w:space="0" w:color="auto"/>
              <w:right w:val="single" w:sz="4" w:space="0" w:color="auto"/>
            </w:tcBorders>
            <w:shd w:val="clear" w:color="auto" w:fill="auto"/>
            <w:vAlign w:val="center"/>
            <w:hideMark/>
          </w:tcPr>
          <w:p w14:paraId="3479BE69" w14:textId="77777777" w:rsidR="003A5526" w:rsidRPr="004E0405" w:rsidRDefault="003A5526" w:rsidP="009A54A5">
            <w:pPr>
              <w:spacing w:after="0" w:line="240" w:lineRule="auto"/>
              <w:jc w:val="right"/>
              <w:rPr>
                <w:rFonts w:ascii="Arial" w:eastAsia="Times New Roman" w:hAnsi="Arial" w:cs="Arial"/>
                <w:color w:val="FFFFFF"/>
                <w:sz w:val="20"/>
                <w:szCs w:val="20"/>
                <w:lang w:eastAsia="hr-HR"/>
              </w:rPr>
            </w:pPr>
            <w:r w:rsidRPr="004E0405">
              <w:rPr>
                <w:rFonts w:ascii="Arial" w:eastAsia="Times New Roman" w:hAnsi="Arial" w:cs="Arial"/>
                <w:color w:val="FFFFFF"/>
                <w:sz w:val="20"/>
                <w:szCs w:val="20"/>
                <w:lang w:eastAsia="hr-HR"/>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A8D86" w14:textId="77777777" w:rsidR="003A5526" w:rsidRPr="004E0405" w:rsidRDefault="003A5526" w:rsidP="009A54A5">
            <w:pPr>
              <w:spacing w:after="0" w:line="240" w:lineRule="auto"/>
              <w:jc w:val="right"/>
              <w:rPr>
                <w:rFonts w:ascii="Arial" w:eastAsia="Times New Roman" w:hAnsi="Arial" w:cs="Arial"/>
                <w:color w:val="FFFFFF"/>
                <w:sz w:val="20"/>
                <w:szCs w:val="20"/>
                <w:lang w:eastAsia="hr-HR"/>
              </w:rPr>
            </w:pPr>
            <w:r w:rsidRPr="004E0405">
              <w:rPr>
                <w:rFonts w:ascii="Arial" w:eastAsia="Times New Roman" w:hAnsi="Arial" w:cs="Arial"/>
                <w:color w:val="FFFFFF"/>
                <w:sz w:val="20"/>
                <w:szCs w:val="20"/>
                <w:lang w:eastAsia="hr-HR"/>
              </w:rPr>
              <w:t>0</w:t>
            </w:r>
          </w:p>
        </w:tc>
      </w:tr>
      <w:tr w:rsidR="003A5526" w:rsidRPr="004E0405" w14:paraId="0D6AFC5D"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26C03CD6"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1.1.  Olimpijada starih športova Brođanci </w:t>
            </w:r>
          </w:p>
        </w:tc>
        <w:tc>
          <w:tcPr>
            <w:tcW w:w="1276" w:type="dxa"/>
            <w:tcBorders>
              <w:top w:val="nil"/>
              <w:left w:val="nil"/>
              <w:bottom w:val="single" w:sz="4" w:space="0" w:color="auto"/>
              <w:right w:val="single" w:sz="4" w:space="0" w:color="auto"/>
            </w:tcBorders>
            <w:shd w:val="clear" w:color="auto" w:fill="auto"/>
            <w:vAlign w:val="center"/>
            <w:hideMark/>
          </w:tcPr>
          <w:p w14:paraId="37EAB064"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DAD37"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30.000,00</w:t>
            </w:r>
          </w:p>
        </w:tc>
      </w:tr>
      <w:tr w:rsidR="003A5526" w:rsidRPr="004E0405" w14:paraId="4B88F71E"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C60260B" w14:textId="77777777" w:rsidR="003A5526" w:rsidRPr="004E0405" w:rsidRDefault="003A5526" w:rsidP="009A54A5">
            <w:pPr>
              <w:spacing w:after="0" w:line="240" w:lineRule="auto"/>
              <w:rPr>
                <w:rFonts w:ascii="Arial" w:eastAsia="Times New Roman" w:hAnsi="Arial" w:cs="Arial"/>
                <w:b/>
                <w:color w:val="000000"/>
                <w:sz w:val="20"/>
                <w:szCs w:val="20"/>
                <w:lang w:eastAsia="hr-HR"/>
              </w:rPr>
            </w:pPr>
            <w:r w:rsidRPr="004E0405">
              <w:rPr>
                <w:rFonts w:ascii="Arial" w:eastAsia="Times New Roman" w:hAnsi="Arial" w:cs="Arial"/>
                <w:b/>
                <w:color w:val="000000"/>
                <w:sz w:val="20"/>
                <w:szCs w:val="20"/>
                <w:lang w:eastAsia="hr-HR"/>
              </w:rPr>
              <w:t>2.</w:t>
            </w:r>
            <w:r w:rsidRPr="004E0405">
              <w:rPr>
                <w:rFonts w:ascii="Times New Roman" w:eastAsia="Times New Roman" w:hAnsi="Times New Roman" w:cs="Times New Roman"/>
                <w:b/>
                <w:color w:val="000000"/>
                <w:sz w:val="20"/>
                <w:szCs w:val="20"/>
                <w:lang w:eastAsia="hr-HR"/>
              </w:rPr>
              <w:t xml:space="preserve">     </w:t>
            </w:r>
            <w:r w:rsidRPr="004E0405">
              <w:rPr>
                <w:rFonts w:ascii="Arial" w:eastAsia="Times New Roman" w:hAnsi="Arial" w:cs="Arial"/>
                <w:b/>
                <w:color w:val="000000"/>
                <w:sz w:val="20"/>
                <w:szCs w:val="20"/>
                <w:lang w:eastAsia="hr-HR"/>
              </w:rPr>
              <w:t>Tekuće donacije (športske udruge)</w:t>
            </w:r>
          </w:p>
        </w:tc>
        <w:tc>
          <w:tcPr>
            <w:tcW w:w="1276" w:type="dxa"/>
            <w:tcBorders>
              <w:top w:val="nil"/>
              <w:left w:val="nil"/>
              <w:bottom w:val="single" w:sz="4" w:space="0" w:color="auto"/>
              <w:right w:val="single" w:sz="4" w:space="0" w:color="auto"/>
            </w:tcBorders>
            <w:shd w:val="clear" w:color="auto" w:fill="auto"/>
            <w:vAlign w:val="center"/>
          </w:tcPr>
          <w:p w14:paraId="6FA05EEB" w14:textId="77777777" w:rsidR="003A5526" w:rsidRPr="007D16A7" w:rsidRDefault="003A5526" w:rsidP="009A54A5">
            <w:pPr>
              <w:spacing w:after="0" w:line="240" w:lineRule="auto"/>
              <w:jc w:val="right"/>
              <w:rPr>
                <w:rFonts w:ascii="Arial" w:eastAsia="Times New Roman" w:hAnsi="Arial" w:cs="Arial"/>
                <w:sz w:val="20"/>
                <w:szCs w:val="20"/>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663EED" w14:textId="77777777" w:rsidR="003A5526" w:rsidRPr="007D16A7" w:rsidRDefault="003A5526" w:rsidP="009A54A5">
            <w:pPr>
              <w:spacing w:after="0" w:line="240" w:lineRule="auto"/>
              <w:jc w:val="right"/>
              <w:rPr>
                <w:rFonts w:ascii="Arial" w:eastAsia="Times New Roman" w:hAnsi="Arial" w:cs="Arial"/>
                <w:sz w:val="20"/>
                <w:szCs w:val="20"/>
                <w:lang w:eastAsia="hr-HR"/>
              </w:rPr>
            </w:pPr>
          </w:p>
        </w:tc>
      </w:tr>
      <w:tr w:rsidR="003A5526" w:rsidRPr="004E0405" w14:paraId="78EFA44C"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607D1ED3"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2.1.  NK BSK-TERMIA  Bizovac</w:t>
            </w:r>
          </w:p>
        </w:tc>
        <w:tc>
          <w:tcPr>
            <w:tcW w:w="1276" w:type="dxa"/>
            <w:tcBorders>
              <w:top w:val="nil"/>
              <w:left w:val="nil"/>
              <w:bottom w:val="single" w:sz="4" w:space="0" w:color="auto"/>
              <w:right w:val="single" w:sz="4" w:space="0" w:color="auto"/>
            </w:tcBorders>
            <w:shd w:val="clear" w:color="auto" w:fill="auto"/>
            <w:vAlign w:val="center"/>
            <w:hideMark/>
          </w:tcPr>
          <w:p w14:paraId="3B147831"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70.000,00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3CD17"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70.000,00</w:t>
            </w:r>
          </w:p>
        </w:tc>
      </w:tr>
      <w:tr w:rsidR="003A5526" w:rsidRPr="004E0405" w14:paraId="5420816B"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1C7EF99D"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2.2.  NK “Hajdin” </w:t>
            </w:r>
            <w:proofErr w:type="spellStart"/>
            <w:r w:rsidRPr="004E0405">
              <w:rPr>
                <w:rFonts w:ascii="Arial" w:eastAsia="Times New Roman" w:hAnsi="Arial" w:cs="Arial"/>
                <w:color w:val="000000"/>
                <w:sz w:val="18"/>
                <w:szCs w:val="18"/>
                <w:lang w:eastAsia="hr-HR"/>
              </w:rPr>
              <w:t>Cret</w:t>
            </w:r>
            <w:proofErr w:type="spellEnd"/>
            <w:r w:rsidRPr="004E0405">
              <w:rPr>
                <w:rFonts w:ascii="Arial" w:eastAsia="Times New Roman" w:hAnsi="Arial" w:cs="Arial"/>
                <w:color w:val="000000"/>
                <w:sz w:val="18"/>
                <w:szCs w:val="18"/>
                <w:lang w:eastAsia="hr-HR"/>
              </w:rPr>
              <w:t xml:space="preserve"> Bizovački</w:t>
            </w:r>
          </w:p>
        </w:tc>
        <w:tc>
          <w:tcPr>
            <w:tcW w:w="1276" w:type="dxa"/>
            <w:tcBorders>
              <w:top w:val="nil"/>
              <w:left w:val="nil"/>
              <w:bottom w:val="single" w:sz="4" w:space="0" w:color="auto"/>
              <w:right w:val="single" w:sz="4" w:space="0" w:color="auto"/>
            </w:tcBorders>
            <w:shd w:val="clear" w:color="auto" w:fill="auto"/>
            <w:vAlign w:val="center"/>
            <w:hideMark/>
          </w:tcPr>
          <w:p w14:paraId="4E3AB534"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67C6F" w14:textId="77777777" w:rsidR="003A5526" w:rsidRPr="004E0405" w:rsidRDefault="003A5526" w:rsidP="009A54A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31.000,00</w:t>
            </w:r>
          </w:p>
        </w:tc>
      </w:tr>
      <w:tr w:rsidR="003A5526" w:rsidRPr="004E0405" w14:paraId="1B6387A7"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E11D091"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2.3.  NK “Jadran”  </w:t>
            </w:r>
            <w:proofErr w:type="spellStart"/>
            <w:r w:rsidRPr="004E0405">
              <w:rPr>
                <w:rFonts w:ascii="Arial" w:eastAsia="Times New Roman" w:hAnsi="Arial" w:cs="Arial"/>
                <w:color w:val="000000"/>
                <w:sz w:val="18"/>
                <w:szCs w:val="18"/>
                <w:lang w:eastAsia="hr-HR"/>
              </w:rPr>
              <w:t>Habjanovci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0C7B3DB2"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A823E"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30.000,00</w:t>
            </w:r>
          </w:p>
        </w:tc>
      </w:tr>
      <w:tr w:rsidR="003A5526" w:rsidRPr="004E0405" w14:paraId="7453F058"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457C059"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2.4.  NK “Sloga”  </w:t>
            </w:r>
            <w:proofErr w:type="spellStart"/>
            <w:r w:rsidRPr="004E0405">
              <w:rPr>
                <w:rFonts w:ascii="Arial" w:eastAsia="Times New Roman" w:hAnsi="Arial" w:cs="Arial"/>
                <w:color w:val="000000"/>
                <w:sz w:val="18"/>
                <w:szCs w:val="18"/>
                <w:lang w:eastAsia="hr-HR"/>
              </w:rPr>
              <w:t>Samatovci</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457AF664"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B2EED"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30.000,00</w:t>
            </w:r>
          </w:p>
        </w:tc>
      </w:tr>
      <w:tr w:rsidR="003A5526" w:rsidRPr="004E0405" w14:paraId="04D4F342"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3384D4A"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2.5.  NK “Gaj”  Brođanci</w:t>
            </w:r>
          </w:p>
        </w:tc>
        <w:tc>
          <w:tcPr>
            <w:tcW w:w="1276" w:type="dxa"/>
            <w:tcBorders>
              <w:top w:val="nil"/>
              <w:left w:val="nil"/>
              <w:bottom w:val="single" w:sz="4" w:space="0" w:color="auto"/>
              <w:right w:val="single" w:sz="4" w:space="0" w:color="auto"/>
            </w:tcBorders>
            <w:shd w:val="clear" w:color="auto" w:fill="auto"/>
            <w:vAlign w:val="center"/>
            <w:hideMark/>
          </w:tcPr>
          <w:p w14:paraId="31F9EA53"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F2ED8"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30.000,00</w:t>
            </w:r>
          </w:p>
        </w:tc>
      </w:tr>
      <w:tr w:rsidR="003A5526" w:rsidRPr="004E0405" w14:paraId="4CE70C6B"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884D5D5"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2.6.  Odbojkaški ženski klub Bizovac</w:t>
            </w:r>
          </w:p>
        </w:tc>
        <w:tc>
          <w:tcPr>
            <w:tcW w:w="1276" w:type="dxa"/>
            <w:tcBorders>
              <w:top w:val="nil"/>
              <w:left w:val="nil"/>
              <w:bottom w:val="single" w:sz="4" w:space="0" w:color="auto"/>
              <w:right w:val="single" w:sz="4" w:space="0" w:color="auto"/>
            </w:tcBorders>
            <w:shd w:val="clear" w:color="auto" w:fill="auto"/>
            <w:vAlign w:val="center"/>
            <w:hideMark/>
          </w:tcPr>
          <w:p w14:paraId="1B0C48B0"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12.000,00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D489A"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2.000,00</w:t>
            </w:r>
          </w:p>
        </w:tc>
      </w:tr>
      <w:tr w:rsidR="003A5526" w:rsidRPr="004E0405" w14:paraId="1BD7CDAC"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6D441DB"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2.7. STK  Omladinac Brođanci</w:t>
            </w:r>
          </w:p>
        </w:tc>
        <w:tc>
          <w:tcPr>
            <w:tcW w:w="1276" w:type="dxa"/>
            <w:tcBorders>
              <w:top w:val="nil"/>
              <w:left w:val="nil"/>
              <w:bottom w:val="single" w:sz="4" w:space="0" w:color="auto"/>
              <w:right w:val="single" w:sz="4" w:space="0" w:color="auto"/>
            </w:tcBorders>
            <w:shd w:val="clear" w:color="auto" w:fill="auto"/>
            <w:vAlign w:val="center"/>
            <w:hideMark/>
          </w:tcPr>
          <w:p w14:paraId="27EF585C"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20.000,00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D872F"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20.</w:t>
            </w:r>
            <w:r>
              <w:rPr>
                <w:rFonts w:ascii="Arial" w:eastAsia="Times New Roman" w:hAnsi="Arial" w:cs="Arial"/>
                <w:color w:val="000000"/>
                <w:sz w:val="18"/>
                <w:szCs w:val="18"/>
                <w:lang w:eastAsia="hr-HR"/>
              </w:rPr>
              <w:t>000,00</w:t>
            </w:r>
          </w:p>
        </w:tc>
      </w:tr>
      <w:tr w:rsidR="003A5526" w:rsidRPr="004E0405" w14:paraId="4A45DB1B"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0FA10C8"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2.8. STK Bizovac</w:t>
            </w:r>
          </w:p>
        </w:tc>
        <w:tc>
          <w:tcPr>
            <w:tcW w:w="1276" w:type="dxa"/>
            <w:tcBorders>
              <w:top w:val="nil"/>
              <w:left w:val="nil"/>
              <w:bottom w:val="single" w:sz="4" w:space="0" w:color="auto"/>
              <w:right w:val="single" w:sz="4" w:space="0" w:color="auto"/>
            </w:tcBorders>
            <w:shd w:val="clear" w:color="auto" w:fill="auto"/>
            <w:vAlign w:val="center"/>
            <w:hideMark/>
          </w:tcPr>
          <w:p w14:paraId="5462A591"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10.000,00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68E81"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10.000,00</w:t>
            </w:r>
          </w:p>
        </w:tc>
      </w:tr>
      <w:tr w:rsidR="003A5526" w:rsidRPr="004E0405" w14:paraId="63C9DCFB"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74F37864"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2.9. NC </w:t>
            </w:r>
            <w:proofErr w:type="spellStart"/>
            <w:r w:rsidRPr="004E0405">
              <w:rPr>
                <w:rFonts w:ascii="Arial" w:eastAsia="Times New Roman" w:hAnsi="Arial" w:cs="Arial"/>
                <w:color w:val="000000"/>
                <w:sz w:val="18"/>
                <w:szCs w:val="18"/>
                <w:lang w:eastAsia="hr-HR"/>
              </w:rPr>
              <w:t>DiM</w:t>
            </w:r>
            <w:proofErr w:type="spellEnd"/>
            <w:r w:rsidRPr="004E0405">
              <w:rPr>
                <w:rFonts w:ascii="Arial" w:eastAsia="Times New Roman" w:hAnsi="Arial" w:cs="Arial"/>
                <w:color w:val="000000"/>
                <w:sz w:val="18"/>
                <w:szCs w:val="18"/>
                <w:lang w:eastAsia="hr-HR"/>
              </w:rPr>
              <w:t xml:space="preserve"> BSK Bizovac</w:t>
            </w:r>
          </w:p>
        </w:tc>
        <w:tc>
          <w:tcPr>
            <w:tcW w:w="1276" w:type="dxa"/>
            <w:tcBorders>
              <w:top w:val="nil"/>
              <w:left w:val="nil"/>
              <w:bottom w:val="single" w:sz="4" w:space="0" w:color="auto"/>
              <w:right w:val="single" w:sz="4" w:space="0" w:color="auto"/>
            </w:tcBorders>
            <w:shd w:val="clear" w:color="auto" w:fill="auto"/>
            <w:vAlign w:val="center"/>
            <w:hideMark/>
          </w:tcPr>
          <w:p w14:paraId="3B5E8F83"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w:t>
            </w:r>
            <w:r>
              <w:rPr>
                <w:rFonts w:ascii="Arial" w:eastAsia="Times New Roman" w:hAnsi="Arial" w:cs="Arial"/>
                <w:color w:val="000000"/>
                <w:sz w:val="18"/>
                <w:szCs w:val="18"/>
                <w:lang w:eastAsia="hr-HR"/>
              </w:rPr>
              <w:t>0.0</w:t>
            </w:r>
            <w:r w:rsidRPr="004E0405">
              <w:rPr>
                <w:rFonts w:ascii="Arial" w:eastAsia="Times New Roman" w:hAnsi="Arial" w:cs="Arial"/>
                <w:color w:val="000000"/>
                <w:sz w:val="18"/>
                <w:szCs w:val="18"/>
                <w:lang w:eastAsia="hr-HR"/>
              </w:rPr>
              <w:t>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45FBE"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w:t>
            </w:r>
            <w:r>
              <w:rPr>
                <w:rFonts w:ascii="Arial" w:eastAsia="Times New Roman" w:hAnsi="Arial" w:cs="Arial"/>
                <w:color w:val="000000"/>
                <w:sz w:val="18"/>
                <w:szCs w:val="18"/>
                <w:lang w:eastAsia="hr-HR"/>
              </w:rPr>
              <w:t>0</w:t>
            </w:r>
            <w:r w:rsidRPr="004E0405">
              <w:rPr>
                <w:rFonts w:ascii="Arial" w:eastAsia="Times New Roman" w:hAnsi="Arial" w:cs="Arial"/>
                <w:color w:val="000000"/>
                <w:sz w:val="18"/>
                <w:szCs w:val="18"/>
                <w:lang w:eastAsia="hr-HR"/>
              </w:rPr>
              <w:t>.</w:t>
            </w:r>
            <w:r>
              <w:rPr>
                <w:rFonts w:ascii="Arial" w:eastAsia="Times New Roman" w:hAnsi="Arial" w:cs="Arial"/>
                <w:color w:val="000000"/>
                <w:sz w:val="18"/>
                <w:szCs w:val="18"/>
                <w:lang w:eastAsia="hr-HR"/>
              </w:rPr>
              <w:t>0</w:t>
            </w:r>
            <w:r w:rsidRPr="004E0405">
              <w:rPr>
                <w:rFonts w:ascii="Arial" w:eastAsia="Times New Roman" w:hAnsi="Arial" w:cs="Arial"/>
                <w:color w:val="000000"/>
                <w:sz w:val="18"/>
                <w:szCs w:val="18"/>
                <w:lang w:eastAsia="hr-HR"/>
              </w:rPr>
              <w:t>00,00</w:t>
            </w:r>
          </w:p>
        </w:tc>
      </w:tr>
      <w:tr w:rsidR="003A5526" w:rsidRPr="004E0405" w14:paraId="24F7BF41"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22F64AC"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2.10. BIZBIKE Bizovac</w:t>
            </w:r>
          </w:p>
        </w:tc>
        <w:tc>
          <w:tcPr>
            <w:tcW w:w="1276" w:type="dxa"/>
            <w:tcBorders>
              <w:top w:val="nil"/>
              <w:left w:val="nil"/>
              <w:bottom w:val="single" w:sz="4" w:space="0" w:color="auto"/>
              <w:right w:val="single" w:sz="4" w:space="0" w:color="auto"/>
            </w:tcBorders>
            <w:shd w:val="clear" w:color="auto" w:fill="auto"/>
            <w:vAlign w:val="center"/>
            <w:hideMark/>
          </w:tcPr>
          <w:p w14:paraId="7F35EC01"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5.000,00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BD42E"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5.000,00</w:t>
            </w:r>
          </w:p>
        </w:tc>
      </w:tr>
      <w:tr w:rsidR="003A5526" w:rsidRPr="004E0405" w14:paraId="2A5BDA94"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4F70F296"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2.11.  ŠRD “Bandar” Bizovac</w:t>
            </w:r>
          </w:p>
        </w:tc>
        <w:tc>
          <w:tcPr>
            <w:tcW w:w="1276" w:type="dxa"/>
            <w:tcBorders>
              <w:top w:val="nil"/>
              <w:left w:val="nil"/>
              <w:bottom w:val="single" w:sz="4" w:space="0" w:color="auto"/>
              <w:right w:val="single" w:sz="4" w:space="0" w:color="auto"/>
            </w:tcBorders>
            <w:shd w:val="clear" w:color="auto" w:fill="auto"/>
            <w:vAlign w:val="center"/>
            <w:hideMark/>
          </w:tcPr>
          <w:p w14:paraId="3B173364"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5.000,00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B6770"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10</w:t>
            </w:r>
            <w:r w:rsidRPr="004E0405">
              <w:rPr>
                <w:rFonts w:ascii="Arial" w:eastAsia="Times New Roman" w:hAnsi="Arial" w:cs="Arial"/>
                <w:color w:val="000000"/>
                <w:sz w:val="18"/>
                <w:szCs w:val="18"/>
                <w:lang w:eastAsia="hr-HR"/>
              </w:rPr>
              <w:t>.000,00</w:t>
            </w:r>
          </w:p>
        </w:tc>
      </w:tr>
      <w:tr w:rsidR="003A5526" w:rsidRPr="004E0405" w14:paraId="401097FF"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tcPr>
          <w:p w14:paraId="20DD1DA9" w14:textId="77777777" w:rsidR="003A5526" w:rsidRPr="00781667" w:rsidRDefault="003A5526" w:rsidP="009A54A5">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18"/>
                <w:szCs w:val="18"/>
                <w:lang w:eastAsia="hr-HR"/>
              </w:rPr>
              <w:t xml:space="preserve">       </w:t>
            </w:r>
            <w:r w:rsidRPr="00781667">
              <w:rPr>
                <w:rFonts w:ascii="Arial" w:eastAsia="Times New Roman" w:hAnsi="Arial" w:cs="Arial"/>
                <w:color w:val="000000"/>
                <w:sz w:val="18"/>
                <w:szCs w:val="18"/>
                <w:lang w:eastAsia="hr-HR"/>
              </w:rPr>
              <w:t>2.12</w:t>
            </w:r>
            <w:r w:rsidRPr="00781667">
              <w:rPr>
                <w:rFonts w:ascii="Arial" w:eastAsia="Times New Roman" w:hAnsi="Arial" w:cs="Arial"/>
                <w:color w:val="000000"/>
                <w:sz w:val="20"/>
                <w:szCs w:val="20"/>
                <w:lang w:eastAsia="hr-HR"/>
              </w:rPr>
              <w:t xml:space="preserve">. </w:t>
            </w:r>
            <w:r>
              <w:rPr>
                <w:rFonts w:ascii="Arial" w:eastAsia="Times New Roman" w:hAnsi="Arial" w:cs="Arial"/>
                <w:color w:val="000000"/>
                <w:sz w:val="18"/>
                <w:szCs w:val="18"/>
                <w:lang w:eastAsia="hr-HR"/>
              </w:rPr>
              <w:t>Bizovački ša</w:t>
            </w:r>
            <w:r w:rsidRPr="00781667">
              <w:rPr>
                <w:rFonts w:ascii="Arial" w:eastAsia="Times New Roman" w:hAnsi="Arial" w:cs="Arial"/>
                <w:color w:val="000000"/>
                <w:sz w:val="18"/>
                <w:szCs w:val="18"/>
                <w:lang w:eastAsia="hr-HR"/>
              </w:rPr>
              <w:t>hovski klub Mladost</w:t>
            </w:r>
          </w:p>
        </w:tc>
        <w:tc>
          <w:tcPr>
            <w:tcW w:w="1276" w:type="dxa"/>
            <w:tcBorders>
              <w:top w:val="nil"/>
              <w:left w:val="nil"/>
              <w:bottom w:val="single" w:sz="4" w:space="0" w:color="auto"/>
              <w:right w:val="single" w:sz="4" w:space="0" w:color="auto"/>
            </w:tcBorders>
            <w:shd w:val="clear" w:color="auto" w:fill="auto"/>
            <w:vAlign w:val="center"/>
          </w:tcPr>
          <w:p w14:paraId="5DC79138" w14:textId="77777777" w:rsidR="003A5526" w:rsidRPr="00781667" w:rsidRDefault="003A5526" w:rsidP="009A54A5">
            <w:pPr>
              <w:spacing w:after="0" w:line="240" w:lineRule="auto"/>
              <w:jc w:val="right"/>
              <w:rPr>
                <w:rFonts w:ascii="Arial" w:eastAsia="Times New Roman" w:hAnsi="Arial" w:cs="Arial"/>
                <w:sz w:val="18"/>
                <w:szCs w:val="18"/>
                <w:lang w:eastAsia="hr-HR"/>
              </w:rPr>
            </w:pPr>
            <w:r w:rsidRPr="00781667">
              <w:rPr>
                <w:rFonts w:ascii="Arial" w:eastAsia="Times New Roman" w:hAnsi="Arial" w:cs="Arial"/>
                <w:sz w:val="18"/>
                <w:szCs w:val="18"/>
                <w:lang w:eastAsia="hr-HR"/>
              </w:rPr>
              <w:t>10.000,00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1AED5B" w14:textId="77777777" w:rsidR="003A5526" w:rsidRPr="00781667" w:rsidRDefault="003A5526" w:rsidP="009A54A5">
            <w:pPr>
              <w:spacing w:after="0" w:line="240" w:lineRule="auto"/>
              <w:jc w:val="right"/>
              <w:rPr>
                <w:rFonts w:ascii="Arial" w:eastAsia="Times New Roman" w:hAnsi="Arial" w:cs="Arial"/>
                <w:sz w:val="18"/>
                <w:szCs w:val="18"/>
                <w:lang w:eastAsia="hr-HR"/>
              </w:rPr>
            </w:pPr>
            <w:r w:rsidRPr="00781667">
              <w:rPr>
                <w:rFonts w:ascii="Arial" w:eastAsia="Times New Roman" w:hAnsi="Arial" w:cs="Arial"/>
                <w:sz w:val="18"/>
                <w:szCs w:val="18"/>
                <w:lang w:eastAsia="hr-HR"/>
              </w:rPr>
              <w:t>10.000,00</w:t>
            </w:r>
          </w:p>
        </w:tc>
      </w:tr>
      <w:tr w:rsidR="003A5526" w:rsidRPr="004E0405" w14:paraId="1385C7CE"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57A3E69B" w14:textId="77777777" w:rsidR="003A5526" w:rsidRPr="004E0405" w:rsidRDefault="003A5526" w:rsidP="009A54A5">
            <w:pPr>
              <w:spacing w:after="0" w:line="240" w:lineRule="auto"/>
              <w:rPr>
                <w:rFonts w:ascii="Arial" w:eastAsia="Times New Roman" w:hAnsi="Arial" w:cs="Arial"/>
                <w:b/>
                <w:color w:val="000000"/>
                <w:sz w:val="20"/>
                <w:szCs w:val="20"/>
                <w:lang w:eastAsia="hr-HR"/>
              </w:rPr>
            </w:pPr>
            <w:r w:rsidRPr="004E0405">
              <w:rPr>
                <w:rFonts w:ascii="Arial" w:eastAsia="Times New Roman" w:hAnsi="Arial" w:cs="Arial"/>
                <w:b/>
                <w:color w:val="000000"/>
                <w:sz w:val="20"/>
                <w:szCs w:val="20"/>
                <w:lang w:eastAsia="hr-HR"/>
              </w:rPr>
              <w:t>3.</w:t>
            </w:r>
            <w:r w:rsidRPr="004E0405">
              <w:rPr>
                <w:rFonts w:ascii="Times New Roman" w:eastAsia="Times New Roman" w:hAnsi="Times New Roman" w:cs="Times New Roman"/>
                <w:b/>
                <w:color w:val="000000"/>
                <w:sz w:val="20"/>
                <w:szCs w:val="20"/>
                <w:lang w:eastAsia="hr-HR"/>
              </w:rPr>
              <w:t xml:space="preserve">     </w:t>
            </w:r>
            <w:r w:rsidRPr="004E0405">
              <w:rPr>
                <w:rFonts w:ascii="Arial" w:eastAsia="Times New Roman" w:hAnsi="Arial" w:cs="Arial"/>
                <w:b/>
                <w:color w:val="000000"/>
                <w:sz w:val="20"/>
                <w:szCs w:val="20"/>
                <w:lang w:eastAsia="hr-HR"/>
              </w:rPr>
              <w:t xml:space="preserve">Kapitalne donacije </w:t>
            </w:r>
          </w:p>
        </w:tc>
        <w:tc>
          <w:tcPr>
            <w:tcW w:w="1276" w:type="dxa"/>
            <w:tcBorders>
              <w:top w:val="nil"/>
              <w:left w:val="nil"/>
              <w:bottom w:val="single" w:sz="4" w:space="0" w:color="auto"/>
              <w:right w:val="single" w:sz="4" w:space="0" w:color="auto"/>
            </w:tcBorders>
            <w:shd w:val="clear" w:color="auto" w:fill="auto"/>
            <w:vAlign w:val="center"/>
          </w:tcPr>
          <w:p w14:paraId="45D2A166" w14:textId="77777777" w:rsidR="003A5526" w:rsidRPr="007D16A7" w:rsidRDefault="003A5526" w:rsidP="009A54A5">
            <w:pPr>
              <w:spacing w:after="0" w:line="240" w:lineRule="auto"/>
              <w:jc w:val="right"/>
              <w:rPr>
                <w:rFonts w:ascii="Arial" w:eastAsia="Times New Roman" w:hAnsi="Arial" w:cs="Arial"/>
                <w:sz w:val="20"/>
                <w:szCs w:val="20"/>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869EC5" w14:textId="77777777" w:rsidR="003A5526" w:rsidRPr="007D16A7" w:rsidRDefault="003A5526" w:rsidP="009A54A5">
            <w:pPr>
              <w:spacing w:after="0" w:line="240" w:lineRule="auto"/>
              <w:jc w:val="right"/>
              <w:rPr>
                <w:rFonts w:ascii="Arial" w:eastAsia="Times New Roman" w:hAnsi="Arial" w:cs="Arial"/>
                <w:sz w:val="20"/>
                <w:szCs w:val="20"/>
                <w:lang w:eastAsia="hr-HR"/>
              </w:rPr>
            </w:pPr>
          </w:p>
        </w:tc>
      </w:tr>
      <w:tr w:rsidR="003A5526" w:rsidRPr="004E0405" w14:paraId="58123C69"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auto" w:fill="auto"/>
            <w:vAlign w:val="center"/>
            <w:hideMark/>
          </w:tcPr>
          <w:p w14:paraId="0E4EF451" w14:textId="77777777" w:rsidR="003A5526" w:rsidRPr="004E0405" w:rsidRDefault="003A5526" w:rsidP="009A54A5">
            <w:pPr>
              <w:spacing w:after="0" w:line="240" w:lineRule="auto"/>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 xml:space="preserve">       3.1.  Kosilica NK </w:t>
            </w:r>
            <w:r>
              <w:rPr>
                <w:rFonts w:ascii="Arial" w:eastAsia="Times New Roman" w:hAnsi="Arial" w:cs="Arial"/>
                <w:color w:val="000000"/>
                <w:sz w:val="18"/>
                <w:szCs w:val="18"/>
                <w:lang w:eastAsia="hr-HR"/>
              </w:rPr>
              <w:t xml:space="preserve">Hajdin </w:t>
            </w:r>
            <w:r w:rsidRPr="004E0405">
              <w:rPr>
                <w:rFonts w:ascii="Arial" w:eastAsia="Times New Roman" w:hAnsi="Arial" w:cs="Arial"/>
                <w:color w:val="000000"/>
                <w:sz w:val="18"/>
                <w:szCs w:val="18"/>
                <w:lang w:eastAsia="hr-HR"/>
              </w:rPr>
              <w:t xml:space="preserve"> </w:t>
            </w:r>
            <w:proofErr w:type="spellStart"/>
            <w:r>
              <w:rPr>
                <w:rFonts w:ascii="Arial" w:eastAsia="Times New Roman" w:hAnsi="Arial" w:cs="Arial"/>
                <w:color w:val="000000"/>
                <w:sz w:val="18"/>
                <w:szCs w:val="18"/>
                <w:lang w:eastAsia="hr-HR"/>
              </w:rPr>
              <w:t>Cret</w:t>
            </w:r>
            <w:proofErr w:type="spellEnd"/>
            <w:r>
              <w:rPr>
                <w:rFonts w:ascii="Arial" w:eastAsia="Times New Roman" w:hAnsi="Arial" w:cs="Arial"/>
                <w:color w:val="000000"/>
                <w:sz w:val="18"/>
                <w:szCs w:val="18"/>
                <w:lang w:eastAsia="hr-HR"/>
              </w:rPr>
              <w:t xml:space="preserve"> Bizovački</w:t>
            </w:r>
          </w:p>
        </w:tc>
        <w:tc>
          <w:tcPr>
            <w:tcW w:w="1276" w:type="dxa"/>
            <w:tcBorders>
              <w:top w:val="nil"/>
              <w:left w:val="nil"/>
              <w:bottom w:val="single" w:sz="4" w:space="0" w:color="auto"/>
              <w:right w:val="single" w:sz="4" w:space="0" w:color="auto"/>
            </w:tcBorders>
            <w:shd w:val="clear" w:color="auto" w:fill="auto"/>
            <w:vAlign w:val="center"/>
            <w:hideMark/>
          </w:tcPr>
          <w:p w14:paraId="05FF9009"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sidRPr="004E0405">
              <w:rPr>
                <w:rFonts w:ascii="Arial" w:eastAsia="Times New Roman" w:hAnsi="Arial" w:cs="Arial"/>
                <w:color w:val="000000"/>
                <w:sz w:val="18"/>
                <w:szCs w:val="18"/>
                <w:lang w:eastAsia="hr-HR"/>
              </w:rPr>
              <w:t>3</w:t>
            </w:r>
            <w:r>
              <w:rPr>
                <w:rFonts w:ascii="Arial" w:eastAsia="Times New Roman" w:hAnsi="Arial" w:cs="Arial"/>
                <w:color w:val="000000"/>
                <w:sz w:val="18"/>
                <w:szCs w:val="18"/>
                <w:lang w:eastAsia="hr-HR"/>
              </w:rPr>
              <w:t>5</w:t>
            </w:r>
            <w:r w:rsidRPr="004E0405">
              <w:rPr>
                <w:rFonts w:ascii="Arial" w:eastAsia="Times New Roman" w:hAnsi="Arial" w:cs="Arial"/>
                <w:color w:val="000000"/>
                <w:sz w:val="18"/>
                <w:szCs w:val="18"/>
                <w:lang w:eastAsia="hr-HR"/>
              </w:rPr>
              <w:t>.000,00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55D1F" w14:textId="77777777" w:rsidR="003A5526" w:rsidRPr="004E0405"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29.900,00</w:t>
            </w:r>
          </w:p>
        </w:tc>
      </w:tr>
      <w:tr w:rsidR="003A5526" w:rsidRPr="004E0405" w14:paraId="5880645C" w14:textId="77777777" w:rsidTr="009A54A5">
        <w:trPr>
          <w:trHeight w:val="300"/>
          <w:jc w:val="center"/>
        </w:trPr>
        <w:tc>
          <w:tcPr>
            <w:tcW w:w="5098" w:type="dxa"/>
            <w:tcBorders>
              <w:top w:val="nil"/>
              <w:left w:val="single" w:sz="4" w:space="0" w:color="auto"/>
              <w:bottom w:val="single" w:sz="4" w:space="0" w:color="auto"/>
              <w:right w:val="single" w:sz="4" w:space="0" w:color="auto"/>
            </w:tcBorders>
            <w:shd w:val="clear" w:color="000000" w:fill="F2F2F2"/>
            <w:vAlign w:val="center"/>
            <w:hideMark/>
          </w:tcPr>
          <w:p w14:paraId="4EA4734B" w14:textId="77777777" w:rsidR="003A5526" w:rsidRPr="004E0405" w:rsidRDefault="003A5526" w:rsidP="009A54A5">
            <w:pPr>
              <w:spacing w:after="0" w:line="240" w:lineRule="auto"/>
              <w:jc w:val="center"/>
              <w:rPr>
                <w:rFonts w:ascii="Arial" w:eastAsia="Times New Roman" w:hAnsi="Arial" w:cs="Arial"/>
                <w:b/>
                <w:bCs/>
                <w:color w:val="000000"/>
                <w:sz w:val="20"/>
                <w:szCs w:val="20"/>
                <w:lang w:eastAsia="hr-HR"/>
              </w:rPr>
            </w:pPr>
            <w:r w:rsidRPr="004E0405">
              <w:rPr>
                <w:rFonts w:ascii="Arial" w:eastAsia="Times New Roman" w:hAnsi="Arial" w:cs="Arial"/>
                <w:b/>
                <w:bCs/>
                <w:color w:val="000000"/>
                <w:sz w:val="20"/>
                <w:szCs w:val="20"/>
                <w:lang w:eastAsia="hr-HR"/>
              </w:rPr>
              <w:t>UKUPNO</w:t>
            </w:r>
          </w:p>
        </w:tc>
        <w:tc>
          <w:tcPr>
            <w:tcW w:w="1276" w:type="dxa"/>
            <w:tcBorders>
              <w:top w:val="nil"/>
              <w:left w:val="nil"/>
              <w:bottom w:val="single" w:sz="4" w:space="0" w:color="auto"/>
              <w:right w:val="single" w:sz="4" w:space="0" w:color="auto"/>
            </w:tcBorders>
            <w:shd w:val="clear" w:color="000000" w:fill="F2F2F2"/>
            <w:vAlign w:val="center"/>
          </w:tcPr>
          <w:p w14:paraId="15E7D459" w14:textId="77777777" w:rsidR="003A5526" w:rsidRPr="004E0405" w:rsidRDefault="003A5526" w:rsidP="009A54A5">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347.000,00</w:t>
            </w:r>
          </w:p>
        </w:tc>
        <w:tc>
          <w:tcPr>
            <w:tcW w:w="1418" w:type="dxa"/>
            <w:tcBorders>
              <w:top w:val="single" w:sz="4" w:space="0" w:color="auto"/>
              <w:left w:val="single" w:sz="4" w:space="0" w:color="auto"/>
              <w:bottom w:val="single" w:sz="4" w:space="0" w:color="auto"/>
              <w:right w:val="single" w:sz="4" w:space="0" w:color="auto"/>
            </w:tcBorders>
            <w:shd w:val="clear" w:color="000000" w:fill="F2F2F2"/>
            <w:vAlign w:val="center"/>
          </w:tcPr>
          <w:p w14:paraId="79CA1479" w14:textId="77777777" w:rsidR="003A5526" w:rsidRPr="004E0405" w:rsidRDefault="003A5526" w:rsidP="009A54A5">
            <w:pPr>
              <w:spacing w:after="0" w:line="240" w:lineRule="auto"/>
              <w:rPr>
                <w:rFonts w:ascii="Arial" w:eastAsia="Times New Roman" w:hAnsi="Arial" w:cs="Arial"/>
                <w:b/>
                <w:bCs/>
                <w:sz w:val="20"/>
                <w:szCs w:val="20"/>
                <w:lang w:eastAsia="hr-HR"/>
              </w:rPr>
            </w:pPr>
            <w:r>
              <w:rPr>
                <w:rFonts w:ascii="Arial" w:eastAsia="Times New Roman" w:hAnsi="Arial" w:cs="Arial"/>
                <w:b/>
                <w:bCs/>
                <w:sz w:val="20"/>
                <w:szCs w:val="20"/>
                <w:lang w:eastAsia="hr-HR"/>
              </w:rPr>
              <w:t xml:space="preserve">   337.900,00</w:t>
            </w:r>
          </w:p>
        </w:tc>
      </w:tr>
    </w:tbl>
    <w:p w14:paraId="509707BF" w14:textId="77777777" w:rsidR="003A5526" w:rsidRDefault="003A5526" w:rsidP="003A5526">
      <w:pPr>
        <w:spacing w:after="0" w:line="240" w:lineRule="auto"/>
        <w:ind w:firstLine="708"/>
        <w:rPr>
          <w:rFonts w:ascii="Arial" w:eastAsia="Times New Roman" w:hAnsi="Arial" w:cs="Arial"/>
          <w:sz w:val="20"/>
          <w:szCs w:val="20"/>
          <w:lang w:eastAsia="hr-HR"/>
        </w:rPr>
      </w:pPr>
    </w:p>
    <w:p w14:paraId="4D10FA8F" w14:textId="77777777" w:rsidR="003A5526" w:rsidRDefault="003A5526" w:rsidP="003A5526">
      <w:pPr>
        <w:spacing w:after="0" w:line="240" w:lineRule="auto"/>
        <w:ind w:firstLine="708"/>
        <w:rPr>
          <w:rFonts w:ascii="Arial" w:eastAsia="Times New Roman" w:hAnsi="Arial" w:cs="Arial"/>
          <w:sz w:val="20"/>
          <w:szCs w:val="20"/>
          <w:lang w:eastAsia="hr-HR"/>
        </w:rPr>
      </w:pPr>
    </w:p>
    <w:p w14:paraId="1F69276D"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Članak 2.</w:t>
      </w:r>
    </w:p>
    <w:p w14:paraId="201A5485" w14:textId="77777777" w:rsidR="003A5526" w:rsidRPr="00A83AE0" w:rsidRDefault="003A5526" w:rsidP="003A5526">
      <w:pPr>
        <w:spacing w:after="0" w:line="240" w:lineRule="auto"/>
        <w:ind w:firstLine="708"/>
        <w:rPr>
          <w:rFonts w:ascii="Arial" w:eastAsia="Times New Roman" w:hAnsi="Arial" w:cs="Arial"/>
          <w:sz w:val="20"/>
          <w:szCs w:val="20"/>
          <w:lang w:eastAsia="hr-HR"/>
        </w:rPr>
      </w:pPr>
      <w:r w:rsidRPr="00A83AE0">
        <w:rPr>
          <w:rFonts w:ascii="Arial" w:eastAsia="Times New Roman" w:hAnsi="Arial" w:cs="Arial"/>
          <w:sz w:val="20"/>
          <w:szCs w:val="20"/>
          <w:lang w:eastAsia="hr-HR"/>
        </w:rPr>
        <w:t>Ovo Izvješće podnosi se Općinskom vijeću Općine Bizovac na prihvaćanje.</w:t>
      </w:r>
    </w:p>
    <w:p w14:paraId="2D293694" w14:textId="77777777" w:rsidR="003A5526" w:rsidRPr="00A83AE0" w:rsidRDefault="003A5526" w:rsidP="003A5526">
      <w:pPr>
        <w:spacing w:after="0" w:line="240" w:lineRule="auto"/>
        <w:rPr>
          <w:rFonts w:ascii="Arial" w:eastAsia="Times New Roman" w:hAnsi="Arial" w:cs="Arial"/>
          <w:sz w:val="20"/>
          <w:szCs w:val="20"/>
          <w:lang w:eastAsia="hr-HR"/>
        </w:rPr>
      </w:pPr>
    </w:p>
    <w:p w14:paraId="211F9173" w14:textId="77777777" w:rsidR="003A5526" w:rsidRPr="00A83AE0" w:rsidRDefault="003A5526" w:rsidP="003A552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KLASA</w:t>
      </w:r>
      <w:r w:rsidRPr="006124FD">
        <w:rPr>
          <w:rFonts w:ascii="Arial" w:eastAsia="Times New Roman" w:hAnsi="Arial" w:cs="Arial"/>
          <w:sz w:val="20"/>
          <w:szCs w:val="20"/>
          <w:lang w:eastAsia="hr-HR"/>
        </w:rPr>
        <w:t xml:space="preserve">: </w:t>
      </w:r>
      <w:r w:rsidRPr="00A54382">
        <w:rPr>
          <w:rFonts w:ascii="Arial" w:eastAsia="Times New Roman" w:hAnsi="Arial" w:cs="Arial"/>
          <w:sz w:val="20"/>
          <w:szCs w:val="20"/>
          <w:lang w:eastAsia="hr-HR"/>
        </w:rPr>
        <w:t>620-01/2</w:t>
      </w:r>
      <w:r>
        <w:rPr>
          <w:rFonts w:ascii="Arial" w:eastAsia="Times New Roman" w:hAnsi="Arial" w:cs="Arial"/>
          <w:sz w:val="20"/>
          <w:szCs w:val="20"/>
          <w:lang w:eastAsia="hr-HR"/>
        </w:rPr>
        <w:t>1</w:t>
      </w:r>
      <w:r w:rsidRPr="00A54382">
        <w:rPr>
          <w:rFonts w:ascii="Arial" w:eastAsia="Times New Roman" w:hAnsi="Arial" w:cs="Arial"/>
          <w:sz w:val="20"/>
          <w:szCs w:val="20"/>
          <w:lang w:eastAsia="hr-HR"/>
        </w:rPr>
        <w:t>-01/</w:t>
      </w:r>
      <w:r>
        <w:rPr>
          <w:rFonts w:ascii="Arial" w:eastAsia="Times New Roman" w:hAnsi="Arial" w:cs="Arial"/>
          <w:sz w:val="20"/>
          <w:szCs w:val="20"/>
          <w:lang w:eastAsia="hr-HR"/>
        </w:rPr>
        <w:t>1</w:t>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t xml:space="preserve">     </w:t>
      </w:r>
    </w:p>
    <w:p w14:paraId="531BBFC5" w14:textId="77777777" w:rsidR="003A5526" w:rsidRPr="00A83AE0" w:rsidRDefault="003A5526" w:rsidP="003A552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URBROJ: 2185/03-21-</w:t>
      </w:r>
      <w:r w:rsidRPr="006124FD">
        <w:rPr>
          <w:rFonts w:ascii="Arial" w:eastAsia="Times New Roman" w:hAnsi="Arial" w:cs="Arial"/>
          <w:sz w:val="20"/>
          <w:szCs w:val="20"/>
          <w:lang w:eastAsia="hr-HR"/>
        </w:rPr>
        <w:t>01</w:t>
      </w:r>
    </w:p>
    <w:p w14:paraId="6A98BDFB" w14:textId="77777777" w:rsidR="003A5526" w:rsidRPr="00A83AE0" w:rsidRDefault="003A5526" w:rsidP="003A5526">
      <w:pPr>
        <w:spacing w:after="0" w:line="240" w:lineRule="auto"/>
        <w:ind w:left="4248"/>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OPĆINSKI NAČELNIK</w:t>
      </w:r>
    </w:p>
    <w:p w14:paraId="00BD4916" w14:textId="29BAC7EB" w:rsidR="003A5526" w:rsidRPr="00A83AE0" w:rsidRDefault="003A5526" w:rsidP="003A552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Bizovac, 3. ožujka 2021</w:t>
      </w:r>
      <w:r w:rsidRPr="00A83AE0">
        <w:rPr>
          <w:rFonts w:ascii="Arial" w:eastAsia="Times New Roman" w:hAnsi="Arial" w:cs="Arial"/>
          <w:sz w:val="20"/>
          <w:szCs w:val="20"/>
          <w:lang w:eastAsia="hr-HR"/>
        </w:rPr>
        <w:t xml:space="preserve">. </w:t>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t xml:space="preserve">   </w:t>
      </w:r>
      <w:r>
        <w:rPr>
          <w:rFonts w:ascii="Arial" w:eastAsia="Times New Roman" w:hAnsi="Arial" w:cs="Arial"/>
          <w:sz w:val="20"/>
          <w:szCs w:val="20"/>
          <w:lang w:eastAsia="hr-HR"/>
        </w:rPr>
        <w:t xml:space="preserve">   </w:t>
      </w:r>
      <w:r w:rsidRPr="00A83AE0">
        <w:rPr>
          <w:rFonts w:ascii="Arial" w:eastAsia="Times New Roman" w:hAnsi="Arial" w:cs="Arial"/>
          <w:sz w:val="20"/>
          <w:szCs w:val="20"/>
          <w:lang w:eastAsia="hr-HR"/>
        </w:rPr>
        <w:t>Srećko Vuković, v.r.</w:t>
      </w:r>
    </w:p>
    <w:p w14:paraId="78A990FA"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w:t>
      </w:r>
    </w:p>
    <w:p w14:paraId="1C2BCBAC" w14:textId="77777777" w:rsidR="003A5526" w:rsidRDefault="003A5526" w:rsidP="003A5526"/>
    <w:p w14:paraId="57314672" w14:textId="77777777" w:rsidR="003A5526" w:rsidRDefault="003A5526" w:rsidP="003A5526"/>
    <w:p w14:paraId="18686FC3" w14:textId="77777777" w:rsidR="003A5526" w:rsidRDefault="003A5526" w:rsidP="003A5526"/>
    <w:p w14:paraId="79945857" w14:textId="77777777" w:rsidR="003A5526" w:rsidRDefault="003A5526" w:rsidP="003A5526"/>
    <w:p w14:paraId="4B0DECE7" w14:textId="77777777" w:rsidR="003A5526" w:rsidRDefault="003A5526" w:rsidP="003A5526"/>
    <w:p w14:paraId="704637F3" w14:textId="77777777" w:rsidR="003A5526" w:rsidRDefault="003A5526" w:rsidP="003A5526"/>
    <w:p w14:paraId="50DD63E8" w14:textId="77777777" w:rsidR="003A5526" w:rsidRDefault="003A5526" w:rsidP="003A5526">
      <w:pPr>
        <w:spacing w:after="0" w:line="240" w:lineRule="auto"/>
        <w:rPr>
          <w:rFonts w:ascii="Arial" w:eastAsia="Times New Roman" w:hAnsi="Arial" w:cs="Arial"/>
          <w:sz w:val="20"/>
          <w:szCs w:val="20"/>
          <w:lang w:eastAsia="hr-HR"/>
        </w:rPr>
      </w:pPr>
    </w:p>
    <w:p w14:paraId="584E9438" w14:textId="77777777" w:rsidR="003A5526" w:rsidRPr="00A10478" w:rsidRDefault="003A5526" w:rsidP="003A5526">
      <w:pPr>
        <w:spacing w:after="0" w:line="240" w:lineRule="auto"/>
        <w:rPr>
          <w:rFonts w:ascii="Arial" w:eastAsia="Times New Roman" w:hAnsi="Arial" w:cs="Arial"/>
          <w:sz w:val="20"/>
          <w:szCs w:val="20"/>
          <w:lang w:eastAsia="hr-HR"/>
        </w:rPr>
      </w:pPr>
      <w:r w:rsidRPr="00A10478">
        <w:rPr>
          <w:rFonts w:ascii="Arial" w:eastAsia="Times New Roman" w:hAnsi="Arial" w:cs="Arial"/>
          <w:sz w:val="20"/>
          <w:szCs w:val="20"/>
          <w:lang w:eastAsia="hr-HR"/>
        </w:rPr>
        <w:t>Na temel</w:t>
      </w:r>
      <w:r>
        <w:rPr>
          <w:rFonts w:ascii="Arial" w:eastAsia="Times New Roman" w:hAnsi="Arial" w:cs="Arial"/>
          <w:sz w:val="20"/>
          <w:szCs w:val="20"/>
          <w:lang w:eastAsia="hr-HR"/>
        </w:rPr>
        <w:t>j</w:t>
      </w:r>
      <w:r w:rsidRPr="00A10478">
        <w:rPr>
          <w:rFonts w:ascii="Arial" w:eastAsia="Times New Roman" w:hAnsi="Arial" w:cs="Arial"/>
          <w:sz w:val="20"/>
          <w:szCs w:val="20"/>
          <w:lang w:eastAsia="hr-HR"/>
        </w:rPr>
        <w:t xml:space="preserve">u članka 32. Statuta Općine Bizovac ("Službeni glasnik Općine Bizovac" broj </w:t>
      </w:r>
      <w:r w:rsidRPr="008A6FE1">
        <w:rPr>
          <w:rFonts w:ascii="Arial" w:eastAsia="Times New Roman" w:hAnsi="Arial" w:cs="Arial"/>
          <w:sz w:val="20"/>
          <w:szCs w:val="20"/>
          <w:lang w:eastAsia="hr-HR"/>
        </w:rPr>
        <w:t>1/21.),</w:t>
      </w:r>
      <w:r w:rsidRPr="00A10478">
        <w:rPr>
          <w:rFonts w:ascii="Arial" w:eastAsia="Times New Roman" w:hAnsi="Arial" w:cs="Arial"/>
          <w:sz w:val="20"/>
          <w:szCs w:val="20"/>
          <w:lang w:eastAsia="hr-HR"/>
        </w:rPr>
        <w:t xml:space="preserve"> Općinsko vijeće Općine Bizovac donijelo j</w:t>
      </w:r>
      <w:r>
        <w:rPr>
          <w:rFonts w:ascii="Arial" w:eastAsia="Times New Roman" w:hAnsi="Arial" w:cs="Arial"/>
          <w:sz w:val="20"/>
          <w:szCs w:val="20"/>
          <w:lang w:eastAsia="hr-HR"/>
        </w:rPr>
        <w:t>e na __. sjednici održanoj __. ožujka 2021</w:t>
      </w:r>
      <w:r w:rsidRPr="00A10478">
        <w:rPr>
          <w:rFonts w:ascii="Arial" w:eastAsia="Times New Roman" w:hAnsi="Arial" w:cs="Arial"/>
          <w:sz w:val="20"/>
          <w:szCs w:val="20"/>
          <w:lang w:eastAsia="hr-HR"/>
        </w:rPr>
        <w:t xml:space="preserve">. godine </w:t>
      </w:r>
    </w:p>
    <w:p w14:paraId="5999197C" w14:textId="77777777" w:rsidR="003A5526" w:rsidRPr="00A10478" w:rsidRDefault="003A5526" w:rsidP="003A5526">
      <w:pPr>
        <w:spacing w:after="0" w:line="240" w:lineRule="auto"/>
        <w:rPr>
          <w:rFonts w:ascii="Arial" w:eastAsia="Times New Roman" w:hAnsi="Arial" w:cs="Arial"/>
          <w:sz w:val="20"/>
          <w:szCs w:val="20"/>
          <w:lang w:eastAsia="hr-HR"/>
        </w:rPr>
      </w:pPr>
    </w:p>
    <w:p w14:paraId="61738E86" w14:textId="77777777" w:rsidR="003A5526" w:rsidRPr="00A10478" w:rsidRDefault="003A5526" w:rsidP="003A5526">
      <w:pPr>
        <w:spacing w:after="0" w:line="240" w:lineRule="auto"/>
        <w:jc w:val="center"/>
        <w:rPr>
          <w:rFonts w:ascii="Arial" w:eastAsia="Times New Roman" w:hAnsi="Arial" w:cs="Arial"/>
          <w:b/>
          <w:sz w:val="20"/>
          <w:szCs w:val="20"/>
          <w:lang w:eastAsia="hr-HR"/>
        </w:rPr>
      </w:pPr>
    </w:p>
    <w:p w14:paraId="292F9AC6" w14:textId="77777777" w:rsidR="003A5526" w:rsidRPr="00A10478" w:rsidRDefault="003A5526" w:rsidP="003A5526">
      <w:pPr>
        <w:spacing w:after="0" w:line="240" w:lineRule="auto"/>
        <w:jc w:val="center"/>
        <w:rPr>
          <w:rFonts w:ascii="Arial" w:eastAsia="Times New Roman" w:hAnsi="Arial" w:cs="Arial"/>
          <w:b/>
          <w:sz w:val="20"/>
          <w:szCs w:val="20"/>
          <w:lang w:eastAsia="hr-HR"/>
        </w:rPr>
      </w:pPr>
      <w:r w:rsidRPr="00A10478">
        <w:rPr>
          <w:rFonts w:ascii="Arial" w:eastAsia="Times New Roman" w:hAnsi="Arial" w:cs="Arial"/>
          <w:b/>
          <w:sz w:val="20"/>
          <w:szCs w:val="20"/>
          <w:lang w:eastAsia="hr-HR"/>
        </w:rPr>
        <w:t>ZAKLJUČAK</w:t>
      </w:r>
    </w:p>
    <w:p w14:paraId="22516D95" w14:textId="77777777" w:rsidR="003A5526" w:rsidRDefault="003A5526" w:rsidP="003A5526">
      <w:pPr>
        <w:spacing w:after="0" w:line="240" w:lineRule="auto"/>
        <w:jc w:val="center"/>
        <w:rPr>
          <w:rFonts w:ascii="Arial" w:eastAsia="Times New Roman" w:hAnsi="Arial" w:cs="Arial"/>
          <w:b/>
          <w:sz w:val="20"/>
          <w:szCs w:val="20"/>
          <w:lang w:eastAsia="hr-HR"/>
        </w:rPr>
      </w:pPr>
      <w:r w:rsidRPr="007149CF">
        <w:rPr>
          <w:rFonts w:ascii="Arial" w:eastAsia="Times New Roman" w:hAnsi="Arial" w:cs="Arial"/>
          <w:b/>
          <w:sz w:val="20"/>
          <w:szCs w:val="20"/>
          <w:lang w:eastAsia="hr-HR"/>
        </w:rPr>
        <w:t xml:space="preserve">povodom razmatranja Izvješća o </w:t>
      </w:r>
      <w:r>
        <w:rPr>
          <w:rFonts w:ascii="Arial" w:eastAsia="Times New Roman" w:hAnsi="Arial" w:cs="Arial"/>
          <w:b/>
          <w:sz w:val="20"/>
          <w:szCs w:val="20"/>
          <w:lang w:eastAsia="hr-HR"/>
        </w:rPr>
        <w:t>izvršenju</w:t>
      </w:r>
      <w:r w:rsidRPr="007149CF">
        <w:rPr>
          <w:rFonts w:ascii="Arial" w:eastAsia="Times New Roman" w:hAnsi="Arial" w:cs="Arial"/>
          <w:b/>
          <w:sz w:val="20"/>
          <w:szCs w:val="20"/>
          <w:lang w:eastAsia="hr-HR"/>
        </w:rPr>
        <w:t xml:space="preserve"> Programa javnih potreba </w:t>
      </w:r>
    </w:p>
    <w:p w14:paraId="28E5A3D4" w14:textId="77777777" w:rsidR="003A5526" w:rsidRPr="007149CF" w:rsidRDefault="003A5526" w:rsidP="003A5526">
      <w:pPr>
        <w:spacing w:after="0" w:line="240" w:lineRule="auto"/>
        <w:jc w:val="center"/>
        <w:rPr>
          <w:rFonts w:ascii="Arial" w:eastAsia="Times New Roman" w:hAnsi="Arial" w:cs="Arial"/>
          <w:b/>
          <w:sz w:val="20"/>
          <w:szCs w:val="20"/>
          <w:lang w:eastAsia="hr-HR"/>
        </w:rPr>
      </w:pPr>
      <w:r w:rsidRPr="007149CF">
        <w:rPr>
          <w:rFonts w:ascii="Arial" w:eastAsia="Times New Roman" w:hAnsi="Arial" w:cs="Arial"/>
          <w:b/>
          <w:sz w:val="20"/>
          <w:szCs w:val="20"/>
          <w:lang w:eastAsia="hr-HR"/>
        </w:rPr>
        <w:t>u športu n</w:t>
      </w:r>
      <w:r>
        <w:rPr>
          <w:rFonts w:ascii="Arial" w:eastAsia="Times New Roman" w:hAnsi="Arial" w:cs="Arial"/>
          <w:b/>
          <w:sz w:val="20"/>
          <w:szCs w:val="20"/>
          <w:lang w:eastAsia="hr-HR"/>
        </w:rPr>
        <w:t>a području Općine Bizovac u 2020</w:t>
      </w:r>
      <w:r w:rsidRPr="007149CF">
        <w:rPr>
          <w:rFonts w:ascii="Arial" w:eastAsia="Times New Roman" w:hAnsi="Arial" w:cs="Arial"/>
          <w:b/>
          <w:sz w:val="20"/>
          <w:szCs w:val="20"/>
          <w:lang w:eastAsia="hr-HR"/>
        </w:rPr>
        <w:t>. godini</w:t>
      </w:r>
    </w:p>
    <w:p w14:paraId="0CCAC66C" w14:textId="77777777" w:rsidR="003A5526" w:rsidRPr="00A10478" w:rsidRDefault="003A5526" w:rsidP="003A5526">
      <w:pPr>
        <w:spacing w:after="0" w:line="240" w:lineRule="auto"/>
        <w:rPr>
          <w:rFonts w:ascii="Arial" w:eastAsia="Times New Roman" w:hAnsi="Arial" w:cs="Arial"/>
          <w:b/>
          <w:sz w:val="20"/>
          <w:szCs w:val="20"/>
          <w:lang w:eastAsia="hr-HR"/>
        </w:rPr>
      </w:pPr>
    </w:p>
    <w:p w14:paraId="5A2ADEDF" w14:textId="77777777" w:rsidR="003A5526" w:rsidRPr="00A10478" w:rsidRDefault="003A5526" w:rsidP="003A5526">
      <w:pPr>
        <w:spacing w:after="0" w:line="240" w:lineRule="auto"/>
        <w:rPr>
          <w:rFonts w:ascii="Arial" w:eastAsia="Times New Roman" w:hAnsi="Arial" w:cs="Arial"/>
          <w:sz w:val="20"/>
          <w:szCs w:val="20"/>
          <w:lang w:eastAsia="hr-HR"/>
        </w:rPr>
      </w:pPr>
    </w:p>
    <w:p w14:paraId="39B4EF59" w14:textId="77777777" w:rsidR="003A5526" w:rsidRPr="00A10478" w:rsidRDefault="003A5526" w:rsidP="003A5526">
      <w:pPr>
        <w:spacing w:after="0" w:line="240" w:lineRule="auto"/>
        <w:rPr>
          <w:rFonts w:ascii="Arial" w:eastAsia="Times New Roman" w:hAnsi="Arial" w:cs="Arial"/>
          <w:sz w:val="20"/>
          <w:szCs w:val="20"/>
          <w:lang w:eastAsia="hr-HR"/>
        </w:rPr>
      </w:pPr>
    </w:p>
    <w:p w14:paraId="6D4EF71B" w14:textId="77777777" w:rsidR="003A5526" w:rsidRPr="00A10478" w:rsidRDefault="003A5526" w:rsidP="003A5526">
      <w:pPr>
        <w:spacing w:after="0" w:line="240" w:lineRule="auto"/>
        <w:jc w:val="center"/>
        <w:rPr>
          <w:rFonts w:ascii="Arial" w:eastAsia="Times New Roman" w:hAnsi="Arial" w:cs="Arial"/>
          <w:sz w:val="20"/>
          <w:szCs w:val="20"/>
          <w:lang w:eastAsia="hr-HR"/>
        </w:rPr>
      </w:pPr>
      <w:r w:rsidRPr="00A10478">
        <w:rPr>
          <w:rFonts w:ascii="Arial" w:eastAsia="Times New Roman" w:hAnsi="Arial" w:cs="Arial"/>
          <w:sz w:val="20"/>
          <w:szCs w:val="20"/>
          <w:lang w:eastAsia="hr-HR"/>
        </w:rPr>
        <w:t>I.</w:t>
      </w:r>
    </w:p>
    <w:p w14:paraId="096AB57B" w14:textId="77777777" w:rsidR="003A5526" w:rsidRPr="00A10478" w:rsidRDefault="003A5526" w:rsidP="003A5526">
      <w:pPr>
        <w:spacing w:after="0" w:line="240" w:lineRule="auto"/>
        <w:ind w:firstLine="567"/>
        <w:rPr>
          <w:rFonts w:ascii="Arial" w:eastAsia="Times New Roman" w:hAnsi="Arial" w:cs="Arial"/>
          <w:sz w:val="20"/>
          <w:szCs w:val="20"/>
          <w:lang w:eastAsia="hr-HR"/>
        </w:rPr>
      </w:pPr>
      <w:r w:rsidRPr="00A10478">
        <w:rPr>
          <w:rFonts w:ascii="Arial" w:eastAsia="Times New Roman" w:hAnsi="Arial" w:cs="Arial"/>
          <w:sz w:val="20"/>
          <w:szCs w:val="20"/>
          <w:lang w:eastAsia="hr-HR"/>
        </w:rPr>
        <w:t xml:space="preserve">Općinsko vijeće </w:t>
      </w:r>
      <w:r w:rsidRPr="00C6100E">
        <w:rPr>
          <w:rFonts w:ascii="Arial" w:eastAsia="Times New Roman" w:hAnsi="Arial" w:cs="Arial"/>
          <w:sz w:val="20"/>
          <w:szCs w:val="20"/>
          <w:lang w:eastAsia="hr-HR"/>
        </w:rPr>
        <w:t xml:space="preserve">Općine Bizovac usvaja Izvješće o izvršenju Programa javnih potreba u športu na </w:t>
      </w:r>
      <w:r>
        <w:rPr>
          <w:rFonts w:ascii="Arial" w:eastAsia="Times New Roman" w:hAnsi="Arial" w:cs="Arial"/>
          <w:sz w:val="20"/>
          <w:szCs w:val="20"/>
          <w:lang w:eastAsia="hr-HR"/>
        </w:rPr>
        <w:t>području Općine Bizovac u 2020</w:t>
      </w:r>
      <w:r w:rsidRPr="00C6100E">
        <w:rPr>
          <w:rFonts w:ascii="Arial" w:eastAsia="Times New Roman" w:hAnsi="Arial" w:cs="Arial"/>
          <w:sz w:val="20"/>
          <w:szCs w:val="20"/>
          <w:lang w:eastAsia="hr-HR"/>
        </w:rPr>
        <w:t>.</w:t>
      </w:r>
      <w:r w:rsidRPr="00A10478">
        <w:rPr>
          <w:rFonts w:ascii="Arial" w:eastAsia="Times New Roman" w:hAnsi="Arial" w:cs="Arial"/>
          <w:sz w:val="20"/>
          <w:szCs w:val="20"/>
          <w:lang w:eastAsia="hr-HR"/>
        </w:rPr>
        <w:t xml:space="preserve"> godini.</w:t>
      </w:r>
    </w:p>
    <w:p w14:paraId="5DC0EE19" w14:textId="77777777" w:rsidR="003A5526" w:rsidRPr="00A10478" w:rsidRDefault="003A5526" w:rsidP="003A5526">
      <w:pPr>
        <w:spacing w:after="0" w:line="240" w:lineRule="auto"/>
        <w:rPr>
          <w:rFonts w:ascii="Arial" w:eastAsia="Times New Roman" w:hAnsi="Arial" w:cs="Arial"/>
          <w:sz w:val="20"/>
          <w:szCs w:val="20"/>
          <w:lang w:eastAsia="hr-HR"/>
        </w:rPr>
      </w:pPr>
    </w:p>
    <w:p w14:paraId="4D7B1AAF" w14:textId="77777777" w:rsidR="003A5526" w:rsidRPr="00A10478" w:rsidRDefault="003A5526" w:rsidP="003A5526">
      <w:pPr>
        <w:spacing w:after="0" w:line="240" w:lineRule="auto"/>
        <w:rPr>
          <w:rFonts w:ascii="Arial" w:eastAsia="Times New Roman" w:hAnsi="Arial" w:cs="Arial"/>
          <w:sz w:val="20"/>
          <w:szCs w:val="20"/>
          <w:lang w:eastAsia="hr-HR"/>
        </w:rPr>
      </w:pPr>
    </w:p>
    <w:p w14:paraId="06BB911B" w14:textId="77777777" w:rsidR="003A5526" w:rsidRPr="00A10478" w:rsidRDefault="003A5526" w:rsidP="003A5526">
      <w:pPr>
        <w:spacing w:after="0" w:line="240" w:lineRule="auto"/>
        <w:jc w:val="center"/>
        <w:rPr>
          <w:rFonts w:ascii="Arial" w:eastAsia="Times New Roman" w:hAnsi="Arial" w:cs="Arial"/>
          <w:sz w:val="20"/>
          <w:szCs w:val="20"/>
          <w:lang w:eastAsia="hr-HR"/>
        </w:rPr>
      </w:pPr>
      <w:r w:rsidRPr="00A10478">
        <w:rPr>
          <w:rFonts w:ascii="Arial" w:eastAsia="Times New Roman" w:hAnsi="Arial" w:cs="Arial"/>
          <w:sz w:val="20"/>
          <w:szCs w:val="20"/>
          <w:lang w:eastAsia="hr-HR"/>
        </w:rPr>
        <w:t>II.</w:t>
      </w:r>
    </w:p>
    <w:p w14:paraId="64BA7101" w14:textId="77777777" w:rsidR="003A5526" w:rsidRPr="00A10478" w:rsidRDefault="003A5526" w:rsidP="003A5526">
      <w:pPr>
        <w:spacing w:after="0" w:line="240" w:lineRule="auto"/>
        <w:ind w:firstLine="567"/>
        <w:rPr>
          <w:rFonts w:ascii="Arial" w:eastAsia="Times New Roman" w:hAnsi="Arial" w:cs="Arial"/>
          <w:sz w:val="20"/>
          <w:szCs w:val="20"/>
          <w:lang w:eastAsia="hr-HR"/>
        </w:rPr>
      </w:pPr>
      <w:r w:rsidRPr="00A10478">
        <w:rPr>
          <w:rFonts w:ascii="Arial" w:eastAsia="Times New Roman" w:hAnsi="Arial" w:cs="Arial"/>
          <w:sz w:val="20"/>
          <w:szCs w:val="20"/>
          <w:lang w:eastAsia="hr-HR"/>
        </w:rPr>
        <w:t>Ovaj Zaključak bit će objavljen u "Službenom glasniku Općine Bizovac".</w:t>
      </w:r>
    </w:p>
    <w:p w14:paraId="5F8E160B" w14:textId="77777777" w:rsidR="003A5526" w:rsidRPr="00A10478" w:rsidRDefault="003A5526" w:rsidP="003A5526">
      <w:pPr>
        <w:spacing w:after="0" w:line="240" w:lineRule="auto"/>
        <w:rPr>
          <w:rFonts w:ascii="Arial" w:eastAsia="Times New Roman" w:hAnsi="Arial" w:cs="Arial"/>
          <w:sz w:val="20"/>
          <w:szCs w:val="20"/>
          <w:lang w:eastAsia="hr-HR"/>
        </w:rPr>
      </w:pPr>
    </w:p>
    <w:p w14:paraId="68F0864D" w14:textId="77777777" w:rsidR="003A5526" w:rsidRPr="00A10478" w:rsidRDefault="003A5526" w:rsidP="003A5526">
      <w:pPr>
        <w:spacing w:after="0" w:line="240" w:lineRule="auto"/>
        <w:rPr>
          <w:rFonts w:ascii="Arial" w:eastAsia="Times New Roman" w:hAnsi="Arial" w:cs="Arial"/>
          <w:sz w:val="20"/>
          <w:szCs w:val="20"/>
          <w:lang w:eastAsia="hr-HR"/>
        </w:rPr>
      </w:pPr>
    </w:p>
    <w:p w14:paraId="6E5D1DCC" w14:textId="77777777" w:rsidR="003A5526" w:rsidRPr="00A10478" w:rsidRDefault="003A5526" w:rsidP="003A5526">
      <w:pPr>
        <w:spacing w:after="0" w:line="240" w:lineRule="auto"/>
        <w:jc w:val="center"/>
        <w:rPr>
          <w:rFonts w:ascii="Arial" w:eastAsia="Times New Roman" w:hAnsi="Arial" w:cs="Arial"/>
          <w:sz w:val="20"/>
          <w:szCs w:val="20"/>
          <w:lang w:eastAsia="hr-HR"/>
        </w:rPr>
      </w:pPr>
      <w:r w:rsidRPr="00A10478">
        <w:rPr>
          <w:rFonts w:ascii="Arial" w:eastAsia="Times New Roman" w:hAnsi="Arial" w:cs="Arial"/>
          <w:sz w:val="20"/>
          <w:szCs w:val="20"/>
          <w:lang w:eastAsia="hr-HR"/>
        </w:rPr>
        <w:t>OPĆINSKO VIJEĆE OPĆINE BIZOVAC</w:t>
      </w:r>
    </w:p>
    <w:p w14:paraId="054D158C" w14:textId="77777777" w:rsidR="003A5526" w:rsidRPr="00A10478" w:rsidRDefault="003A5526" w:rsidP="003A5526">
      <w:pPr>
        <w:spacing w:after="0" w:line="240" w:lineRule="auto"/>
        <w:rPr>
          <w:rFonts w:ascii="Arial" w:eastAsia="Times New Roman" w:hAnsi="Arial" w:cs="Arial"/>
          <w:sz w:val="20"/>
          <w:szCs w:val="20"/>
          <w:lang w:eastAsia="hr-HR"/>
        </w:rPr>
      </w:pPr>
    </w:p>
    <w:p w14:paraId="794047D7" w14:textId="77777777" w:rsidR="003A5526" w:rsidRPr="00A10478" w:rsidRDefault="003A5526" w:rsidP="003A5526">
      <w:pPr>
        <w:widowControl w:val="0"/>
        <w:spacing w:after="0" w:line="240" w:lineRule="auto"/>
        <w:outlineLvl w:val="0"/>
        <w:rPr>
          <w:rFonts w:ascii="Arial" w:eastAsia="Times New Roman" w:hAnsi="Arial" w:cs="Arial"/>
          <w:noProof/>
          <w:snapToGrid w:val="0"/>
          <w:sz w:val="20"/>
          <w:szCs w:val="20"/>
          <w:lang w:eastAsia="hr-HR"/>
        </w:rPr>
      </w:pPr>
      <w:r>
        <w:rPr>
          <w:rFonts w:ascii="Arial" w:eastAsia="Times New Roman" w:hAnsi="Arial" w:cs="Arial"/>
          <w:noProof/>
          <w:snapToGrid w:val="0"/>
          <w:sz w:val="20"/>
          <w:szCs w:val="20"/>
          <w:lang w:eastAsia="hr-HR"/>
        </w:rPr>
        <w:t xml:space="preserve">KLASA :   </w:t>
      </w:r>
      <w:r w:rsidRPr="008D2FD0">
        <w:rPr>
          <w:rFonts w:ascii="Arial" w:eastAsia="Times New Roman" w:hAnsi="Arial" w:cs="Arial"/>
          <w:noProof/>
          <w:snapToGrid w:val="0"/>
          <w:sz w:val="20"/>
          <w:szCs w:val="20"/>
          <w:lang w:eastAsia="hr-HR"/>
        </w:rPr>
        <w:t>620-01</w:t>
      </w:r>
      <w:r w:rsidRPr="00A54382">
        <w:rPr>
          <w:rFonts w:ascii="Arial" w:eastAsia="Times New Roman" w:hAnsi="Arial" w:cs="Arial"/>
          <w:noProof/>
          <w:snapToGrid w:val="0"/>
          <w:sz w:val="20"/>
          <w:szCs w:val="20"/>
          <w:lang w:eastAsia="hr-HR"/>
        </w:rPr>
        <w:t>/</w:t>
      </w:r>
      <w:r>
        <w:rPr>
          <w:rFonts w:ascii="Arial" w:eastAsia="Times New Roman" w:hAnsi="Arial" w:cs="Arial"/>
          <w:noProof/>
          <w:snapToGrid w:val="0"/>
          <w:sz w:val="20"/>
          <w:szCs w:val="20"/>
          <w:lang w:eastAsia="hr-HR"/>
        </w:rPr>
        <w:t>21</w:t>
      </w:r>
      <w:r w:rsidRPr="00A54382">
        <w:rPr>
          <w:rFonts w:ascii="Arial" w:eastAsia="Times New Roman" w:hAnsi="Arial" w:cs="Arial"/>
          <w:noProof/>
          <w:snapToGrid w:val="0"/>
          <w:sz w:val="20"/>
          <w:szCs w:val="20"/>
          <w:lang w:eastAsia="hr-HR"/>
        </w:rPr>
        <w:t>-01/</w:t>
      </w:r>
      <w:r>
        <w:rPr>
          <w:rFonts w:ascii="Arial" w:eastAsia="Times New Roman" w:hAnsi="Arial" w:cs="Arial"/>
          <w:noProof/>
          <w:snapToGrid w:val="0"/>
          <w:sz w:val="20"/>
          <w:szCs w:val="20"/>
          <w:lang w:eastAsia="hr-HR"/>
        </w:rPr>
        <w:t>1</w:t>
      </w:r>
    </w:p>
    <w:p w14:paraId="3210F4D9" w14:textId="77777777" w:rsidR="003A5526" w:rsidRPr="00A10478" w:rsidRDefault="003A5526" w:rsidP="003A5526">
      <w:pPr>
        <w:widowControl w:val="0"/>
        <w:spacing w:after="0" w:line="240" w:lineRule="auto"/>
        <w:rPr>
          <w:rFonts w:ascii="Arial" w:eastAsia="Times New Roman" w:hAnsi="Arial" w:cs="Arial"/>
          <w:noProof/>
          <w:snapToGrid w:val="0"/>
          <w:sz w:val="20"/>
          <w:szCs w:val="20"/>
          <w:lang w:eastAsia="hr-HR"/>
        </w:rPr>
      </w:pPr>
      <w:r>
        <w:rPr>
          <w:rFonts w:ascii="Arial" w:eastAsia="Times New Roman" w:hAnsi="Arial" w:cs="Arial"/>
          <w:noProof/>
          <w:snapToGrid w:val="0"/>
          <w:sz w:val="20"/>
          <w:szCs w:val="20"/>
          <w:lang w:eastAsia="hr-HR"/>
        </w:rPr>
        <w:t>URBROJ: 2185/03-21-02</w:t>
      </w:r>
    </w:p>
    <w:p w14:paraId="4F8DF87B" w14:textId="0E0141AC" w:rsidR="003A5526" w:rsidRPr="00A10478" w:rsidRDefault="003A5526" w:rsidP="003A5526">
      <w:pPr>
        <w:spacing w:after="0" w:line="240" w:lineRule="auto"/>
        <w:rPr>
          <w:rFonts w:ascii="Arial" w:eastAsia="Times New Roman" w:hAnsi="Arial" w:cs="Arial"/>
          <w:sz w:val="20"/>
          <w:szCs w:val="20"/>
          <w:lang w:eastAsia="hr-HR"/>
        </w:rPr>
      </w:pP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t>Predsjednik Općinskog vijeća</w:t>
      </w:r>
    </w:p>
    <w:p w14:paraId="148263BF" w14:textId="77777777" w:rsidR="003A5526" w:rsidRPr="00A10478" w:rsidRDefault="003A5526" w:rsidP="003A552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Bizovac, ___. ožujka 2021</w:t>
      </w:r>
      <w:r w:rsidRPr="00A10478">
        <w:rPr>
          <w:rFonts w:ascii="Arial" w:eastAsia="Times New Roman" w:hAnsi="Arial" w:cs="Arial"/>
          <w:sz w:val="20"/>
          <w:szCs w:val="20"/>
          <w:lang w:eastAsia="hr-HR"/>
        </w:rPr>
        <w:t>.</w:t>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t xml:space="preserve">        </w:t>
      </w:r>
      <w:r w:rsidRPr="00A10478">
        <w:rPr>
          <w:rFonts w:ascii="Arial" w:eastAsia="Times New Roman" w:hAnsi="Arial" w:cs="Arial"/>
          <w:sz w:val="20"/>
          <w:szCs w:val="20"/>
          <w:lang w:eastAsia="hr-HR"/>
        </w:rPr>
        <w:tab/>
      </w:r>
      <w:r w:rsidRPr="00A10478">
        <w:rPr>
          <w:rFonts w:ascii="Arial" w:eastAsia="Times New Roman" w:hAnsi="Arial" w:cs="Arial"/>
          <w:sz w:val="20"/>
          <w:szCs w:val="20"/>
          <w:lang w:eastAsia="hr-HR"/>
        </w:rPr>
        <w:tab/>
      </w:r>
      <w:r>
        <w:rPr>
          <w:rFonts w:ascii="Arial" w:eastAsia="Times New Roman" w:hAnsi="Arial" w:cs="Arial"/>
          <w:sz w:val="20"/>
          <w:szCs w:val="20"/>
          <w:lang w:eastAsia="hr-HR"/>
        </w:rPr>
        <w:t xml:space="preserve">         Milan Kranjčević, v.r.</w:t>
      </w:r>
    </w:p>
    <w:p w14:paraId="693960CA" w14:textId="77777777" w:rsidR="003A5526" w:rsidRPr="00A10478" w:rsidRDefault="003A5526" w:rsidP="003A5526">
      <w:pPr>
        <w:spacing w:after="0" w:line="240" w:lineRule="auto"/>
        <w:rPr>
          <w:rFonts w:ascii="Arial" w:eastAsia="Times New Roman" w:hAnsi="Arial" w:cs="Arial"/>
          <w:sz w:val="20"/>
          <w:szCs w:val="20"/>
          <w:lang w:eastAsia="hr-HR"/>
        </w:rPr>
      </w:pPr>
    </w:p>
    <w:p w14:paraId="59430D62" w14:textId="77777777" w:rsidR="003A5526" w:rsidRPr="00A10478" w:rsidRDefault="003A5526" w:rsidP="003A5526">
      <w:pPr>
        <w:spacing w:after="0" w:line="240" w:lineRule="auto"/>
        <w:jc w:val="center"/>
        <w:rPr>
          <w:rFonts w:ascii="Arial" w:eastAsia="Times New Roman" w:hAnsi="Arial" w:cs="Arial"/>
          <w:sz w:val="20"/>
          <w:szCs w:val="20"/>
          <w:lang w:eastAsia="hr-HR"/>
        </w:rPr>
      </w:pPr>
      <w:r w:rsidRPr="00A10478">
        <w:rPr>
          <w:rFonts w:ascii="Arial" w:eastAsia="Times New Roman" w:hAnsi="Arial" w:cs="Arial"/>
          <w:sz w:val="20"/>
          <w:szCs w:val="20"/>
          <w:lang w:eastAsia="hr-HR"/>
        </w:rPr>
        <w:t>----------</w:t>
      </w:r>
    </w:p>
    <w:p w14:paraId="263BD764" w14:textId="7D944F18" w:rsidR="0094226D" w:rsidRDefault="0094226D" w:rsidP="00065A52">
      <w:pPr>
        <w:autoSpaceDE w:val="0"/>
        <w:autoSpaceDN w:val="0"/>
        <w:spacing w:after="0" w:line="240" w:lineRule="auto"/>
        <w:rPr>
          <w:rFonts w:ascii="Times New Roman" w:eastAsia="Times New Roman" w:hAnsi="Times New Roman" w:cs="Times New Roman"/>
        </w:rPr>
      </w:pPr>
    </w:p>
    <w:p w14:paraId="3DAB4BEC" w14:textId="6F8C6E7B" w:rsidR="003A5526" w:rsidRDefault="003A5526" w:rsidP="00065A52">
      <w:pPr>
        <w:autoSpaceDE w:val="0"/>
        <w:autoSpaceDN w:val="0"/>
        <w:spacing w:after="0" w:line="240" w:lineRule="auto"/>
        <w:rPr>
          <w:rFonts w:ascii="Times New Roman" w:eastAsia="Times New Roman" w:hAnsi="Times New Roman" w:cs="Times New Roman"/>
        </w:rPr>
      </w:pPr>
    </w:p>
    <w:p w14:paraId="7977450A" w14:textId="6FA0813F" w:rsidR="003A5526" w:rsidRDefault="003A5526" w:rsidP="00065A52">
      <w:pPr>
        <w:autoSpaceDE w:val="0"/>
        <w:autoSpaceDN w:val="0"/>
        <w:spacing w:after="0" w:line="240" w:lineRule="auto"/>
        <w:rPr>
          <w:rFonts w:ascii="Times New Roman" w:eastAsia="Times New Roman" w:hAnsi="Times New Roman" w:cs="Times New Roman"/>
        </w:rPr>
      </w:pPr>
    </w:p>
    <w:p w14:paraId="7B8B4E63" w14:textId="2A4B1996" w:rsidR="003A5526" w:rsidRDefault="003A5526" w:rsidP="00065A52">
      <w:pPr>
        <w:autoSpaceDE w:val="0"/>
        <w:autoSpaceDN w:val="0"/>
        <w:spacing w:after="0" w:line="240" w:lineRule="auto"/>
        <w:rPr>
          <w:rFonts w:ascii="Times New Roman" w:eastAsia="Times New Roman" w:hAnsi="Times New Roman" w:cs="Times New Roman"/>
        </w:rPr>
      </w:pPr>
    </w:p>
    <w:p w14:paraId="1E215F71" w14:textId="015744A0" w:rsidR="003A5526" w:rsidRDefault="003A5526" w:rsidP="00065A52">
      <w:pPr>
        <w:autoSpaceDE w:val="0"/>
        <w:autoSpaceDN w:val="0"/>
        <w:spacing w:after="0" w:line="240" w:lineRule="auto"/>
        <w:rPr>
          <w:rFonts w:ascii="Times New Roman" w:eastAsia="Times New Roman" w:hAnsi="Times New Roman" w:cs="Times New Roman"/>
        </w:rPr>
      </w:pPr>
    </w:p>
    <w:p w14:paraId="0BF0680C" w14:textId="20D45780" w:rsidR="003A5526" w:rsidRDefault="003A5526" w:rsidP="00065A52">
      <w:pPr>
        <w:autoSpaceDE w:val="0"/>
        <w:autoSpaceDN w:val="0"/>
        <w:spacing w:after="0" w:line="240" w:lineRule="auto"/>
        <w:rPr>
          <w:rFonts w:ascii="Times New Roman" w:eastAsia="Times New Roman" w:hAnsi="Times New Roman" w:cs="Times New Roman"/>
        </w:rPr>
      </w:pPr>
    </w:p>
    <w:p w14:paraId="0D2D7EE4" w14:textId="2569A132" w:rsidR="003A5526" w:rsidRDefault="003A5526" w:rsidP="00065A52">
      <w:pPr>
        <w:autoSpaceDE w:val="0"/>
        <w:autoSpaceDN w:val="0"/>
        <w:spacing w:after="0" w:line="240" w:lineRule="auto"/>
        <w:rPr>
          <w:rFonts w:ascii="Times New Roman" w:eastAsia="Times New Roman" w:hAnsi="Times New Roman" w:cs="Times New Roman"/>
        </w:rPr>
      </w:pPr>
    </w:p>
    <w:p w14:paraId="6059CB60" w14:textId="6FDBF9A7" w:rsidR="003A5526" w:rsidRDefault="003A5526" w:rsidP="00065A52">
      <w:pPr>
        <w:autoSpaceDE w:val="0"/>
        <w:autoSpaceDN w:val="0"/>
        <w:spacing w:after="0" w:line="240" w:lineRule="auto"/>
        <w:rPr>
          <w:rFonts w:ascii="Times New Roman" w:eastAsia="Times New Roman" w:hAnsi="Times New Roman" w:cs="Times New Roman"/>
        </w:rPr>
      </w:pPr>
    </w:p>
    <w:p w14:paraId="650560AB" w14:textId="1A5A7AA2" w:rsidR="003A5526" w:rsidRDefault="003A5526" w:rsidP="00065A52">
      <w:pPr>
        <w:autoSpaceDE w:val="0"/>
        <w:autoSpaceDN w:val="0"/>
        <w:spacing w:after="0" w:line="240" w:lineRule="auto"/>
        <w:rPr>
          <w:rFonts w:ascii="Times New Roman" w:eastAsia="Times New Roman" w:hAnsi="Times New Roman" w:cs="Times New Roman"/>
        </w:rPr>
      </w:pPr>
    </w:p>
    <w:p w14:paraId="1C1F4BA8" w14:textId="77A62559" w:rsidR="003A5526" w:rsidRDefault="003A5526" w:rsidP="00065A52">
      <w:pPr>
        <w:autoSpaceDE w:val="0"/>
        <w:autoSpaceDN w:val="0"/>
        <w:spacing w:after="0" w:line="240" w:lineRule="auto"/>
        <w:rPr>
          <w:rFonts w:ascii="Times New Roman" w:eastAsia="Times New Roman" w:hAnsi="Times New Roman" w:cs="Times New Roman"/>
        </w:rPr>
      </w:pPr>
    </w:p>
    <w:p w14:paraId="3BF3C5D0" w14:textId="11F8876B" w:rsidR="003A5526" w:rsidRDefault="003A5526" w:rsidP="00065A52">
      <w:pPr>
        <w:autoSpaceDE w:val="0"/>
        <w:autoSpaceDN w:val="0"/>
        <w:spacing w:after="0" w:line="240" w:lineRule="auto"/>
        <w:rPr>
          <w:rFonts w:ascii="Times New Roman" w:eastAsia="Times New Roman" w:hAnsi="Times New Roman" w:cs="Times New Roman"/>
        </w:rPr>
      </w:pPr>
    </w:p>
    <w:p w14:paraId="066FD8F5" w14:textId="0BE2F49E" w:rsidR="003A5526" w:rsidRDefault="003A5526" w:rsidP="00065A52">
      <w:pPr>
        <w:autoSpaceDE w:val="0"/>
        <w:autoSpaceDN w:val="0"/>
        <w:spacing w:after="0" w:line="240" w:lineRule="auto"/>
        <w:rPr>
          <w:rFonts w:ascii="Times New Roman" w:eastAsia="Times New Roman" w:hAnsi="Times New Roman" w:cs="Times New Roman"/>
        </w:rPr>
      </w:pPr>
    </w:p>
    <w:p w14:paraId="1CCEFB10" w14:textId="4B8247FD" w:rsidR="003A5526" w:rsidRDefault="003A5526" w:rsidP="00065A52">
      <w:pPr>
        <w:autoSpaceDE w:val="0"/>
        <w:autoSpaceDN w:val="0"/>
        <w:spacing w:after="0" w:line="240" w:lineRule="auto"/>
        <w:rPr>
          <w:rFonts w:ascii="Times New Roman" w:eastAsia="Times New Roman" w:hAnsi="Times New Roman" w:cs="Times New Roman"/>
        </w:rPr>
      </w:pPr>
    </w:p>
    <w:p w14:paraId="60109112" w14:textId="769A4969" w:rsidR="003A5526" w:rsidRDefault="003A5526" w:rsidP="00065A52">
      <w:pPr>
        <w:autoSpaceDE w:val="0"/>
        <w:autoSpaceDN w:val="0"/>
        <w:spacing w:after="0" w:line="240" w:lineRule="auto"/>
        <w:rPr>
          <w:rFonts w:ascii="Times New Roman" w:eastAsia="Times New Roman" w:hAnsi="Times New Roman" w:cs="Times New Roman"/>
        </w:rPr>
      </w:pPr>
    </w:p>
    <w:p w14:paraId="17FF343D" w14:textId="3483BBA3" w:rsidR="003A5526" w:rsidRDefault="003A5526" w:rsidP="00065A52">
      <w:pPr>
        <w:autoSpaceDE w:val="0"/>
        <w:autoSpaceDN w:val="0"/>
        <w:spacing w:after="0" w:line="240" w:lineRule="auto"/>
        <w:rPr>
          <w:rFonts w:ascii="Times New Roman" w:eastAsia="Times New Roman" w:hAnsi="Times New Roman" w:cs="Times New Roman"/>
        </w:rPr>
      </w:pPr>
    </w:p>
    <w:p w14:paraId="3CC22DE3" w14:textId="006736DC" w:rsidR="003A5526" w:rsidRDefault="003A5526" w:rsidP="00065A52">
      <w:pPr>
        <w:autoSpaceDE w:val="0"/>
        <w:autoSpaceDN w:val="0"/>
        <w:spacing w:after="0" w:line="240" w:lineRule="auto"/>
        <w:rPr>
          <w:rFonts w:ascii="Times New Roman" w:eastAsia="Times New Roman" w:hAnsi="Times New Roman" w:cs="Times New Roman"/>
        </w:rPr>
      </w:pPr>
    </w:p>
    <w:p w14:paraId="12B03DC9" w14:textId="0E3F13C7" w:rsidR="003A5526" w:rsidRDefault="003A5526" w:rsidP="00065A52">
      <w:pPr>
        <w:autoSpaceDE w:val="0"/>
        <w:autoSpaceDN w:val="0"/>
        <w:spacing w:after="0" w:line="240" w:lineRule="auto"/>
        <w:rPr>
          <w:rFonts w:ascii="Times New Roman" w:eastAsia="Times New Roman" w:hAnsi="Times New Roman" w:cs="Times New Roman"/>
        </w:rPr>
      </w:pPr>
    </w:p>
    <w:p w14:paraId="24E66D47" w14:textId="36FAFA5E" w:rsidR="003A5526" w:rsidRDefault="003A5526" w:rsidP="00065A52">
      <w:pPr>
        <w:autoSpaceDE w:val="0"/>
        <w:autoSpaceDN w:val="0"/>
        <w:spacing w:after="0" w:line="240" w:lineRule="auto"/>
        <w:rPr>
          <w:rFonts w:ascii="Times New Roman" w:eastAsia="Times New Roman" w:hAnsi="Times New Roman" w:cs="Times New Roman"/>
        </w:rPr>
      </w:pPr>
    </w:p>
    <w:p w14:paraId="5563AF54" w14:textId="6C4A18C8" w:rsidR="003A5526" w:rsidRDefault="003A5526" w:rsidP="00065A52">
      <w:pPr>
        <w:autoSpaceDE w:val="0"/>
        <w:autoSpaceDN w:val="0"/>
        <w:spacing w:after="0" w:line="240" w:lineRule="auto"/>
        <w:rPr>
          <w:rFonts w:ascii="Times New Roman" w:eastAsia="Times New Roman" w:hAnsi="Times New Roman" w:cs="Times New Roman"/>
        </w:rPr>
      </w:pPr>
    </w:p>
    <w:p w14:paraId="71A5A6BE" w14:textId="7AFAAB0D" w:rsidR="003A5526" w:rsidRDefault="003A5526" w:rsidP="00065A52">
      <w:pPr>
        <w:autoSpaceDE w:val="0"/>
        <w:autoSpaceDN w:val="0"/>
        <w:spacing w:after="0" w:line="240" w:lineRule="auto"/>
        <w:rPr>
          <w:rFonts w:ascii="Times New Roman" w:eastAsia="Times New Roman" w:hAnsi="Times New Roman" w:cs="Times New Roman"/>
        </w:rPr>
      </w:pPr>
    </w:p>
    <w:p w14:paraId="7D80FE71" w14:textId="58AE2478" w:rsidR="003A5526" w:rsidRDefault="003A5526" w:rsidP="00065A52">
      <w:pPr>
        <w:autoSpaceDE w:val="0"/>
        <w:autoSpaceDN w:val="0"/>
        <w:spacing w:after="0" w:line="240" w:lineRule="auto"/>
        <w:rPr>
          <w:rFonts w:ascii="Times New Roman" w:eastAsia="Times New Roman" w:hAnsi="Times New Roman" w:cs="Times New Roman"/>
        </w:rPr>
      </w:pPr>
    </w:p>
    <w:p w14:paraId="2BB9ED55" w14:textId="16D29246" w:rsidR="003A5526" w:rsidRDefault="003A5526" w:rsidP="00065A52">
      <w:pPr>
        <w:autoSpaceDE w:val="0"/>
        <w:autoSpaceDN w:val="0"/>
        <w:spacing w:after="0" w:line="240" w:lineRule="auto"/>
        <w:rPr>
          <w:rFonts w:ascii="Times New Roman" w:eastAsia="Times New Roman" w:hAnsi="Times New Roman" w:cs="Times New Roman"/>
        </w:rPr>
      </w:pPr>
    </w:p>
    <w:p w14:paraId="27424A58" w14:textId="352ACD50" w:rsidR="003A5526" w:rsidRDefault="003A5526" w:rsidP="00065A52">
      <w:pPr>
        <w:autoSpaceDE w:val="0"/>
        <w:autoSpaceDN w:val="0"/>
        <w:spacing w:after="0" w:line="240" w:lineRule="auto"/>
        <w:rPr>
          <w:rFonts w:ascii="Times New Roman" w:eastAsia="Times New Roman" w:hAnsi="Times New Roman" w:cs="Times New Roman"/>
        </w:rPr>
      </w:pPr>
    </w:p>
    <w:p w14:paraId="46134A82" w14:textId="6D1E2BE6" w:rsidR="003A5526" w:rsidRDefault="003A5526" w:rsidP="00065A52">
      <w:pPr>
        <w:autoSpaceDE w:val="0"/>
        <w:autoSpaceDN w:val="0"/>
        <w:spacing w:after="0" w:line="240" w:lineRule="auto"/>
        <w:rPr>
          <w:rFonts w:ascii="Times New Roman" w:eastAsia="Times New Roman" w:hAnsi="Times New Roman" w:cs="Times New Roman"/>
        </w:rPr>
      </w:pPr>
    </w:p>
    <w:p w14:paraId="39870C1E" w14:textId="0CE8B497" w:rsidR="003A5526" w:rsidRDefault="003A5526" w:rsidP="00065A52">
      <w:pPr>
        <w:autoSpaceDE w:val="0"/>
        <w:autoSpaceDN w:val="0"/>
        <w:spacing w:after="0" w:line="240" w:lineRule="auto"/>
        <w:rPr>
          <w:rFonts w:ascii="Times New Roman" w:eastAsia="Times New Roman" w:hAnsi="Times New Roman" w:cs="Times New Roman"/>
        </w:rPr>
      </w:pPr>
    </w:p>
    <w:p w14:paraId="5664C897" w14:textId="73702A7C" w:rsidR="003A5526" w:rsidRDefault="003A5526" w:rsidP="00065A52">
      <w:pPr>
        <w:autoSpaceDE w:val="0"/>
        <w:autoSpaceDN w:val="0"/>
        <w:spacing w:after="0" w:line="240" w:lineRule="auto"/>
        <w:rPr>
          <w:rFonts w:ascii="Times New Roman" w:eastAsia="Times New Roman" w:hAnsi="Times New Roman" w:cs="Times New Roman"/>
        </w:rPr>
      </w:pPr>
    </w:p>
    <w:p w14:paraId="311ACAE3" w14:textId="6BE63968" w:rsidR="003A5526" w:rsidRDefault="003A5526" w:rsidP="00065A52">
      <w:pPr>
        <w:autoSpaceDE w:val="0"/>
        <w:autoSpaceDN w:val="0"/>
        <w:spacing w:after="0" w:line="240" w:lineRule="auto"/>
        <w:rPr>
          <w:rFonts w:ascii="Times New Roman" w:eastAsia="Times New Roman" w:hAnsi="Times New Roman" w:cs="Times New Roman"/>
        </w:rPr>
      </w:pPr>
    </w:p>
    <w:p w14:paraId="7A354DE7" w14:textId="69FA9253" w:rsidR="003A5526" w:rsidRDefault="003A5526" w:rsidP="00065A52">
      <w:pPr>
        <w:autoSpaceDE w:val="0"/>
        <w:autoSpaceDN w:val="0"/>
        <w:spacing w:after="0" w:line="240" w:lineRule="auto"/>
        <w:rPr>
          <w:rFonts w:ascii="Times New Roman" w:eastAsia="Times New Roman" w:hAnsi="Times New Roman" w:cs="Times New Roman"/>
        </w:rPr>
      </w:pPr>
    </w:p>
    <w:p w14:paraId="4CCC5A49" w14:textId="56B07E15" w:rsidR="003A5526" w:rsidRDefault="003A5526" w:rsidP="00065A52">
      <w:pPr>
        <w:autoSpaceDE w:val="0"/>
        <w:autoSpaceDN w:val="0"/>
        <w:spacing w:after="0" w:line="240" w:lineRule="auto"/>
        <w:rPr>
          <w:rFonts w:ascii="Times New Roman" w:eastAsia="Times New Roman" w:hAnsi="Times New Roman" w:cs="Times New Roman"/>
        </w:rPr>
      </w:pPr>
    </w:p>
    <w:p w14:paraId="4BE1C41E" w14:textId="2F2DA098" w:rsidR="003A5526" w:rsidRDefault="003A5526" w:rsidP="00065A52">
      <w:pPr>
        <w:autoSpaceDE w:val="0"/>
        <w:autoSpaceDN w:val="0"/>
        <w:spacing w:after="0" w:line="240" w:lineRule="auto"/>
        <w:rPr>
          <w:rFonts w:ascii="Times New Roman" w:eastAsia="Times New Roman" w:hAnsi="Times New Roman" w:cs="Times New Roman"/>
        </w:rPr>
      </w:pPr>
    </w:p>
    <w:p w14:paraId="0476BE11" w14:textId="5A66334B" w:rsidR="003A5526" w:rsidRDefault="003A5526" w:rsidP="00065A52">
      <w:pPr>
        <w:autoSpaceDE w:val="0"/>
        <w:autoSpaceDN w:val="0"/>
        <w:spacing w:after="0" w:line="240" w:lineRule="auto"/>
        <w:rPr>
          <w:rFonts w:ascii="Times New Roman" w:eastAsia="Times New Roman" w:hAnsi="Times New Roman" w:cs="Times New Roman"/>
        </w:rPr>
      </w:pPr>
    </w:p>
    <w:p w14:paraId="7E65B2E4" w14:textId="77777777" w:rsidR="003A5526" w:rsidRPr="00FB6B1C" w:rsidRDefault="003A5526" w:rsidP="003A5526">
      <w:pPr>
        <w:spacing w:after="0" w:line="240" w:lineRule="auto"/>
        <w:rPr>
          <w:rFonts w:ascii="Times New Roman" w:eastAsia="Times New Roman" w:hAnsi="Times New Roman" w:cs="Times New Roman"/>
          <w:lang w:eastAsia="hr-HR"/>
        </w:rPr>
      </w:pPr>
    </w:p>
    <w:p w14:paraId="1E8CC7C5" w14:textId="77777777" w:rsidR="003A5526" w:rsidRPr="00FB6B1C" w:rsidRDefault="003A5526" w:rsidP="003A5526">
      <w:pPr>
        <w:spacing w:after="0" w:line="240" w:lineRule="auto"/>
        <w:jc w:val="right"/>
        <w:rPr>
          <w:rFonts w:ascii="Times New Roman" w:eastAsia="Times New Roman" w:hAnsi="Times New Roman" w:cs="Times New Roman"/>
          <w:b/>
          <w:sz w:val="28"/>
          <w:szCs w:val="28"/>
        </w:rPr>
      </w:pPr>
      <w:r w:rsidRPr="00FB6B1C">
        <w:rPr>
          <w:rFonts w:ascii="Times New Roman" w:eastAsia="Times New Roman" w:hAnsi="Times New Roman" w:cs="Times New Roman"/>
          <w:b/>
          <w:sz w:val="28"/>
          <w:szCs w:val="28"/>
          <w:bdr w:val="single" w:sz="4" w:space="0" w:color="auto"/>
        </w:rPr>
        <w:t xml:space="preserve">TOČKA - </w:t>
      </w:r>
    </w:p>
    <w:p w14:paraId="19D89C9F" w14:textId="77777777" w:rsidR="003A5526" w:rsidRPr="00FB6B1C" w:rsidRDefault="003A5526" w:rsidP="003A5526">
      <w:pPr>
        <w:spacing w:after="0" w:line="240" w:lineRule="auto"/>
        <w:jc w:val="center"/>
        <w:rPr>
          <w:rFonts w:ascii="Times New Roman" w:eastAsia="Times New Roman" w:hAnsi="Times New Roman" w:cs="Times New Roman"/>
          <w:b/>
          <w:sz w:val="40"/>
          <w:szCs w:val="20"/>
        </w:rPr>
      </w:pPr>
    </w:p>
    <w:p w14:paraId="25FD4140" w14:textId="77777777" w:rsidR="003A5526" w:rsidRPr="00FB6B1C" w:rsidRDefault="003A5526" w:rsidP="003A5526">
      <w:pPr>
        <w:spacing w:after="0" w:line="240" w:lineRule="auto"/>
        <w:jc w:val="center"/>
        <w:rPr>
          <w:rFonts w:ascii="Times New Roman" w:eastAsia="Times New Roman" w:hAnsi="Times New Roman" w:cs="Times New Roman"/>
          <w:b/>
          <w:sz w:val="40"/>
          <w:szCs w:val="20"/>
        </w:rPr>
      </w:pPr>
      <w:r w:rsidRPr="00FB6B1C">
        <w:rPr>
          <w:rFonts w:ascii="Times New Roman" w:eastAsia="Times New Roman" w:hAnsi="Times New Roman" w:cs="Times New Roman"/>
          <w:b/>
          <w:sz w:val="40"/>
          <w:szCs w:val="20"/>
        </w:rPr>
        <w:t>REPUBLIKA HRVATSKA</w:t>
      </w:r>
    </w:p>
    <w:p w14:paraId="7FBD04A5" w14:textId="77777777" w:rsidR="003A5526" w:rsidRPr="00FB6B1C" w:rsidRDefault="003A5526" w:rsidP="003A5526">
      <w:pPr>
        <w:spacing w:after="0" w:line="240" w:lineRule="auto"/>
        <w:jc w:val="center"/>
        <w:rPr>
          <w:rFonts w:ascii="Times New Roman" w:eastAsia="Times New Roman" w:hAnsi="Times New Roman" w:cs="Times New Roman"/>
          <w:b/>
          <w:sz w:val="36"/>
          <w:szCs w:val="20"/>
        </w:rPr>
      </w:pPr>
      <w:r w:rsidRPr="00FB6B1C">
        <w:rPr>
          <w:rFonts w:ascii="Times New Roman" w:eastAsia="Times New Roman" w:hAnsi="Times New Roman" w:cs="Times New Roman"/>
          <w:b/>
          <w:sz w:val="36"/>
          <w:szCs w:val="20"/>
        </w:rPr>
        <w:t>OSJEČKO-BARANJSKA ŽUPANIJA</w:t>
      </w:r>
    </w:p>
    <w:p w14:paraId="11682A53" w14:textId="77777777" w:rsidR="003A5526" w:rsidRPr="00FB6B1C" w:rsidRDefault="003A5526" w:rsidP="003A5526">
      <w:pPr>
        <w:spacing w:after="0" w:line="240" w:lineRule="auto"/>
        <w:jc w:val="center"/>
        <w:rPr>
          <w:rFonts w:ascii="Times New Roman" w:eastAsia="Times New Roman" w:hAnsi="Times New Roman" w:cs="Times New Roman"/>
          <w:b/>
          <w:sz w:val="32"/>
          <w:szCs w:val="20"/>
          <w:lang w:val="es-ES" w:eastAsia="hr-HR"/>
        </w:rPr>
      </w:pPr>
      <w:r w:rsidRPr="00FB6B1C">
        <w:rPr>
          <w:rFonts w:ascii="Times New Roman" w:eastAsia="Times New Roman" w:hAnsi="Times New Roman" w:cs="Times New Roman"/>
          <w:b/>
          <w:sz w:val="32"/>
          <w:szCs w:val="20"/>
          <w:lang w:val="es-ES" w:eastAsia="hr-HR"/>
        </w:rPr>
        <w:t>OPĆINA BIZOVAC</w:t>
      </w:r>
    </w:p>
    <w:p w14:paraId="642C79B5" w14:textId="77777777" w:rsidR="003A5526" w:rsidRPr="00FB6B1C" w:rsidRDefault="003A5526" w:rsidP="003A5526">
      <w:pPr>
        <w:spacing w:after="0" w:line="240" w:lineRule="auto"/>
        <w:jc w:val="center"/>
        <w:rPr>
          <w:rFonts w:ascii="Times New Roman" w:eastAsia="Times New Roman" w:hAnsi="Times New Roman" w:cs="Times New Roman"/>
          <w:b/>
          <w:sz w:val="32"/>
          <w:szCs w:val="32"/>
          <w:lang w:val="es-ES" w:eastAsia="hr-HR"/>
        </w:rPr>
      </w:pPr>
      <w:r w:rsidRPr="00FB6B1C">
        <w:rPr>
          <w:rFonts w:ascii="Times New Roman" w:eastAsia="Times New Roman" w:hAnsi="Times New Roman" w:cs="Times New Roman"/>
          <w:b/>
          <w:sz w:val="32"/>
          <w:szCs w:val="32"/>
          <w:lang w:val="es-ES" w:eastAsia="hr-HR"/>
        </w:rPr>
        <w:t>OPĆINSKO VIJEĆE</w:t>
      </w:r>
    </w:p>
    <w:p w14:paraId="19460081" w14:textId="77777777" w:rsidR="003A5526" w:rsidRPr="00FB6B1C" w:rsidRDefault="003A5526" w:rsidP="003A5526">
      <w:pPr>
        <w:pBdr>
          <w:bottom w:val="threeDEmboss" w:sz="48" w:space="1" w:color="auto"/>
        </w:pBdr>
        <w:spacing w:after="0" w:line="240" w:lineRule="auto"/>
        <w:jc w:val="center"/>
        <w:rPr>
          <w:rFonts w:ascii="Times New Roman" w:eastAsia="Times New Roman" w:hAnsi="Times New Roman" w:cs="Times New Roman"/>
          <w:sz w:val="32"/>
          <w:szCs w:val="20"/>
          <w:lang w:val="es-ES" w:eastAsia="hr-HR"/>
        </w:rPr>
      </w:pPr>
    </w:p>
    <w:p w14:paraId="2D8E0FFC"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3E07F616"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52788507"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749451FB"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7919EE5C"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72DA3A14" w14:textId="77777777" w:rsidR="003A5526" w:rsidRPr="00FB6B1C" w:rsidRDefault="003A5526" w:rsidP="003A5526">
      <w:pPr>
        <w:keepNext/>
        <w:spacing w:before="240" w:after="60" w:line="240" w:lineRule="auto"/>
        <w:jc w:val="center"/>
        <w:outlineLvl w:val="2"/>
        <w:rPr>
          <w:rFonts w:ascii="Times New Roman" w:eastAsia="Times New Roman" w:hAnsi="Times New Roman" w:cs="Times New Roman"/>
          <w:b/>
          <w:bCs/>
          <w:sz w:val="40"/>
          <w:szCs w:val="40"/>
          <w:lang w:val="es-ES"/>
        </w:rPr>
      </w:pPr>
      <w:r w:rsidRPr="00FB6B1C">
        <w:rPr>
          <w:rFonts w:ascii="Times New Roman" w:eastAsia="Times New Roman" w:hAnsi="Times New Roman" w:cs="Times New Roman"/>
          <w:b/>
          <w:bCs/>
          <w:sz w:val="40"/>
          <w:szCs w:val="40"/>
          <w:lang w:val="es-ES"/>
        </w:rPr>
        <w:t>P R I J E D L O G  A K T A</w:t>
      </w:r>
    </w:p>
    <w:p w14:paraId="38F2F871" w14:textId="77777777" w:rsidR="003A5526" w:rsidRPr="00FB6B1C" w:rsidRDefault="003A5526" w:rsidP="003A5526">
      <w:pPr>
        <w:spacing w:after="0" w:line="240" w:lineRule="auto"/>
        <w:jc w:val="center"/>
        <w:rPr>
          <w:rFonts w:ascii="Times New Roman" w:eastAsia="Times New Roman" w:hAnsi="Times New Roman" w:cs="Times New Roman"/>
          <w:sz w:val="40"/>
          <w:szCs w:val="40"/>
          <w:lang w:val="es-ES" w:eastAsia="hr-HR"/>
        </w:rPr>
      </w:pPr>
    </w:p>
    <w:p w14:paraId="5C31E589" w14:textId="77777777" w:rsidR="003A5526" w:rsidRPr="00FB6B1C" w:rsidRDefault="003A5526" w:rsidP="003A5526">
      <w:pPr>
        <w:keepNext/>
        <w:spacing w:after="0" w:line="240" w:lineRule="auto"/>
        <w:jc w:val="both"/>
        <w:outlineLvl w:val="0"/>
        <w:rPr>
          <w:rFonts w:ascii="Times New Roman" w:eastAsia="Times New Roman" w:hAnsi="Times New Roman" w:cs="Times New Roman"/>
          <w:i/>
          <w:sz w:val="28"/>
          <w:szCs w:val="28"/>
          <w:lang w:val="es-ES" w:eastAsia="hr-HR"/>
        </w:rPr>
      </w:pPr>
    </w:p>
    <w:p w14:paraId="013F947C"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7F30191B"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73402CA0" w14:textId="77777777" w:rsidR="003A5526" w:rsidRPr="00FB6B1C" w:rsidRDefault="003A5526" w:rsidP="003A5526">
      <w:pPr>
        <w:spacing w:after="0" w:line="240" w:lineRule="auto"/>
        <w:jc w:val="center"/>
        <w:rPr>
          <w:rFonts w:ascii="Times New Roman" w:eastAsia="Times New Roman" w:hAnsi="Times New Roman" w:cs="Arial"/>
          <w:b/>
          <w:sz w:val="28"/>
          <w:szCs w:val="28"/>
          <w:lang w:eastAsia="hr-HR"/>
        </w:rPr>
      </w:pPr>
      <w:r w:rsidRPr="00FB6B1C">
        <w:rPr>
          <w:rFonts w:ascii="Times New Roman" w:eastAsia="Times New Roman" w:hAnsi="Times New Roman" w:cs="Arial"/>
          <w:b/>
          <w:sz w:val="28"/>
          <w:szCs w:val="28"/>
          <w:lang w:eastAsia="hr-HR"/>
        </w:rPr>
        <w:t>ZAKLJUČAK</w:t>
      </w:r>
    </w:p>
    <w:p w14:paraId="7FFCD940" w14:textId="77777777" w:rsidR="003A5526" w:rsidRDefault="003A5526" w:rsidP="003A5526">
      <w:pPr>
        <w:spacing w:after="0" w:line="240" w:lineRule="auto"/>
        <w:jc w:val="center"/>
        <w:rPr>
          <w:rFonts w:ascii="Times New Roman" w:eastAsia="Times New Roman" w:hAnsi="Times New Roman" w:cs="Arial"/>
          <w:sz w:val="28"/>
          <w:szCs w:val="28"/>
          <w:lang w:eastAsia="hr-HR"/>
        </w:rPr>
      </w:pPr>
      <w:r w:rsidRPr="00FB6B1C">
        <w:rPr>
          <w:rFonts w:ascii="Times New Roman" w:eastAsia="Times New Roman" w:hAnsi="Times New Roman" w:cs="Arial"/>
          <w:sz w:val="28"/>
          <w:szCs w:val="28"/>
          <w:lang w:eastAsia="hr-HR"/>
        </w:rPr>
        <w:t xml:space="preserve">povodom razmatranja Izvješća o izvršenju Programa </w:t>
      </w:r>
      <w:r>
        <w:rPr>
          <w:rFonts w:ascii="Times New Roman" w:eastAsia="Times New Roman" w:hAnsi="Times New Roman" w:cs="Arial"/>
          <w:sz w:val="28"/>
          <w:szCs w:val="28"/>
          <w:lang w:eastAsia="hr-HR"/>
        </w:rPr>
        <w:t xml:space="preserve">javnih </w:t>
      </w:r>
    </w:p>
    <w:p w14:paraId="22277871" w14:textId="77777777" w:rsidR="003A5526" w:rsidRPr="00FB6B1C" w:rsidRDefault="003A5526" w:rsidP="003A5526">
      <w:pPr>
        <w:spacing w:after="0" w:line="240" w:lineRule="auto"/>
        <w:jc w:val="center"/>
        <w:rPr>
          <w:rFonts w:ascii="Times New Roman" w:eastAsia="Times New Roman" w:hAnsi="Times New Roman" w:cs="Arial"/>
          <w:sz w:val="28"/>
          <w:szCs w:val="28"/>
          <w:lang w:eastAsia="hr-HR"/>
        </w:rPr>
      </w:pPr>
      <w:r>
        <w:rPr>
          <w:rFonts w:ascii="Times New Roman" w:eastAsia="Times New Roman" w:hAnsi="Times New Roman" w:cs="Arial"/>
          <w:sz w:val="28"/>
          <w:szCs w:val="28"/>
          <w:lang w:eastAsia="hr-HR"/>
        </w:rPr>
        <w:t>potreba u kulturi na području Općine Bizovac u</w:t>
      </w:r>
      <w:r w:rsidRPr="00FB6B1C">
        <w:rPr>
          <w:rFonts w:ascii="Times New Roman" w:eastAsia="Times New Roman" w:hAnsi="Times New Roman" w:cs="Arial"/>
          <w:sz w:val="28"/>
          <w:szCs w:val="28"/>
          <w:lang w:eastAsia="hr-HR"/>
        </w:rPr>
        <w:t xml:space="preserve"> </w:t>
      </w:r>
      <w:r>
        <w:rPr>
          <w:rFonts w:ascii="Times New Roman" w:eastAsia="Times New Roman" w:hAnsi="Times New Roman" w:cs="Arial"/>
          <w:sz w:val="28"/>
          <w:szCs w:val="28"/>
          <w:lang w:eastAsia="hr-HR"/>
        </w:rPr>
        <w:t>2020</w:t>
      </w:r>
      <w:r w:rsidRPr="00FB6B1C">
        <w:rPr>
          <w:rFonts w:ascii="Times New Roman" w:eastAsia="Times New Roman" w:hAnsi="Times New Roman" w:cs="Arial"/>
          <w:sz w:val="28"/>
          <w:szCs w:val="28"/>
          <w:lang w:eastAsia="hr-HR"/>
        </w:rPr>
        <w:t>. godin</w:t>
      </w:r>
      <w:r>
        <w:rPr>
          <w:rFonts w:ascii="Times New Roman" w:eastAsia="Times New Roman" w:hAnsi="Times New Roman" w:cs="Arial"/>
          <w:sz w:val="28"/>
          <w:szCs w:val="28"/>
          <w:lang w:eastAsia="hr-HR"/>
        </w:rPr>
        <w:t>i</w:t>
      </w:r>
    </w:p>
    <w:p w14:paraId="5F445B32"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5C6B6654" w14:textId="77777777" w:rsidR="003A5526" w:rsidRPr="00FB6B1C" w:rsidRDefault="003A5526" w:rsidP="003A5526">
      <w:pPr>
        <w:spacing w:after="0" w:line="240" w:lineRule="auto"/>
        <w:jc w:val="both"/>
        <w:rPr>
          <w:rFonts w:ascii="Times New Roman" w:eastAsia="Times New Roman" w:hAnsi="Times New Roman" w:cs="Times New Roman"/>
          <w:sz w:val="24"/>
          <w:szCs w:val="20"/>
          <w:lang w:eastAsia="hr-HR"/>
        </w:rPr>
      </w:pPr>
    </w:p>
    <w:p w14:paraId="1F418434"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2F7970A5"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60E334CB"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076D3B32"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0484B2C7"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71CB25F3"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197BDB2F"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3F944FF3"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37CBE7C2"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2486C616"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6169EDD7"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37D6459F"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3239A98C"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692A2FF5"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127EAA84"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20603BA2"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26DC79BD"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733710DD" w14:textId="77777777" w:rsidR="003A5526" w:rsidRPr="00FB6B1C" w:rsidRDefault="003A5526" w:rsidP="003A5526">
      <w:pPr>
        <w:pBdr>
          <w:bottom w:val="threeDEmboss" w:sz="48" w:space="1" w:color="auto"/>
        </w:pBdr>
        <w:spacing w:after="0" w:line="240" w:lineRule="auto"/>
        <w:jc w:val="both"/>
        <w:rPr>
          <w:rFonts w:ascii="Times New Roman" w:eastAsia="Times New Roman" w:hAnsi="Times New Roman" w:cs="Times New Roman"/>
          <w:b/>
          <w:sz w:val="24"/>
          <w:szCs w:val="20"/>
          <w:lang w:eastAsia="hr-HR"/>
        </w:rPr>
      </w:pPr>
    </w:p>
    <w:p w14:paraId="228ED9E2" w14:textId="77777777" w:rsidR="003A5526" w:rsidRPr="00FB6B1C" w:rsidRDefault="003A5526" w:rsidP="003A5526">
      <w:pPr>
        <w:spacing w:after="0" w:line="240" w:lineRule="auto"/>
        <w:jc w:val="both"/>
        <w:rPr>
          <w:rFonts w:ascii="Times New Roman" w:eastAsia="Times New Roman" w:hAnsi="Times New Roman" w:cs="Times New Roman"/>
          <w:sz w:val="28"/>
          <w:szCs w:val="20"/>
          <w:lang w:eastAsia="hr-HR"/>
        </w:rPr>
      </w:pPr>
    </w:p>
    <w:p w14:paraId="5D4986A5" w14:textId="77777777" w:rsidR="003A5526" w:rsidRPr="00FB6B1C" w:rsidRDefault="003A5526" w:rsidP="003A5526">
      <w:pPr>
        <w:spacing w:after="0" w:line="240" w:lineRule="auto"/>
        <w:jc w:val="both"/>
        <w:rPr>
          <w:rFonts w:ascii="Times New Roman" w:eastAsia="Times New Roman" w:hAnsi="Times New Roman" w:cs="Times New Roman"/>
          <w:sz w:val="28"/>
          <w:szCs w:val="20"/>
          <w:lang w:eastAsia="hr-HR"/>
        </w:rPr>
      </w:pPr>
    </w:p>
    <w:p w14:paraId="68BF5615" w14:textId="77777777" w:rsidR="003A5526" w:rsidRPr="00FB6B1C" w:rsidRDefault="003A5526" w:rsidP="003A5526">
      <w:pPr>
        <w:spacing w:after="0" w:line="240" w:lineRule="auto"/>
        <w:jc w:val="center"/>
        <w:rPr>
          <w:rFonts w:ascii="Times New Roman" w:eastAsia="Times New Roman" w:hAnsi="Times New Roman" w:cs="Times New Roman"/>
          <w:sz w:val="28"/>
          <w:szCs w:val="20"/>
          <w:lang w:eastAsia="hr-HR"/>
        </w:rPr>
      </w:pPr>
      <w:r w:rsidRPr="00FB6B1C">
        <w:rPr>
          <w:rFonts w:ascii="Times New Roman" w:eastAsia="Times New Roman" w:hAnsi="Times New Roman" w:cs="Times New Roman"/>
          <w:sz w:val="28"/>
          <w:szCs w:val="20"/>
          <w:lang w:val="es-ES" w:eastAsia="hr-HR"/>
        </w:rPr>
        <w:t>Bizovac</w:t>
      </w:r>
      <w:r>
        <w:rPr>
          <w:rFonts w:ascii="Times New Roman" w:eastAsia="Times New Roman" w:hAnsi="Times New Roman" w:cs="Times New Roman"/>
          <w:sz w:val="28"/>
          <w:szCs w:val="20"/>
          <w:lang w:eastAsia="hr-HR"/>
        </w:rPr>
        <w:t>, ožujak  2021</w:t>
      </w:r>
      <w:r w:rsidRPr="00FB6B1C">
        <w:rPr>
          <w:rFonts w:ascii="Times New Roman" w:eastAsia="Times New Roman" w:hAnsi="Times New Roman" w:cs="Times New Roman"/>
          <w:sz w:val="28"/>
          <w:szCs w:val="20"/>
          <w:lang w:eastAsia="hr-HR"/>
        </w:rPr>
        <w:t>.</w:t>
      </w:r>
    </w:p>
    <w:p w14:paraId="0F566449"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0051F347"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62EEAB74"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793477FA"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6CEB9D31" w14:textId="77777777" w:rsidR="003A5526" w:rsidRPr="002F7406" w:rsidRDefault="003A5526" w:rsidP="003A5526">
      <w:pPr>
        <w:widowControl w:val="0"/>
        <w:spacing w:after="0" w:line="240" w:lineRule="auto"/>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lastRenderedPageBreak/>
        <w:t xml:space="preserve">                         </w:t>
      </w:r>
      <w:r w:rsidRPr="002F7406">
        <w:rPr>
          <w:rFonts w:ascii="Times New Roman" w:eastAsia="Times New Roman" w:hAnsi="Times New Roman" w:cs="Times New Roman"/>
          <w:b/>
          <w:noProof/>
          <w:sz w:val="24"/>
          <w:szCs w:val="24"/>
          <w:lang w:eastAsia="hr-HR"/>
        </w:rPr>
        <w:drawing>
          <wp:inline distT="0" distB="0" distL="0" distR="0" wp14:anchorId="5F1AA3E3" wp14:editId="1C0E171B">
            <wp:extent cx="396240" cy="525780"/>
            <wp:effectExtent l="0" t="0" r="3810" b="7620"/>
            <wp:docPr id="49" name="Slika 49"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525780"/>
                    </a:xfrm>
                    <a:prstGeom prst="rect">
                      <a:avLst/>
                    </a:prstGeom>
                    <a:noFill/>
                    <a:ln>
                      <a:noFill/>
                    </a:ln>
                  </pic:spPr>
                </pic:pic>
              </a:graphicData>
            </a:graphic>
          </wp:inline>
        </w:drawing>
      </w:r>
    </w:p>
    <w:p w14:paraId="25FA45E2"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REPUBLIKA HRVATSKA</w:t>
      </w:r>
    </w:p>
    <w:p w14:paraId="0D57A3EE"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OSJEČKO-BARANJSKA ŽUPANIJA</w:t>
      </w:r>
    </w:p>
    <w:p w14:paraId="7638971B"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p>
    <w:p w14:paraId="7409E91B"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z w:val="24"/>
          <w:szCs w:val="24"/>
          <w:lang w:eastAsia="hr-HR"/>
        </w:rPr>
        <w:drawing>
          <wp:anchor distT="0" distB="0" distL="114300" distR="114300" simplePos="0" relativeHeight="251676672" behindDoc="1" locked="0" layoutInCell="1" allowOverlap="1" wp14:anchorId="63991FE7" wp14:editId="0469CA7F">
            <wp:simplePos x="0" y="0"/>
            <wp:positionH relativeFrom="column">
              <wp:posOffset>0</wp:posOffset>
            </wp:positionH>
            <wp:positionV relativeFrom="paragraph">
              <wp:posOffset>0</wp:posOffset>
            </wp:positionV>
            <wp:extent cx="233680" cy="288290"/>
            <wp:effectExtent l="0" t="0" r="0" b="0"/>
            <wp:wrapNone/>
            <wp:docPr id="50" name="Slika 50"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42" cstate="print">
                      <a:lum contrast="6000"/>
                      <a:extLst>
                        <a:ext uri="{28A0092B-C50C-407E-A947-70E740481C1C}">
                          <a14:useLocalDpi xmlns:a14="http://schemas.microsoft.com/office/drawing/2010/main" val="0"/>
                        </a:ext>
                      </a:extLst>
                    </a:blip>
                    <a:srcRect/>
                    <a:stretch>
                      <a:fillRect/>
                    </a:stretch>
                  </pic:blipFill>
                  <pic:spPr bwMode="auto">
                    <a:xfrm>
                      <a:off x="0" y="0"/>
                      <a:ext cx="233680"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406">
        <w:rPr>
          <w:rFonts w:ascii="Times New Roman" w:eastAsia="Times New Roman" w:hAnsi="Times New Roman" w:cs="Times New Roman"/>
          <w:noProof/>
          <w:sz w:val="24"/>
          <w:szCs w:val="24"/>
        </w:rPr>
        <w:t xml:space="preserve">      </w:t>
      </w:r>
      <w:r w:rsidRPr="002F7406">
        <w:rPr>
          <w:rFonts w:ascii="Times New Roman" w:eastAsia="Times New Roman" w:hAnsi="Times New Roman" w:cs="Times New Roman"/>
          <w:noProof/>
          <w:snapToGrid w:val="0"/>
          <w:sz w:val="24"/>
          <w:szCs w:val="24"/>
        </w:rPr>
        <w:t xml:space="preserve">      OPĆINA BIZOVAC</w:t>
      </w:r>
    </w:p>
    <w:p w14:paraId="3B40AC37"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b/>
          <w:noProof/>
          <w:sz w:val="24"/>
          <w:szCs w:val="24"/>
        </w:rPr>
        <w:t xml:space="preserve">           Općinski načelnik</w:t>
      </w:r>
    </w:p>
    <w:p w14:paraId="3B1B9A1D"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w:t>
      </w:r>
    </w:p>
    <w:p w14:paraId="2CF42619" w14:textId="77777777" w:rsidR="003A5526" w:rsidRPr="002F7406" w:rsidRDefault="003A5526" w:rsidP="003A5526">
      <w:pPr>
        <w:adjustRightInd w:val="0"/>
        <w:spacing w:after="0" w:line="240" w:lineRule="auto"/>
        <w:jc w:val="both"/>
        <w:rPr>
          <w:rFonts w:ascii="Times New Roman" w:eastAsia="Times New Roman" w:hAnsi="Times New Roman" w:cs="Times New Roman"/>
          <w:b/>
          <w:bCs/>
          <w:noProof/>
          <w:sz w:val="24"/>
          <w:szCs w:val="24"/>
        </w:rPr>
      </w:pPr>
      <w:r w:rsidRPr="002F7406">
        <w:rPr>
          <w:rFonts w:ascii="Times New Roman" w:eastAsia="Times New Roman" w:hAnsi="Times New Roman" w:cs="Times New Roman"/>
          <w:noProof/>
          <w:sz w:val="24"/>
          <w:szCs w:val="24"/>
        </w:rPr>
        <w:t xml:space="preserve">Bizovac, </w:t>
      </w:r>
      <w:r>
        <w:rPr>
          <w:rFonts w:ascii="Times New Roman" w:eastAsia="Times New Roman" w:hAnsi="Times New Roman" w:cs="Times New Roman"/>
          <w:noProof/>
          <w:sz w:val="24"/>
          <w:szCs w:val="24"/>
        </w:rPr>
        <w:t>3</w:t>
      </w:r>
      <w:r w:rsidRPr="002F7406">
        <w:rPr>
          <w:rFonts w:ascii="Times New Roman" w:eastAsia="Times New Roman" w:hAnsi="Times New Roman" w:cs="Times New Roman"/>
          <w:noProof/>
          <w:sz w:val="24"/>
          <w:szCs w:val="24"/>
        </w:rPr>
        <w:t>. ožujka</w:t>
      </w:r>
      <w:r>
        <w:rPr>
          <w:rFonts w:ascii="Times New Roman" w:eastAsia="Times New Roman" w:hAnsi="Times New Roman" w:cs="Times New Roman"/>
          <w:noProof/>
          <w:sz w:val="24"/>
          <w:szCs w:val="24"/>
        </w:rPr>
        <w:t xml:space="preserve"> 2021</w:t>
      </w:r>
    </w:p>
    <w:p w14:paraId="2D666593" w14:textId="77777777" w:rsidR="003A5526" w:rsidRPr="002F7406" w:rsidRDefault="003A5526" w:rsidP="003A5526">
      <w:pPr>
        <w:widowControl w:val="0"/>
        <w:spacing w:after="0" w:line="240" w:lineRule="auto"/>
        <w:ind w:firstLine="720"/>
        <w:rPr>
          <w:rFonts w:ascii="Times New Roman" w:eastAsia="Times New Roman" w:hAnsi="Times New Roman" w:cs="Times New Roman"/>
          <w:noProof/>
          <w:snapToGrid w:val="0"/>
          <w:sz w:val="24"/>
          <w:szCs w:val="24"/>
        </w:rPr>
      </w:pPr>
    </w:p>
    <w:p w14:paraId="4C537FBC"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p>
    <w:p w14:paraId="3A582624"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Općinsko vijeće Općine Bizovac</w:t>
      </w:r>
    </w:p>
    <w:p w14:paraId="62BBFA8F"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n/r predsjednika Općinskog vijeća</w:t>
      </w:r>
    </w:p>
    <w:p w14:paraId="608824BA" w14:textId="77777777" w:rsidR="003A5526" w:rsidRPr="002F7406" w:rsidRDefault="003A5526" w:rsidP="003A5526">
      <w:pPr>
        <w:spacing w:after="0" w:line="240" w:lineRule="auto"/>
        <w:jc w:val="center"/>
        <w:rPr>
          <w:rFonts w:ascii="Times New Roman" w:eastAsia="Times New Roman" w:hAnsi="Times New Roman" w:cs="Times New Roman"/>
          <w:noProof/>
          <w:sz w:val="24"/>
          <w:szCs w:val="24"/>
        </w:rPr>
      </w:pPr>
    </w:p>
    <w:p w14:paraId="61F5D92C" w14:textId="77777777" w:rsidR="003A5526" w:rsidRPr="002F7406" w:rsidRDefault="003A5526" w:rsidP="003A5526">
      <w:pPr>
        <w:spacing w:after="0" w:line="240" w:lineRule="auto"/>
        <w:jc w:val="center"/>
        <w:outlineLvl w:val="0"/>
        <w:rPr>
          <w:rFonts w:ascii="Times New Roman" w:eastAsia="Times New Roman" w:hAnsi="Times New Roman" w:cs="Times New Roman"/>
          <w:noProof/>
          <w:sz w:val="24"/>
          <w:szCs w:val="24"/>
        </w:rPr>
      </w:pPr>
    </w:p>
    <w:p w14:paraId="2F995283" w14:textId="77777777" w:rsidR="003A5526" w:rsidRPr="002F7406" w:rsidRDefault="003A5526" w:rsidP="003A5526">
      <w:pPr>
        <w:spacing w:after="0" w:line="240" w:lineRule="auto"/>
        <w:jc w:val="center"/>
        <w:outlineLvl w:val="0"/>
        <w:rPr>
          <w:rFonts w:ascii="Times New Roman" w:eastAsia="Times New Roman" w:hAnsi="Times New Roman" w:cs="Times New Roman"/>
          <w:noProof/>
          <w:sz w:val="24"/>
          <w:szCs w:val="24"/>
        </w:rPr>
      </w:pPr>
    </w:p>
    <w:p w14:paraId="27FF4A27" w14:textId="77777777" w:rsidR="003A5526" w:rsidRPr="002F7406" w:rsidRDefault="003A5526" w:rsidP="003A5526">
      <w:pPr>
        <w:spacing w:after="0" w:line="240" w:lineRule="auto"/>
        <w:rPr>
          <w:rFonts w:ascii="Times New Roman" w:eastAsia="Times New Roman" w:hAnsi="Times New Roman" w:cs="Times New Roman"/>
          <w:noProof/>
          <w:sz w:val="24"/>
          <w:szCs w:val="24"/>
        </w:rPr>
      </w:pPr>
    </w:p>
    <w:p w14:paraId="07CC767D" w14:textId="77777777" w:rsidR="003A5526" w:rsidRPr="002F7406" w:rsidRDefault="003A5526" w:rsidP="003A5526">
      <w:pPr>
        <w:spacing w:after="0" w:line="240" w:lineRule="auto"/>
        <w:ind w:left="1695" w:hanging="1695"/>
        <w:outlineLvl w:val="0"/>
        <w:rPr>
          <w:rFonts w:ascii="Times New Roman" w:eastAsia="Times New Roman" w:hAnsi="Times New Roman" w:cs="Times New Roman"/>
          <w:noProof/>
          <w:sz w:val="24"/>
          <w:szCs w:val="24"/>
        </w:rPr>
      </w:pPr>
      <w:r w:rsidRPr="002F7406">
        <w:rPr>
          <w:rFonts w:ascii="Times New Roman" w:eastAsia="Times New Roman" w:hAnsi="Times New Roman" w:cs="Times New Roman"/>
          <w:noProof/>
          <w:sz w:val="24"/>
          <w:szCs w:val="24"/>
        </w:rPr>
        <w:t xml:space="preserve">PREDMET: </w:t>
      </w:r>
      <w:r>
        <w:rPr>
          <w:rFonts w:ascii="Times New Roman" w:eastAsia="Times New Roman" w:hAnsi="Times New Roman" w:cs="Times New Roman"/>
          <w:noProof/>
          <w:sz w:val="24"/>
          <w:szCs w:val="24"/>
        </w:rPr>
        <w:tab/>
      </w:r>
      <w:r w:rsidRPr="002F7406">
        <w:rPr>
          <w:rFonts w:ascii="Times New Roman" w:eastAsia="Times New Roman" w:hAnsi="Times New Roman" w:cs="Times New Roman"/>
          <w:bCs/>
          <w:noProof/>
          <w:sz w:val="24"/>
          <w:szCs w:val="24"/>
        </w:rPr>
        <w:t>I</w:t>
      </w:r>
      <w:r w:rsidRPr="002F7406">
        <w:rPr>
          <w:rFonts w:ascii="Times New Roman" w:eastAsia="Times New Roman" w:hAnsi="Times New Roman" w:cs="Times New Roman"/>
          <w:bCs/>
          <w:noProof/>
          <w:sz w:val="24"/>
          <w:szCs w:val="24"/>
          <w:lang w:val="es-ES"/>
        </w:rPr>
        <w:t>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e</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Pr>
          <w:rFonts w:ascii="Times New Roman" w:eastAsia="Times New Roman" w:hAnsi="Times New Roman" w:cs="Times New Roman"/>
          <w:bCs/>
          <w:noProof/>
          <w:sz w:val="24"/>
          <w:szCs w:val="24"/>
        </w:rPr>
        <w:t xml:space="preserve">programa javnih potreba u kulturi na području Općine Bizovac </w:t>
      </w:r>
      <w:r>
        <w:rPr>
          <w:rFonts w:ascii="Times New Roman" w:eastAsia="Times New Roman" w:hAnsi="Times New Roman" w:cs="Times New Roman"/>
          <w:noProof/>
          <w:sz w:val="24"/>
          <w:szCs w:val="24"/>
        </w:rPr>
        <w:t>u 2020</w:t>
      </w:r>
      <w:r w:rsidRPr="002F7406">
        <w:rPr>
          <w:rFonts w:ascii="Times New Roman" w:eastAsia="Times New Roman" w:hAnsi="Times New Roman" w:cs="Times New Roman"/>
          <w:noProof/>
          <w:sz w:val="24"/>
          <w:szCs w:val="24"/>
        </w:rPr>
        <w:t>. godini</w:t>
      </w:r>
    </w:p>
    <w:p w14:paraId="49EA555A" w14:textId="77777777" w:rsidR="003A5526" w:rsidRPr="002F7406" w:rsidRDefault="003A5526" w:rsidP="003A5526">
      <w:pPr>
        <w:spacing w:after="0" w:line="240" w:lineRule="auto"/>
        <w:outlineLvl w:val="0"/>
        <w:rPr>
          <w:rFonts w:ascii="Times New Roman" w:eastAsia="Times New Roman" w:hAnsi="Times New Roman" w:cs="Times New Roman"/>
          <w:noProof/>
          <w:sz w:val="24"/>
          <w:szCs w:val="24"/>
        </w:rPr>
      </w:pPr>
    </w:p>
    <w:p w14:paraId="3DD94386" w14:textId="77777777" w:rsidR="003A5526" w:rsidRPr="002F7406" w:rsidRDefault="003A5526" w:rsidP="003A5526">
      <w:pPr>
        <w:spacing w:after="0" w:line="240" w:lineRule="auto"/>
        <w:jc w:val="both"/>
        <w:outlineLvl w:val="0"/>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Na temelju članka 46. stavka 4</w:t>
      </w:r>
      <w:r w:rsidRPr="002F7406">
        <w:rPr>
          <w:rFonts w:ascii="Times New Roman" w:eastAsia="Times New Roman" w:hAnsi="Times New Roman" w:cs="Times New Roman"/>
          <w:noProof/>
          <w:sz w:val="24"/>
          <w:szCs w:val="24"/>
        </w:rPr>
        <w:t xml:space="preserve">. podstavka 1. Statuta Općine Bizovac ("Službeni glasnik Općine Bizovac"  broj </w:t>
      </w:r>
      <w:r>
        <w:rPr>
          <w:rFonts w:ascii="Times New Roman" w:eastAsia="Times New Roman" w:hAnsi="Times New Roman" w:cs="Times New Roman"/>
          <w:noProof/>
          <w:sz w:val="24"/>
          <w:szCs w:val="24"/>
        </w:rPr>
        <w:t>1/21</w:t>
      </w:r>
      <w:r w:rsidRPr="002F7406">
        <w:rPr>
          <w:rFonts w:ascii="Times New Roman" w:eastAsia="Times New Roman" w:hAnsi="Times New Roman" w:cs="Times New Roman"/>
          <w:noProof/>
          <w:sz w:val="24"/>
          <w:szCs w:val="24"/>
        </w:rPr>
        <w:t xml:space="preserve">.) prosljeđujem Općinskom vijeću Općine Bizovac na razmatranje i usvajanje prijedlog </w:t>
      </w:r>
      <w:r w:rsidRPr="002F7406">
        <w:rPr>
          <w:rFonts w:ascii="Times New Roman" w:eastAsia="Times New Roman" w:hAnsi="Times New Roman" w:cs="Times New Roman"/>
          <w:noProof/>
          <w:sz w:val="24"/>
          <w:szCs w:val="24"/>
          <w:lang w:val="es-ES"/>
        </w:rPr>
        <w:t>Zaklju</w:t>
      </w:r>
      <w:r w:rsidRPr="002F7406">
        <w:rPr>
          <w:rFonts w:ascii="Times New Roman" w:eastAsia="Times New Roman" w:hAnsi="Times New Roman" w:cs="Times New Roman"/>
          <w:noProof/>
          <w:sz w:val="24"/>
          <w:szCs w:val="24"/>
        </w:rPr>
        <w:t>č</w:t>
      </w:r>
      <w:r w:rsidRPr="002F7406">
        <w:rPr>
          <w:rFonts w:ascii="Times New Roman" w:eastAsia="Times New Roman" w:hAnsi="Times New Roman" w:cs="Times New Roman"/>
          <w:noProof/>
          <w:sz w:val="24"/>
          <w:szCs w:val="24"/>
          <w:lang w:val="es-ES"/>
        </w:rPr>
        <w:t xml:space="preserve">ka </w:t>
      </w:r>
      <w:r w:rsidRPr="002F7406">
        <w:rPr>
          <w:rFonts w:ascii="Times New Roman" w:eastAsia="Times New Roman" w:hAnsi="Times New Roman" w:cs="Times New Roman"/>
          <w:bCs/>
          <w:noProof/>
          <w:sz w:val="24"/>
          <w:szCs w:val="24"/>
          <w:lang w:val="es-ES"/>
        </w:rPr>
        <w:t>povodom</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razmatranja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Izvje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Pr>
          <w:rFonts w:ascii="Times New Roman" w:eastAsia="Times New Roman" w:hAnsi="Times New Roman" w:cs="Times New Roman"/>
          <w:noProof/>
          <w:sz w:val="24"/>
          <w:szCs w:val="24"/>
        </w:rPr>
        <w:t>program javnih potreba u kulturi na području Općine Bizovac</w:t>
      </w:r>
      <w:r w:rsidRPr="002F7406">
        <w:rPr>
          <w:rFonts w:ascii="Times New Roman" w:eastAsia="Times New Roman" w:hAnsi="Times New Roman" w:cs="Times New Roman"/>
          <w:noProof/>
          <w:sz w:val="24"/>
          <w:szCs w:val="24"/>
        </w:rPr>
        <w:t xml:space="preserve"> u</w:t>
      </w:r>
      <w:r>
        <w:rPr>
          <w:rFonts w:ascii="Times New Roman" w:eastAsia="Times New Roman" w:hAnsi="Times New Roman" w:cs="Times New Roman"/>
          <w:noProof/>
          <w:sz w:val="24"/>
          <w:szCs w:val="24"/>
        </w:rPr>
        <w:t xml:space="preserve"> 2020</w:t>
      </w:r>
      <w:r w:rsidRPr="002F7406">
        <w:rPr>
          <w:rFonts w:ascii="Times New Roman" w:eastAsia="Times New Roman" w:hAnsi="Times New Roman" w:cs="Times New Roman"/>
          <w:noProof/>
          <w:sz w:val="24"/>
          <w:szCs w:val="24"/>
        </w:rPr>
        <w:t>. godini.</w:t>
      </w:r>
    </w:p>
    <w:p w14:paraId="53003FC0" w14:textId="77777777" w:rsidR="003A5526" w:rsidRPr="002F7406" w:rsidRDefault="003A5526" w:rsidP="003A5526">
      <w:pPr>
        <w:spacing w:after="0"/>
        <w:jc w:val="both"/>
        <w:rPr>
          <w:rFonts w:ascii="Times New Roman" w:hAnsi="Times New Roman" w:cs="Times New Roman"/>
          <w:sz w:val="24"/>
          <w:szCs w:val="24"/>
        </w:rPr>
      </w:pPr>
      <w:r w:rsidRPr="002F7406">
        <w:rPr>
          <w:rFonts w:ascii="Times New Roman" w:hAnsi="Times New Roman" w:cs="Times New Roman"/>
          <w:sz w:val="24"/>
          <w:szCs w:val="24"/>
        </w:rPr>
        <w:t xml:space="preserve">Ovlašćuje se </w:t>
      </w:r>
      <w:r>
        <w:rPr>
          <w:rFonts w:ascii="Times New Roman" w:hAnsi="Times New Roman" w:cs="Times New Roman"/>
          <w:sz w:val="24"/>
          <w:szCs w:val="24"/>
        </w:rPr>
        <w:t xml:space="preserve">Nediljko </w:t>
      </w:r>
      <w:proofErr w:type="spellStart"/>
      <w:r>
        <w:rPr>
          <w:rFonts w:ascii="Times New Roman" w:hAnsi="Times New Roman" w:cs="Times New Roman"/>
          <w:sz w:val="24"/>
          <w:szCs w:val="24"/>
        </w:rPr>
        <w:t>Pušić</w:t>
      </w:r>
      <w:proofErr w:type="spellEnd"/>
      <w:r w:rsidRPr="002F7406">
        <w:rPr>
          <w:rFonts w:ascii="Times New Roman" w:hAnsi="Times New Roman" w:cs="Times New Roman"/>
          <w:sz w:val="24"/>
          <w:szCs w:val="24"/>
        </w:rPr>
        <w:t xml:space="preserve"> da sudjeluju u radu općinskog vijeća po prijedlogu akta.</w:t>
      </w:r>
    </w:p>
    <w:p w14:paraId="4B9A7AF2" w14:textId="77777777" w:rsidR="003A5526" w:rsidRPr="002F7406" w:rsidRDefault="003A5526" w:rsidP="003A5526">
      <w:pPr>
        <w:spacing w:after="0" w:line="240" w:lineRule="auto"/>
        <w:jc w:val="both"/>
        <w:outlineLvl w:val="0"/>
        <w:rPr>
          <w:rFonts w:ascii="Times New Roman" w:eastAsia="Times New Roman" w:hAnsi="Times New Roman" w:cs="Times New Roman"/>
          <w:noProof/>
          <w:sz w:val="24"/>
          <w:szCs w:val="24"/>
        </w:rPr>
      </w:pPr>
    </w:p>
    <w:p w14:paraId="006B79B9" w14:textId="77777777" w:rsidR="003A5526" w:rsidRPr="002F7406" w:rsidRDefault="003A5526" w:rsidP="003A5526">
      <w:pPr>
        <w:adjustRightInd w:val="0"/>
        <w:spacing w:after="0" w:line="240" w:lineRule="auto"/>
        <w:jc w:val="both"/>
        <w:rPr>
          <w:rFonts w:ascii="Times New Roman" w:eastAsia="Times New Roman" w:hAnsi="Times New Roman" w:cs="Times New Roman"/>
          <w:bCs/>
          <w:noProof/>
          <w:sz w:val="24"/>
          <w:szCs w:val="24"/>
        </w:rPr>
      </w:pPr>
    </w:p>
    <w:p w14:paraId="36295F96" w14:textId="57B22865"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6C44CBDE" w14:textId="77777777"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264DE8CE" w14:textId="77777777"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15E8E2B5" w14:textId="77777777" w:rsidR="003A5526" w:rsidRPr="008626C4"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r w:rsidRPr="008626C4">
        <w:rPr>
          <w:rFonts w:ascii="Times New Roman" w:eastAsia="Times New Roman" w:hAnsi="Times New Roman" w:cs="Times New Roman"/>
          <w:bCs/>
          <w:noProof/>
          <w:sz w:val="24"/>
          <w:szCs w:val="24"/>
        </w:rPr>
        <w:t>OPĆINSKI NAČELNIK</w:t>
      </w:r>
    </w:p>
    <w:p w14:paraId="224DF241" w14:textId="77777777" w:rsidR="003A5526" w:rsidRPr="008626C4"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r w:rsidRPr="008626C4">
        <w:rPr>
          <w:rFonts w:ascii="Times New Roman" w:eastAsia="Times New Roman" w:hAnsi="Times New Roman" w:cs="Times New Roman"/>
          <w:bCs/>
          <w:noProof/>
          <w:sz w:val="24"/>
          <w:szCs w:val="24"/>
        </w:rPr>
        <w:t>Srećko Vuković</w:t>
      </w:r>
    </w:p>
    <w:p w14:paraId="23535971" w14:textId="77777777" w:rsidR="003A5526" w:rsidRPr="002F7406" w:rsidRDefault="003A5526" w:rsidP="003A5526">
      <w:pPr>
        <w:adjustRightInd w:val="0"/>
        <w:spacing w:after="0" w:line="240" w:lineRule="auto"/>
        <w:jc w:val="both"/>
        <w:rPr>
          <w:rFonts w:ascii="Times New Roman" w:eastAsia="Times New Roman" w:hAnsi="Times New Roman" w:cs="Times New Roman"/>
          <w:b/>
          <w:bCs/>
          <w:noProof/>
          <w:sz w:val="24"/>
          <w:szCs w:val="24"/>
        </w:rPr>
      </w:pPr>
    </w:p>
    <w:p w14:paraId="4F9B15DF"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0BA2F357"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055E1698"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05956B5C"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50446D5B"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6C241A17"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4009E2FC" w14:textId="77777777" w:rsidR="003A5526" w:rsidRPr="007D564D" w:rsidRDefault="003A5526" w:rsidP="003A5526">
      <w:pPr>
        <w:spacing w:after="0" w:line="240" w:lineRule="auto"/>
        <w:jc w:val="both"/>
        <w:rPr>
          <w:rFonts w:ascii="Times New Roman" w:eastAsia="Times New Roman" w:hAnsi="Times New Roman" w:cs="Times New Roman"/>
          <w:noProof/>
          <w:color w:val="FF0000"/>
          <w:sz w:val="20"/>
          <w:szCs w:val="20"/>
        </w:rPr>
      </w:pPr>
    </w:p>
    <w:p w14:paraId="5655B67C"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3146A431"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7E15A9EA"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2024661A"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2F6DC318"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20E24CC8"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24A85F10"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6A53AA73"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26BEDC1D"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030F1251"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743E4F5E"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2B5579E9" w14:textId="77777777" w:rsidR="003A5526" w:rsidRDefault="003A5526" w:rsidP="003A5526">
      <w:pPr>
        <w:spacing w:after="0" w:line="240" w:lineRule="auto"/>
        <w:jc w:val="both"/>
        <w:rPr>
          <w:rFonts w:ascii="Arial" w:eastAsia="Times New Roman" w:hAnsi="Arial" w:cs="Arial"/>
          <w:sz w:val="20"/>
          <w:szCs w:val="20"/>
          <w:lang w:eastAsia="hr-HR"/>
        </w:rPr>
      </w:pPr>
    </w:p>
    <w:p w14:paraId="0932A0D6" w14:textId="77777777" w:rsidR="003A5526" w:rsidRPr="00A83AE0" w:rsidRDefault="003A5526" w:rsidP="003A5526">
      <w:pPr>
        <w:spacing w:after="0" w:line="240" w:lineRule="auto"/>
        <w:jc w:val="both"/>
        <w:rPr>
          <w:rFonts w:ascii="Arial" w:eastAsia="Times New Roman" w:hAnsi="Arial" w:cs="Arial"/>
          <w:sz w:val="20"/>
          <w:szCs w:val="20"/>
          <w:lang w:eastAsia="hr-HR"/>
        </w:rPr>
      </w:pPr>
      <w:r w:rsidRPr="00A83AE0">
        <w:rPr>
          <w:rFonts w:ascii="Arial" w:eastAsia="Times New Roman" w:hAnsi="Arial" w:cs="Arial"/>
          <w:sz w:val="20"/>
          <w:szCs w:val="20"/>
          <w:lang w:eastAsia="hr-HR"/>
        </w:rPr>
        <w:t xml:space="preserve">Na </w:t>
      </w:r>
      <w:r>
        <w:rPr>
          <w:rFonts w:ascii="Arial" w:eastAsia="Times New Roman" w:hAnsi="Arial" w:cs="Arial"/>
          <w:sz w:val="20"/>
          <w:szCs w:val="20"/>
          <w:lang w:eastAsia="hr-HR"/>
        </w:rPr>
        <w:t xml:space="preserve">temelju </w:t>
      </w:r>
      <w:r w:rsidRPr="00A83AE0">
        <w:rPr>
          <w:rFonts w:ascii="Arial" w:eastAsia="Times New Roman" w:hAnsi="Arial" w:cs="Arial"/>
          <w:sz w:val="20"/>
          <w:szCs w:val="20"/>
          <w:lang w:eastAsia="hr-HR"/>
        </w:rPr>
        <w:t xml:space="preserve">članka  46. Statuta Općine Bizovac („Službeni glasnik općine Bizovac“ </w:t>
      </w:r>
      <w:r w:rsidRPr="00203D10">
        <w:rPr>
          <w:rFonts w:ascii="Arial" w:eastAsia="Times New Roman" w:hAnsi="Arial" w:cs="Arial"/>
          <w:sz w:val="20"/>
          <w:szCs w:val="20"/>
          <w:lang w:eastAsia="hr-HR"/>
        </w:rPr>
        <w:t>broj 1/21),</w:t>
      </w:r>
      <w:r w:rsidRPr="00A83AE0">
        <w:rPr>
          <w:rFonts w:ascii="Arial" w:eastAsia="Times New Roman" w:hAnsi="Arial" w:cs="Arial"/>
          <w:sz w:val="20"/>
          <w:szCs w:val="20"/>
          <w:lang w:eastAsia="hr-HR"/>
        </w:rPr>
        <w:t xml:space="preserve"> Općinski načelnik općine Bizovac podnosi Općinskom vijeću Općine Bizovac</w:t>
      </w:r>
    </w:p>
    <w:p w14:paraId="7650E644" w14:textId="77777777" w:rsidR="003A5526" w:rsidRPr="00A83AE0" w:rsidRDefault="003A5526" w:rsidP="003A5526">
      <w:pPr>
        <w:spacing w:after="0" w:line="240" w:lineRule="auto"/>
        <w:rPr>
          <w:rFonts w:ascii="Arial" w:eastAsia="Times New Roman" w:hAnsi="Arial" w:cs="Arial"/>
          <w:sz w:val="20"/>
          <w:szCs w:val="20"/>
          <w:lang w:eastAsia="hr-HR"/>
        </w:rPr>
      </w:pPr>
    </w:p>
    <w:p w14:paraId="189EA535" w14:textId="77777777" w:rsidR="003A5526" w:rsidRPr="00A83AE0" w:rsidRDefault="003A5526" w:rsidP="003A5526">
      <w:pPr>
        <w:spacing w:after="0" w:line="240" w:lineRule="auto"/>
        <w:rPr>
          <w:rFonts w:ascii="Arial" w:eastAsia="Times New Roman" w:hAnsi="Arial" w:cs="Arial"/>
          <w:sz w:val="20"/>
          <w:szCs w:val="20"/>
          <w:lang w:eastAsia="hr-HR"/>
        </w:rPr>
      </w:pPr>
    </w:p>
    <w:p w14:paraId="1934A851"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sidRPr="00A83AE0">
        <w:rPr>
          <w:rFonts w:ascii="Arial" w:eastAsia="Times New Roman" w:hAnsi="Arial" w:cs="Arial"/>
          <w:b/>
          <w:sz w:val="20"/>
          <w:szCs w:val="20"/>
          <w:lang w:eastAsia="hr-HR"/>
        </w:rPr>
        <w:t>IZVJEŠĆE</w:t>
      </w:r>
    </w:p>
    <w:p w14:paraId="1429D889"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 izvršenju P</w:t>
      </w:r>
      <w:r w:rsidRPr="00A83AE0">
        <w:rPr>
          <w:rFonts w:ascii="Arial" w:eastAsia="Times New Roman" w:hAnsi="Arial" w:cs="Arial"/>
          <w:b/>
          <w:sz w:val="20"/>
          <w:szCs w:val="20"/>
          <w:lang w:eastAsia="hr-HR"/>
        </w:rPr>
        <w:t xml:space="preserve">rograma </w:t>
      </w:r>
      <w:r>
        <w:rPr>
          <w:rFonts w:ascii="Arial" w:eastAsia="Times New Roman" w:hAnsi="Arial" w:cs="Arial"/>
          <w:b/>
          <w:sz w:val="20"/>
          <w:szCs w:val="20"/>
          <w:lang w:eastAsia="hr-HR"/>
        </w:rPr>
        <w:t>javnih potreba u kulturi</w:t>
      </w:r>
    </w:p>
    <w:p w14:paraId="2464C096"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sidRPr="00A83AE0">
        <w:rPr>
          <w:rFonts w:ascii="Arial" w:eastAsia="Times New Roman" w:hAnsi="Arial" w:cs="Arial"/>
          <w:b/>
          <w:sz w:val="20"/>
          <w:szCs w:val="20"/>
          <w:lang w:eastAsia="hr-HR"/>
        </w:rPr>
        <w:t>na području Općine</w:t>
      </w:r>
      <w:r>
        <w:rPr>
          <w:rFonts w:ascii="Arial" w:eastAsia="Times New Roman" w:hAnsi="Arial" w:cs="Arial"/>
          <w:b/>
          <w:sz w:val="20"/>
          <w:szCs w:val="20"/>
          <w:lang w:eastAsia="hr-HR"/>
        </w:rPr>
        <w:t xml:space="preserve"> Bizovac u 2020. godini</w:t>
      </w:r>
    </w:p>
    <w:p w14:paraId="483CF28A" w14:textId="77777777" w:rsidR="003A5526" w:rsidRPr="00A83AE0" w:rsidRDefault="003A5526" w:rsidP="003A5526">
      <w:pPr>
        <w:spacing w:after="0" w:line="240" w:lineRule="auto"/>
        <w:rPr>
          <w:rFonts w:ascii="Arial" w:eastAsia="Times New Roman" w:hAnsi="Arial" w:cs="Arial"/>
          <w:sz w:val="20"/>
          <w:szCs w:val="20"/>
          <w:lang w:eastAsia="hr-HR"/>
        </w:rPr>
      </w:pPr>
    </w:p>
    <w:p w14:paraId="65316CE0" w14:textId="77777777" w:rsidR="003A5526" w:rsidRPr="00A83AE0" w:rsidRDefault="003A5526" w:rsidP="003A5526">
      <w:pPr>
        <w:spacing w:after="0" w:line="240" w:lineRule="auto"/>
        <w:rPr>
          <w:rFonts w:ascii="Arial" w:eastAsia="Times New Roman" w:hAnsi="Arial" w:cs="Arial"/>
          <w:sz w:val="20"/>
          <w:szCs w:val="20"/>
          <w:lang w:eastAsia="hr-HR"/>
        </w:rPr>
      </w:pPr>
    </w:p>
    <w:p w14:paraId="342AB7ED"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Članak 1.</w:t>
      </w:r>
    </w:p>
    <w:p w14:paraId="65DEBDD0" w14:textId="77777777" w:rsidR="003A5526" w:rsidRDefault="003A5526" w:rsidP="003A5526">
      <w:pPr>
        <w:spacing w:after="0" w:line="240" w:lineRule="auto"/>
        <w:ind w:firstLine="708"/>
        <w:rPr>
          <w:rFonts w:ascii="Arial" w:eastAsia="Times New Roman" w:hAnsi="Arial" w:cs="Arial"/>
          <w:sz w:val="20"/>
          <w:szCs w:val="20"/>
          <w:lang w:eastAsia="hr-HR"/>
        </w:rPr>
      </w:pPr>
      <w:r w:rsidRPr="00A83AE0">
        <w:rPr>
          <w:rFonts w:ascii="Arial" w:eastAsia="Times New Roman" w:hAnsi="Arial" w:cs="Arial"/>
          <w:sz w:val="20"/>
          <w:szCs w:val="20"/>
          <w:lang w:eastAsia="hr-HR"/>
        </w:rPr>
        <w:t xml:space="preserve">Utvrđuje se da je Program </w:t>
      </w:r>
      <w:r>
        <w:rPr>
          <w:rFonts w:ascii="Arial" w:eastAsia="Times New Roman" w:hAnsi="Arial" w:cs="Arial"/>
          <w:sz w:val="20"/>
          <w:szCs w:val="20"/>
          <w:lang w:eastAsia="hr-HR"/>
        </w:rPr>
        <w:t>javnih potreba u kulturi</w:t>
      </w:r>
      <w:r w:rsidRPr="00A83AE0">
        <w:rPr>
          <w:rFonts w:ascii="Arial" w:eastAsia="Times New Roman" w:hAnsi="Arial" w:cs="Arial"/>
          <w:sz w:val="20"/>
          <w:szCs w:val="20"/>
          <w:lang w:eastAsia="hr-HR"/>
        </w:rPr>
        <w:t xml:space="preserve"> na </w:t>
      </w:r>
      <w:r>
        <w:rPr>
          <w:rFonts w:ascii="Arial" w:eastAsia="Times New Roman" w:hAnsi="Arial" w:cs="Arial"/>
          <w:sz w:val="20"/>
          <w:szCs w:val="20"/>
          <w:lang w:eastAsia="hr-HR"/>
        </w:rPr>
        <w:t>području Općine Bizovac  za 2020</w:t>
      </w:r>
      <w:r w:rsidRPr="00A83AE0">
        <w:rPr>
          <w:rFonts w:ascii="Arial" w:eastAsia="Times New Roman" w:hAnsi="Arial" w:cs="Arial"/>
          <w:sz w:val="20"/>
          <w:szCs w:val="20"/>
          <w:lang w:eastAsia="hr-HR"/>
        </w:rPr>
        <w:t>. godinu izvršen kako slijedi:</w:t>
      </w:r>
    </w:p>
    <w:p w14:paraId="2D24AFAD" w14:textId="77777777" w:rsidR="003A5526" w:rsidRDefault="003A5526" w:rsidP="003A5526">
      <w:pPr>
        <w:spacing w:after="0" w:line="240" w:lineRule="auto"/>
        <w:ind w:firstLine="708"/>
        <w:rPr>
          <w:rFonts w:ascii="Arial" w:eastAsia="Times New Roman" w:hAnsi="Arial" w:cs="Arial"/>
          <w:sz w:val="20"/>
          <w:szCs w:val="20"/>
          <w:lang w:eastAsia="hr-HR"/>
        </w:rPr>
      </w:pPr>
    </w:p>
    <w:p w14:paraId="737454E3" w14:textId="77777777" w:rsidR="003A5526" w:rsidRDefault="003A5526" w:rsidP="003A5526">
      <w:pPr>
        <w:spacing w:after="0" w:line="240" w:lineRule="auto"/>
        <w:rPr>
          <w:rFonts w:ascii="Arial" w:eastAsia="Times New Roman" w:hAnsi="Arial" w:cs="Arial"/>
          <w:sz w:val="20"/>
          <w:szCs w:val="20"/>
          <w:lang w:eastAsia="hr-HR"/>
        </w:rPr>
      </w:pPr>
    </w:p>
    <w:p w14:paraId="50E98EE3" w14:textId="77777777" w:rsidR="003A5526" w:rsidRDefault="003A5526" w:rsidP="003A5526">
      <w:pPr>
        <w:spacing w:after="0" w:line="240" w:lineRule="auto"/>
        <w:rPr>
          <w:rFonts w:ascii="Arial" w:eastAsia="Times New Roman" w:hAnsi="Arial" w:cs="Arial"/>
          <w:sz w:val="20"/>
          <w:szCs w:val="20"/>
          <w:lang w:eastAsia="hr-HR"/>
        </w:rPr>
      </w:pPr>
    </w:p>
    <w:tbl>
      <w:tblPr>
        <w:tblW w:w="8300" w:type="dxa"/>
        <w:jc w:val="center"/>
        <w:tblLook w:val="04A0" w:firstRow="1" w:lastRow="0" w:firstColumn="1" w:lastColumn="0" w:noHBand="0" w:noVBand="1"/>
      </w:tblPr>
      <w:tblGrid>
        <w:gridCol w:w="4238"/>
        <w:gridCol w:w="1338"/>
        <w:gridCol w:w="1384"/>
        <w:gridCol w:w="1340"/>
      </w:tblGrid>
      <w:tr w:rsidR="003A5526" w:rsidRPr="001E0094" w14:paraId="1B906F4A" w14:textId="77777777" w:rsidTr="009A54A5">
        <w:trPr>
          <w:trHeight w:val="402"/>
          <w:jc w:val="center"/>
        </w:trPr>
        <w:tc>
          <w:tcPr>
            <w:tcW w:w="4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B1B6F36" w14:textId="77777777" w:rsidR="003A5526" w:rsidRPr="001E0094" w:rsidRDefault="003A5526" w:rsidP="009A54A5">
            <w:pPr>
              <w:spacing w:after="0" w:line="240" w:lineRule="auto"/>
              <w:jc w:val="center"/>
              <w:rPr>
                <w:rFonts w:ascii="Arial" w:eastAsia="Times New Roman" w:hAnsi="Arial" w:cs="Arial"/>
                <w:b/>
                <w:bCs/>
                <w:color w:val="000000"/>
                <w:sz w:val="20"/>
                <w:szCs w:val="20"/>
                <w:lang w:eastAsia="hr-HR"/>
              </w:rPr>
            </w:pPr>
            <w:r w:rsidRPr="001E0094">
              <w:rPr>
                <w:rFonts w:ascii="Arial" w:eastAsia="Times New Roman" w:hAnsi="Arial" w:cs="Arial"/>
                <w:b/>
                <w:bCs/>
                <w:color w:val="000000"/>
                <w:sz w:val="20"/>
                <w:szCs w:val="20"/>
                <w:lang w:eastAsia="hr-HR"/>
              </w:rPr>
              <w:t>PROGRAM</w:t>
            </w:r>
          </w:p>
        </w:tc>
        <w:tc>
          <w:tcPr>
            <w:tcW w:w="1340" w:type="dxa"/>
            <w:tcBorders>
              <w:top w:val="single" w:sz="4" w:space="0" w:color="auto"/>
              <w:left w:val="nil"/>
              <w:bottom w:val="single" w:sz="4" w:space="0" w:color="auto"/>
              <w:right w:val="single" w:sz="4" w:space="0" w:color="auto"/>
            </w:tcBorders>
            <w:shd w:val="clear" w:color="000000" w:fill="F2F2F2"/>
            <w:vAlign w:val="center"/>
            <w:hideMark/>
          </w:tcPr>
          <w:p w14:paraId="56862ECD" w14:textId="77777777" w:rsidR="003A5526" w:rsidRPr="001E0094" w:rsidRDefault="003A5526" w:rsidP="009A54A5">
            <w:pPr>
              <w:spacing w:after="0" w:line="240" w:lineRule="auto"/>
              <w:jc w:val="center"/>
              <w:rPr>
                <w:rFonts w:ascii="Arial" w:eastAsia="Times New Roman" w:hAnsi="Arial" w:cs="Arial"/>
                <w:b/>
                <w:bCs/>
                <w:color w:val="000000"/>
                <w:sz w:val="20"/>
                <w:szCs w:val="20"/>
                <w:lang w:eastAsia="hr-HR"/>
              </w:rPr>
            </w:pPr>
            <w:r w:rsidRPr="001E0094">
              <w:rPr>
                <w:rFonts w:ascii="Arial" w:eastAsia="Times New Roman" w:hAnsi="Arial" w:cs="Arial"/>
                <w:b/>
                <w:bCs/>
                <w:color w:val="000000"/>
                <w:sz w:val="20"/>
                <w:szCs w:val="20"/>
                <w:lang w:eastAsia="hr-HR"/>
              </w:rPr>
              <w:t>Plan 20</w:t>
            </w:r>
            <w:r>
              <w:rPr>
                <w:rFonts w:ascii="Arial" w:eastAsia="Times New Roman" w:hAnsi="Arial" w:cs="Arial"/>
                <w:b/>
                <w:bCs/>
                <w:color w:val="000000"/>
                <w:sz w:val="20"/>
                <w:szCs w:val="20"/>
                <w:lang w:eastAsia="hr-HR"/>
              </w:rPr>
              <w:t>20</w:t>
            </w:r>
          </w:p>
        </w:tc>
        <w:tc>
          <w:tcPr>
            <w:tcW w:w="1340" w:type="dxa"/>
            <w:tcBorders>
              <w:top w:val="single" w:sz="4" w:space="0" w:color="auto"/>
              <w:left w:val="nil"/>
              <w:bottom w:val="single" w:sz="4" w:space="0" w:color="auto"/>
              <w:right w:val="single" w:sz="4" w:space="0" w:color="auto"/>
            </w:tcBorders>
            <w:shd w:val="clear" w:color="000000" w:fill="F2F2F2"/>
            <w:vAlign w:val="center"/>
            <w:hideMark/>
          </w:tcPr>
          <w:p w14:paraId="74BE538C" w14:textId="77777777" w:rsidR="003A5526" w:rsidRPr="001E0094" w:rsidRDefault="003A5526" w:rsidP="009A54A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Tekući plan </w:t>
            </w:r>
          </w:p>
        </w:tc>
        <w:tc>
          <w:tcPr>
            <w:tcW w:w="1340" w:type="dxa"/>
            <w:tcBorders>
              <w:top w:val="single" w:sz="4" w:space="0" w:color="auto"/>
              <w:left w:val="nil"/>
              <w:bottom w:val="single" w:sz="4" w:space="0" w:color="auto"/>
              <w:right w:val="single" w:sz="4" w:space="0" w:color="auto"/>
            </w:tcBorders>
            <w:shd w:val="clear" w:color="000000" w:fill="F2F2F2"/>
            <w:vAlign w:val="center"/>
            <w:hideMark/>
          </w:tcPr>
          <w:p w14:paraId="44982356" w14:textId="77777777" w:rsidR="003A5526" w:rsidRPr="001E0094" w:rsidRDefault="003A5526" w:rsidP="009A54A5">
            <w:pPr>
              <w:spacing w:after="0" w:line="240" w:lineRule="auto"/>
              <w:jc w:val="center"/>
              <w:rPr>
                <w:rFonts w:ascii="Arial" w:eastAsia="Times New Roman" w:hAnsi="Arial" w:cs="Arial"/>
                <w:b/>
                <w:bCs/>
                <w:color w:val="000000"/>
                <w:sz w:val="20"/>
                <w:szCs w:val="20"/>
                <w:lang w:eastAsia="hr-HR"/>
              </w:rPr>
            </w:pPr>
            <w:r w:rsidRPr="001E0094">
              <w:rPr>
                <w:rFonts w:ascii="Arial" w:eastAsia="Times New Roman" w:hAnsi="Arial" w:cs="Arial"/>
                <w:b/>
                <w:bCs/>
                <w:color w:val="000000"/>
                <w:sz w:val="20"/>
                <w:szCs w:val="20"/>
                <w:lang w:eastAsia="hr-HR"/>
              </w:rPr>
              <w:t>IZVRŠENJE</w:t>
            </w:r>
          </w:p>
        </w:tc>
      </w:tr>
      <w:tr w:rsidR="003A5526" w:rsidRPr="001E0094" w14:paraId="190C1E70"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0F0A2395" w14:textId="77777777" w:rsidR="003A5526" w:rsidRPr="001E0094" w:rsidRDefault="003A5526" w:rsidP="009A54A5">
            <w:pPr>
              <w:spacing w:after="0" w:line="240" w:lineRule="auto"/>
              <w:rPr>
                <w:rFonts w:ascii="Arial" w:eastAsia="Times New Roman" w:hAnsi="Arial" w:cs="Arial"/>
                <w:color w:val="000000"/>
                <w:sz w:val="20"/>
                <w:szCs w:val="20"/>
                <w:lang w:eastAsia="hr-HR"/>
              </w:rPr>
            </w:pPr>
            <w:r w:rsidRPr="001E0094">
              <w:rPr>
                <w:rFonts w:ascii="Arial" w:eastAsia="Times New Roman" w:hAnsi="Arial" w:cs="Arial"/>
                <w:color w:val="000000"/>
                <w:sz w:val="20"/>
                <w:szCs w:val="20"/>
                <w:lang w:eastAsia="hr-HR"/>
              </w:rPr>
              <w:t>1.    Kulturno-umjetnički amaterizam</w:t>
            </w:r>
          </w:p>
        </w:tc>
        <w:tc>
          <w:tcPr>
            <w:tcW w:w="1340" w:type="dxa"/>
            <w:tcBorders>
              <w:top w:val="nil"/>
              <w:left w:val="nil"/>
              <w:bottom w:val="single" w:sz="4" w:space="0" w:color="auto"/>
              <w:right w:val="single" w:sz="4" w:space="0" w:color="auto"/>
            </w:tcBorders>
            <w:shd w:val="clear" w:color="auto" w:fill="auto"/>
            <w:vAlign w:val="center"/>
            <w:hideMark/>
          </w:tcPr>
          <w:p w14:paraId="1303B95D" w14:textId="77777777" w:rsidR="003A5526" w:rsidRPr="001E0094" w:rsidRDefault="003A5526" w:rsidP="009A54A5">
            <w:pPr>
              <w:spacing w:after="0" w:line="240" w:lineRule="auto"/>
              <w:jc w:val="right"/>
              <w:rPr>
                <w:rFonts w:ascii="Arial" w:eastAsia="Times New Roman" w:hAnsi="Arial" w:cs="Arial"/>
                <w:color w:val="FFFFFF"/>
                <w:sz w:val="16"/>
                <w:szCs w:val="16"/>
                <w:lang w:eastAsia="hr-HR"/>
              </w:rPr>
            </w:pPr>
            <w:r w:rsidRPr="001E0094">
              <w:rPr>
                <w:rFonts w:ascii="Arial" w:eastAsia="Times New Roman" w:hAnsi="Arial" w:cs="Arial"/>
                <w:color w:val="FFFFFF"/>
                <w:sz w:val="16"/>
                <w:szCs w:val="16"/>
                <w:lang w:eastAsia="hr-HR"/>
              </w:rPr>
              <w:t>0</w:t>
            </w:r>
          </w:p>
        </w:tc>
        <w:tc>
          <w:tcPr>
            <w:tcW w:w="1340" w:type="dxa"/>
            <w:tcBorders>
              <w:top w:val="nil"/>
              <w:left w:val="nil"/>
              <w:bottom w:val="single" w:sz="4" w:space="0" w:color="auto"/>
              <w:right w:val="single" w:sz="4" w:space="0" w:color="auto"/>
            </w:tcBorders>
            <w:shd w:val="clear" w:color="auto" w:fill="auto"/>
            <w:vAlign w:val="center"/>
            <w:hideMark/>
          </w:tcPr>
          <w:p w14:paraId="10EADB09" w14:textId="77777777" w:rsidR="003A5526" w:rsidRPr="001E0094" w:rsidRDefault="003A5526" w:rsidP="009A54A5">
            <w:pPr>
              <w:spacing w:after="0" w:line="240" w:lineRule="auto"/>
              <w:jc w:val="right"/>
              <w:rPr>
                <w:rFonts w:ascii="Arial" w:eastAsia="Times New Roman" w:hAnsi="Arial" w:cs="Arial"/>
                <w:color w:val="FFFFFF"/>
                <w:sz w:val="16"/>
                <w:szCs w:val="16"/>
                <w:lang w:eastAsia="hr-HR"/>
              </w:rPr>
            </w:pPr>
            <w:r w:rsidRPr="001E0094">
              <w:rPr>
                <w:rFonts w:ascii="Arial" w:eastAsia="Times New Roman" w:hAnsi="Arial" w:cs="Arial"/>
                <w:color w:val="FFFFFF"/>
                <w:sz w:val="16"/>
                <w:szCs w:val="16"/>
                <w:lang w:eastAsia="hr-HR"/>
              </w:rPr>
              <w:t>0</w:t>
            </w:r>
          </w:p>
        </w:tc>
        <w:tc>
          <w:tcPr>
            <w:tcW w:w="1340" w:type="dxa"/>
            <w:tcBorders>
              <w:top w:val="nil"/>
              <w:left w:val="nil"/>
              <w:bottom w:val="single" w:sz="4" w:space="0" w:color="auto"/>
              <w:right w:val="single" w:sz="4" w:space="0" w:color="auto"/>
            </w:tcBorders>
            <w:shd w:val="clear" w:color="auto" w:fill="auto"/>
            <w:vAlign w:val="center"/>
            <w:hideMark/>
          </w:tcPr>
          <w:p w14:paraId="1CE1AF3B" w14:textId="77777777" w:rsidR="003A5526" w:rsidRPr="001E0094" w:rsidRDefault="003A5526" w:rsidP="009A54A5">
            <w:pPr>
              <w:spacing w:after="0" w:line="240" w:lineRule="auto"/>
              <w:jc w:val="right"/>
              <w:rPr>
                <w:rFonts w:ascii="Arial" w:eastAsia="Times New Roman" w:hAnsi="Arial" w:cs="Arial"/>
                <w:b/>
                <w:bCs/>
                <w:color w:val="FFFFFF"/>
                <w:sz w:val="16"/>
                <w:szCs w:val="16"/>
                <w:lang w:eastAsia="hr-HR"/>
              </w:rPr>
            </w:pPr>
            <w:r w:rsidRPr="001E0094">
              <w:rPr>
                <w:rFonts w:ascii="Arial" w:eastAsia="Times New Roman" w:hAnsi="Arial" w:cs="Arial"/>
                <w:b/>
                <w:bCs/>
                <w:color w:val="FFFFFF"/>
                <w:sz w:val="16"/>
                <w:szCs w:val="16"/>
                <w:lang w:eastAsia="hr-HR"/>
              </w:rPr>
              <w:t>0</w:t>
            </w:r>
          </w:p>
        </w:tc>
      </w:tr>
      <w:tr w:rsidR="003A5526" w:rsidRPr="001E0094" w14:paraId="6D6C6258"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00F8646A"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1.1.  KUD Bizovac </w:t>
            </w:r>
          </w:p>
        </w:tc>
        <w:tc>
          <w:tcPr>
            <w:tcW w:w="1340" w:type="dxa"/>
            <w:tcBorders>
              <w:top w:val="nil"/>
              <w:left w:val="nil"/>
              <w:bottom w:val="single" w:sz="4" w:space="0" w:color="auto"/>
              <w:right w:val="single" w:sz="4" w:space="0" w:color="auto"/>
            </w:tcBorders>
            <w:shd w:val="clear" w:color="auto" w:fill="auto"/>
            <w:vAlign w:val="center"/>
            <w:hideMark/>
          </w:tcPr>
          <w:p w14:paraId="5430F30D"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37.500,00</w:t>
            </w:r>
          </w:p>
        </w:tc>
        <w:tc>
          <w:tcPr>
            <w:tcW w:w="1340" w:type="dxa"/>
            <w:tcBorders>
              <w:top w:val="nil"/>
              <w:left w:val="nil"/>
              <w:bottom w:val="single" w:sz="4" w:space="0" w:color="auto"/>
              <w:right w:val="single" w:sz="4" w:space="0" w:color="auto"/>
            </w:tcBorders>
            <w:shd w:val="clear" w:color="auto" w:fill="auto"/>
            <w:vAlign w:val="center"/>
            <w:hideMark/>
          </w:tcPr>
          <w:p w14:paraId="74E90A92"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37.500,00</w:t>
            </w:r>
          </w:p>
        </w:tc>
        <w:tc>
          <w:tcPr>
            <w:tcW w:w="1340" w:type="dxa"/>
            <w:tcBorders>
              <w:top w:val="nil"/>
              <w:left w:val="nil"/>
              <w:bottom w:val="single" w:sz="4" w:space="0" w:color="auto"/>
              <w:right w:val="single" w:sz="4" w:space="0" w:color="auto"/>
            </w:tcBorders>
            <w:shd w:val="clear" w:color="auto" w:fill="auto"/>
            <w:vAlign w:val="center"/>
            <w:hideMark/>
          </w:tcPr>
          <w:p w14:paraId="2B4767F8"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37.5</w:t>
            </w:r>
            <w:r w:rsidRPr="001E0094">
              <w:rPr>
                <w:rFonts w:ascii="Arial" w:eastAsia="Times New Roman" w:hAnsi="Arial" w:cs="Arial"/>
                <w:color w:val="000000"/>
                <w:sz w:val="18"/>
                <w:szCs w:val="18"/>
                <w:lang w:eastAsia="hr-HR"/>
              </w:rPr>
              <w:t>00,00</w:t>
            </w:r>
          </w:p>
        </w:tc>
      </w:tr>
      <w:tr w:rsidR="003A5526" w:rsidRPr="001E0094" w14:paraId="536B4E48"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7205AE38"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1.3.  KUD </w:t>
            </w:r>
            <w:proofErr w:type="spellStart"/>
            <w:r w:rsidRPr="001E0094">
              <w:rPr>
                <w:rFonts w:ascii="Arial" w:eastAsia="Times New Roman" w:hAnsi="Arial" w:cs="Arial"/>
                <w:color w:val="000000"/>
                <w:sz w:val="18"/>
                <w:szCs w:val="18"/>
                <w:lang w:eastAsia="hr-HR"/>
              </w:rPr>
              <w:t>Cret</w:t>
            </w:r>
            <w:proofErr w:type="spellEnd"/>
          </w:p>
        </w:tc>
        <w:tc>
          <w:tcPr>
            <w:tcW w:w="1340" w:type="dxa"/>
            <w:tcBorders>
              <w:top w:val="nil"/>
              <w:left w:val="nil"/>
              <w:bottom w:val="single" w:sz="4" w:space="0" w:color="auto"/>
              <w:right w:val="single" w:sz="4" w:space="0" w:color="auto"/>
            </w:tcBorders>
            <w:shd w:val="clear" w:color="auto" w:fill="auto"/>
            <w:vAlign w:val="center"/>
            <w:hideMark/>
          </w:tcPr>
          <w:p w14:paraId="5EF99C0B"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25.000,00</w:t>
            </w:r>
          </w:p>
        </w:tc>
        <w:tc>
          <w:tcPr>
            <w:tcW w:w="1340" w:type="dxa"/>
            <w:tcBorders>
              <w:top w:val="nil"/>
              <w:left w:val="nil"/>
              <w:bottom w:val="single" w:sz="4" w:space="0" w:color="auto"/>
              <w:right w:val="single" w:sz="4" w:space="0" w:color="auto"/>
            </w:tcBorders>
            <w:shd w:val="clear" w:color="auto" w:fill="auto"/>
            <w:vAlign w:val="center"/>
            <w:hideMark/>
          </w:tcPr>
          <w:p w14:paraId="28E43C05"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25.000,00</w:t>
            </w:r>
          </w:p>
        </w:tc>
        <w:tc>
          <w:tcPr>
            <w:tcW w:w="1340" w:type="dxa"/>
            <w:tcBorders>
              <w:top w:val="nil"/>
              <w:left w:val="nil"/>
              <w:bottom w:val="single" w:sz="4" w:space="0" w:color="auto"/>
              <w:right w:val="single" w:sz="4" w:space="0" w:color="auto"/>
            </w:tcBorders>
            <w:shd w:val="clear" w:color="auto" w:fill="auto"/>
            <w:vAlign w:val="center"/>
            <w:hideMark/>
          </w:tcPr>
          <w:p w14:paraId="56DF667B"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25.000,00</w:t>
            </w:r>
          </w:p>
        </w:tc>
      </w:tr>
      <w:tr w:rsidR="003A5526" w:rsidRPr="001E0094" w14:paraId="2468B75B"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56A6F294" w14:textId="77777777" w:rsidR="003A5526" w:rsidRPr="001E0094" w:rsidRDefault="003A5526" w:rsidP="009A54A5">
            <w:pPr>
              <w:spacing w:after="0" w:line="240" w:lineRule="auto"/>
              <w:rPr>
                <w:rFonts w:ascii="Arial" w:eastAsia="Times New Roman" w:hAnsi="Arial" w:cs="Arial"/>
                <w:color w:val="000000"/>
                <w:sz w:val="20"/>
                <w:szCs w:val="20"/>
                <w:lang w:eastAsia="hr-HR"/>
              </w:rPr>
            </w:pPr>
            <w:r w:rsidRPr="001E0094">
              <w:rPr>
                <w:rFonts w:ascii="Arial" w:eastAsia="Times New Roman" w:hAnsi="Arial" w:cs="Arial"/>
                <w:color w:val="000000"/>
                <w:sz w:val="20"/>
                <w:szCs w:val="20"/>
                <w:lang w:eastAsia="hr-HR"/>
              </w:rPr>
              <w:t>2.    Udruge koje provode kulturne sadržaje</w:t>
            </w:r>
          </w:p>
        </w:tc>
        <w:tc>
          <w:tcPr>
            <w:tcW w:w="1340" w:type="dxa"/>
            <w:tcBorders>
              <w:top w:val="nil"/>
              <w:left w:val="nil"/>
              <w:bottom w:val="single" w:sz="4" w:space="0" w:color="auto"/>
              <w:right w:val="single" w:sz="4" w:space="0" w:color="auto"/>
            </w:tcBorders>
            <w:shd w:val="clear" w:color="auto" w:fill="auto"/>
            <w:vAlign w:val="center"/>
            <w:hideMark/>
          </w:tcPr>
          <w:p w14:paraId="5DB4EA1C"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w:t>
            </w:r>
          </w:p>
        </w:tc>
        <w:tc>
          <w:tcPr>
            <w:tcW w:w="1340" w:type="dxa"/>
            <w:tcBorders>
              <w:top w:val="nil"/>
              <w:left w:val="nil"/>
              <w:bottom w:val="single" w:sz="4" w:space="0" w:color="auto"/>
              <w:right w:val="single" w:sz="4" w:space="0" w:color="auto"/>
            </w:tcBorders>
            <w:shd w:val="clear" w:color="auto" w:fill="auto"/>
            <w:vAlign w:val="center"/>
            <w:hideMark/>
          </w:tcPr>
          <w:p w14:paraId="008625EB"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w:t>
            </w:r>
          </w:p>
        </w:tc>
        <w:tc>
          <w:tcPr>
            <w:tcW w:w="1340" w:type="dxa"/>
            <w:tcBorders>
              <w:top w:val="nil"/>
              <w:left w:val="nil"/>
              <w:bottom w:val="single" w:sz="4" w:space="0" w:color="auto"/>
              <w:right w:val="single" w:sz="4" w:space="0" w:color="auto"/>
            </w:tcBorders>
            <w:shd w:val="clear" w:color="auto" w:fill="auto"/>
            <w:vAlign w:val="center"/>
            <w:hideMark/>
          </w:tcPr>
          <w:p w14:paraId="35695182"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w:t>
            </w:r>
          </w:p>
        </w:tc>
      </w:tr>
      <w:tr w:rsidR="003A5526" w:rsidRPr="001E0094" w14:paraId="3E6B7294"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604ED5CE"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2.1 Matica Hrvatske , Bizovac</w:t>
            </w:r>
          </w:p>
        </w:tc>
        <w:tc>
          <w:tcPr>
            <w:tcW w:w="1340" w:type="dxa"/>
            <w:tcBorders>
              <w:top w:val="nil"/>
              <w:left w:val="nil"/>
              <w:bottom w:val="single" w:sz="4" w:space="0" w:color="auto"/>
              <w:right w:val="single" w:sz="4" w:space="0" w:color="auto"/>
            </w:tcBorders>
            <w:shd w:val="clear" w:color="auto" w:fill="auto"/>
            <w:vAlign w:val="center"/>
            <w:hideMark/>
          </w:tcPr>
          <w:p w14:paraId="4B6D1F12"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20.000,00</w:t>
            </w:r>
          </w:p>
        </w:tc>
        <w:tc>
          <w:tcPr>
            <w:tcW w:w="1340" w:type="dxa"/>
            <w:tcBorders>
              <w:top w:val="nil"/>
              <w:left w:val="nil"/>
              <w:bottom w:val="single" w:sz="4" w:space="0" w:color="auto"/>
              <w:right w:val="single" w:sz="4" w:space="0" w:color="auto"/>
            </w:tcBorders>
            <w:shd w:val="clear" w:color="auto" w:fill="auto"/>
            <w:vAlign w:val="center"/>
            <w:hideMark/>
          </w:tcPr>
          <w:p w14:paraId="344DCA36"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20.000,00</w:t>
            </w:r>
          </w:p>
        </w:tc>
        <w:tc>
          <w:tcPr>
            <w:tcW w:w="1340" w:type="dxa"/>
            <w:tcBorders>
              <w:top w:val="nil"/>
              <w:left w:val="nil"/>
              <w:bottom w:val="single" w:sz="4" w:space="0" w:color="auto"/>
              <w:right w:val="single" w:sz="4" w:space="0" w:color="auto"/>
            </w:tcBorders>
            <w:shd w:val="clear" w:color="auto" w:fill="auto"/>
            <w:vAlign w:val="center"/>
            <w:hideMark/>
          </w:tcPr>
          <w:p w14:paraId="275336D6"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2</w:t>
            </w:r>
            <w:r>
              <w:rPr>
                <w:rFonts w:ascii="Arial" w:eastAsia="Times New Roman" w:hAnsi="Arial" w:cs="Arial"/>
                <w:color w:val="000000"/>
                <w:sz w:val="18"/>
                <w:szCs w:val="18"/>
                <w:lang w:eastAsia="hr-HR"/>
              </w:rPr>
              <w:t>2</w:t>
            </w:r>
            <w:r w:rsidRPr="001E0094">
              <w:rPr>
                <w:rFonts w:ascii="Arial" w:eastAsia="Times New Roman" w:hAnsi="Arial" w:cs="Arial"/>
                <w:color w:val="000000"/>
                <w:sz w:val="18"/>
                <w:szCs w:val="18"/>
                <w:lang w:eastAsia="hr-HR"/>
              </w:rPr>
              <w:t>.0</w:t>
            </w:r>
            <w:r>
              <w:rPr>
                <w:rFonts w:ascii="Arial" w:eastAsia="Times New Roman" w:hAnsi="Arial" w:cs="Arial"/>
                <w:color w:val="000000"/>
                <w:sz w:val="18"/>
                <w:szCs w:val="18"/>
                <w:lang w:eastAsia="hr-HR"/>
              </w:rPr>
              <w:t>62</w:t>
            </w:r>
            <w:r w:rsidRPr="001E0094">
              <w:rPr>
                <w:rFonts w:ascii="Arial" w:eastAsia="Times New Roman" w:hAnsi="Arial" w:cs="Arial"/>
                <w:color w:val="000000"/>
                <w:sz w:val="18"/>
                <w:szCs w:val="18"/>
                <w:lang w:eastAsia="hr-HR"/>
              </w:rPr>
              <w:t>,</w:t>
            </w:r>
            <w:r>
              <w:rPr>
                <w:rFonts w:ascii="Arial" w:eastAsia="Times New Roman" w:hAnsi="Arial" w:cs="Arial"/>
                <w:color w:val="000000"/>
                <w:sz w:val="18"/>
                <w:szCs w:val="18"/>
                <w:lang w:eastAsia="hr-HR"/>
              </w:rPr>
              <w:t>6</w:t>
            </w:r>
            <w:r w:rsidRPr="001E0094">
              <w:rPr>
                <w:rFonts w:ascii="Arial" w:eastAsia="Times New Roman" w:hAnsi="Arial" w:cs="Arial"/>
                <w:color w:val="000000"/>
                <w:sz w:val="18"/>
                <w:szCs w:val="18"/>
                <w:lang w:eastAsia="hr-HR"/>
              </w:rPr>
              <w:t>0</w:t>
            </w:r>
          </w:p>
        </w:tc>
      </w:tr>
      <w:tr w:rsidR="003A5526" w:rsidRPr="001E0094" w14:paraId="259783AC"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3B177281"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2.2. Matica umirovljenika</w:t>
            </w:r>
          </w:p>
        </w:tc>
        <w:tc>
          <w:tcPr>
            <w:tcW w:w="1340" w:type="dxa"/>
            <w:tcBorders>
              <w:top w:val="nil"/>
              <w:left w:val="nil"/>
              <w:bottom w:val="single" w:sz="4" w:space="0" w:color="auto"/>
              <w:right w:val="single" w:sz="4" w:space="0" w:color="auto"/>
            </w:tcBorders>
            <w:shd w:val="clear" w:color="auto" w:fill="auto"/>
            <w:vAlign w:val="center"/>
            <w:hideMark/>
          </w:tcPr>
          <w:p w14:paraId="0D90976F"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15.000,00</w:t>
            </w:r>
          </w:p>
        </w:tc>
        <w:tc>
          <w:tcPr>
            <w:tcW w:w="1340" w:type="dxa"/>
            <w:tcBorders>
              <w:top w:val="nil"/>
              <w:left w:val="nil"/>
              <w:bottom w:val="single" w:sz="4" w:space="0" w:color="auto"/>
              <w:right w:val="single" w:sz="4" w:space="0" w:color="auto"/>
            </w:tcBorders>
            <w:shd w:val="clear" w:color="auto" w:fill="auto"/>
            <w:vAlign w:val="center"/>
            <w:hideMark/>
          </w:tcPr>
          <w:p w14:paraId="7F0E2542"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15.000,00</w:t>
            </w:r>
          </w:p>
        </w:tc>
        <w:tc>
          <w:tcPr>
            <w:tcW w:w="1340" w:type="dxa"/>
            <w:tcBorders>
              <w:top w:val="nil"/>
              <w:left w:val="nil"/>
              <w:bottom w:val="single" w:sz="4" w:space="0" w:color="auto"/>
              <w:right w:val="single" w:sz="4" w:space="0" w:color="auto"/>
            </w:tcBorders>
            <w:shd w:val="clear" w:color="auto" w:fill="auto"/>
            <w:vAlign w:val="center"/>
            <w:hideMark/>
          </w:tcPr>
          <w:p w14:paraId="5CB84E0F"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15.000,00</w:t>
            </w:r>
          </w:p>
        </w:tc>
      </w:tr>
      <w:tr w:rsidR="003A5526" w:rsidRPr="001E0094" w14:paraId="3B3B6B11"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40A31861"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2.3. Zavičajni klub Gacka</w:t>
            </w:r>
          </w:p>
        </w:tc>
        <w:tc>
          <w:tcPr>
            <w:tcW w:w="1340" w:type="dxa"/>
            <w:tcBorders>
              <w:top w:val="nil"/>
              <w:left w:val="nil"/>
              <w:bottom w:val="single" w:sz="4" w:space="0" w:color="auto"/>
              <w:right w:val="single" w:sz="4" w:space="0" w:color="auto"/>
            </w:tcBorders>
            <w:shd w:val="clear" w:color="auto" w:fill="auto"/>
            <w:vAlign w:val="center"/>
            <w:hideMark/>
          </w:tcPr>
          <w:p w14:paraId="4BEB123C"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5.000,00</w:t>
            </w:r>
          </w:p>
        </w:tc>
        <w:tc>
          <w:tcPr>
            <w:tcW w:w="1340" w:type="dxa"/>
            <w:tcBorders>
              <w:top w:val="nil"/>
              <w:left w:val="nil"/>
              <w:bottom w:val="single" w:sz="4" w:space="0" w:color="auto"/>
              <w:right w:val="single" w:sz="4" w:space="0" w:color="auto"/>
            </w:tcBorders>
            <w:shd w:val="clear" w:color="auto" w:fill="auto"/>
            <w:vAlign w:val="center"/>
            <w:hideMark/>
          </w:tcPr>
          <w:p w14:paraId="14276F33"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5.000,00</w:t>
            </w:r>
          </w:p>
        </w:tc>
        <w:tc>
          <w:tcPr>
            <w:tcW w:w="1340" w:type="dxa"/>
            <w:tcBorders>
              <w:top w:val="nil"/>
              <w:left w:val="nil"/>
              <w:bottom w:val="single" w:sz="4" w:space="0" w:color="auto"/>
              <w:right w:val="single" w:sz="4" w:space="0" w:color="auto"/>
            </w:tcBorders>
            <w:shd w:val="clear" w:color="auto" w:fill="auto"/>
            <w:vAlign w:val="center"/>
            <w:hideMark/>
          </w:tcPr>
          <w:p w14:paraId="47E1C47B"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5.000,00</w:t>
            </w:r>
          </w:p>
        </w:tc>
      </w:tr>
      <w:tr w:rsidR="003A5526" w:rsidRPr="001E0094" w14:paraId="26E1BFDC"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7187307B" w14:textId="77777777" w:rsidR="003A5526" w:rsidRPr="001E0094" w:rsidRDefault="003A5526" w:rsidP="009A54A5">
            <w:pPr>
              <w:spacing w:after="0" w:line="240" w:lineRule="auto"/>
              <w:rPr>
                <w:rFonts w:ascii="Arial" w:eastAsia="Times New Roman" w:hAnsi="Arial" w:cs="Arial"/>
                <w:color w:val="000000"/>
                <w:sz w:val="20"/>
                <w:szCs w:val="20"/>
                <w:lang w:eastAsia="hr-HR"/>
              </w:rPr>
            </w:pPr>
            <w:r w:rsidRPr="001E0094">
              <w:rPr>
                <w:rFonts w:ascii="Arial" w:eastAsia="Times New Roman" w:hAnsi="Arial" w:cs="Arial"/>
                <w:color w:val="000000"/>
                <w:sz w:val="20"/>
                <w:szCs w:val="20"/>
                <w:lang w:eastAsia="hr-HR"/>
              </w:rPr>
              <w:t>3.   Manifestacije u kulturi</w:t>
            </w:r>
          </w:p>
        </w:tc>
        <w:tc>
          <w:tcPr>
            <w:tcW w:w="1340" w:type="dxa"/>
            <w:tcBorders>
              <w:top w:val="nil"/>
              <w:left w:val="nil"/>
              <w:bottom w:val="single" w:sz="4" w:space="0" w:color="auto"/>
              <w:right w:val="single" w:sz="4" w:space="0" w:color="auto"/>
            </w:tcBorders>
            <w:shd w:val="clear" w:color="auto" w:fill="auto"/>
            <w:vAlign w:val="center"/>
            <w:hideMark/>
          </w:tcPr>
          <w:p w14:paraId="6A5BDF8F" w14:textId="77777777" w:rsidR="003A5526" w:rsidRPr="001E0094" w:rsidRDefault="003A5526" w:rsidP="009A54A5">
            <w:pPr>
              <w:spacing w:after="0" w:line="240" w:lineRule="auto"/>
              <w:jc w:val="right"/>
              <w:rPr>
                <w:rFonts w:ascii="Arial" w:eastAsia="Times New Roman" w:hAnsi="Arial" w:cs="Arial"/>
                <w:color w:val="FF0000"/>
                <w:sz w:val="18"/>
                <w:szCs w:val="18"/>
                <w:lang w:eastAsia="hr-HR"/>
              </w:rPr>
            </w:pPr>
            <w:r w:rsidRPr="001E0094">
              <w:rPr>
                <w:rFonts w:ascii="Arial" w:eastAsia="Times New Roman" w:hAnsi="Arial" w:cs="Arial"/>
                <w:color w:val="FF0000"/>
                <w:sz w:val="18"/>
                <w:szCs w:val="18"/>
                <w:lang w:eastAsia="hr-HR"/>
              </w:rPr>
              <w:t> </w:t>
            </w:r>
          </w:p>
        </w:tc>
        <w:tc>
          <w:tcPr>
            <w:tcW w:w="1340" w:type="dxa"/>
            <w:tcBorders>
              <w:top w:val="nil"/>
              <w:left w:val="nil"/>
              <w:bottom w:val="single" w:sz="4" w:space="0" w:color="auto"/>
              <w:right w:val="single" w:sz="4" w:space="0" w:color="auto"/>
            </w:tcBorders>
            <w:shd w:val="clear" w:color="auto" w:fill="auto"/>
            <w:vAlign w:val="center"/>
            <w:hideMark/>
          </w:tcPr>
          <w:p w14:paraId="619C5AF9" w14:textId="77777777" w:rsidR="003A5526" w:rsidRPr="001E0094" w:rsidRDefault="003A5526" w:rsidP="009A54A5">
            <w:pPr>
              <w:spacing w:after="0" w:line="240" w:lineRule="auto"/>
              <w:jc w:val="right"/>
              <w:rPr>
                <w:rFonts w:ascii="Arial" w:eastAsia="Times New Roman" w:hAnsi="Arial" w:cs="Arial"/>
                <w:color w:val="FF0000"/>
                <w:sz w:val="18"/>
                <w:szCs w:val="18"/>
                <w:lang w:eastAsia="hr-HR"/>
              </w:rPr>
            </w:pPr>
            <w:r w:rsidRPr="001E0094">
              <w:rPr>
                <w:rFonts w:ascii="Arial" w:eastAsia="Times New Roman" w:hAnsi="Arial" w:cs="Arial"/>
                <w:color w:val="FF0000"/>
                <w:sz w:val="18"/>
                <w:szCs w:val="18"/>
                <w:lang w:eastAsia="hr-HR"/>
              </w:rPr>
              <w:t> </w:t>
            </w:r>
          </w:p>
        </w:tc>
        <w:tc>
          <w:tcPr>
            <w:tcW w:w="1340" w:type="dxa"/>
            <w:tcBorders>
              <w:top w:val="nil"/>
              <w:left w:val="nil"/>
              <w:bottom w:val="single" w:sz="4" w:space="0" w:color="auto"/>
              <w:right w:val="single" w:sz="4" w:space="0" w:color="auto"/>
            </w:tcBorders>
            <w:shd w:val="clear" w:color="auto" w:fill="auto"/>
            <w:vAlign w:val="center"/>
            <w:hideMark/>
          </w:tcPr>
          <w:p w14:paraId="465ADD1F" w14:textId="77777777" w:rsidR="003A5526" w:rsidRPr="001E0094" w:rsidRDefault="003A5526" w:rsidP="009A54A5">
            <w:pPr>
              <w:spacing w:after="0" w:line="240" w:lineRule="auto"/>
              <w:jc w:val="right"/>
              <w:rPr>
                <w:rFonts w:ascii="Arial" w:eastAsia="Times New Roman" w:hAnsi="Arial" w:cs="Arial"/>
                <w:color w:val="FF0000"/>
                <w:sz w:val="18"/>
                <w:szCs w:val="18"/>
                <w:lang w:eastAsia="hr-HR"/>
              </w:rPr>
            </w:pPr>
            <w:r w:rsidRPr="001E0094">
              <w:rPr>
                <w:rFonts w:ascii="Arial" w:eastAsia="Times New Roman" w:hAnsi="Arial" w:cs="Arial"/>
                <w:color w:val="FF0000"/>
                <w:sz w:val="18"/>
                <w:szCs w:val="18"/>
                <w:lang w:eastAsia="hr-HR"/>
              </w:rPr>
              <w:t> </w:t>
            </w:r>
          </w:p>
        </w:tc>
      </w:tr>
      <w:tr w:rsidR="003A5526" w:rsidRPr="001E0094" w14:paraId="2B164D1C"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3D8A2D58"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3.1. Bizovačke ljetne večeri</w:t>
            </w:r>
          </w:p>
        </w:tc>
        <w:tc>
          <w:tcPr>
            <w:tcW w:w="1340" w:type="dxa"/>
            <w:tcBorders>
              <w:top w:val="nil"/>
              <w:left w:val="nil"/>
              <w:bottom w:val="single" w:sz="4" w:space="0" w:color="auto"/>
              <w:right w:val="single" w:sz="4" w:space="0" w:color="auto"/>
            </w:tcBorders>
            <w:shd w:val="clear" w:color="auto" w:fill="auto"/>
            <w:vAlign w:val="center"/>
            <w:hideMark/>
          </w:tcPr>
          <w:p w14:paraId="78FA5B50"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18</w:t>
            </w:r>
            <w:r>
              <w:rPr>
                <w:rFonts w:ascii="Arial" w:eastAsia="Times New Roman" w:hAnsi="Arial" w:cs="Arial"/>
                <w:color w:val="000000"/>
                <w:sz w:val="18"/>
                <w:szCs w:val="18"/>
                <w:lang w:eastAsia="hr-HR"/>
              </w:rPr>
              <w:t>5</w:t>
            </w:r>
            <w:r w:rsidRPr="001E0094">
              <w:rPr>
                <w:rFonts w:ascii="Arial" w:eastAsia="Times New Roman" w:hAnsi="Arial" w:cs="Arial"/>
                <w:color w:val="000000"/>
                <w:sz w:val="18"/>
                <w:szCs w:val="18"/>
                <w:lang w:eastAsia="hr-HR"/>
              </w:rPr>
              <w:t>.000,00</w:t>
            </w:r>
          </w:p>
        </w:tc>
        <w:tc>
          <w:tcPr>
            <w:tcW w:w="1340" w:type="dxa"/>
            <w:tcBorders>
              <w:top w:val="nil"/>
              <w:left w:val="nil"/>
              <w:bottom w:val="single" w:sz="4" w:space="0" w:color="auto"/>
              <w:right w:val="single" w:sz="4" w:space="0" w:color="auto"/>
            </w:tcBorders>
            <w:shd w:val="clear" w:color="auto" w:fill="auto"/>
            <w:vAlign w:val="center"/>
            <w:hideMark/>
          </w:tcPr>
          <w:p w14:paraId="378DFDCE"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-185.000,00</w:t>
            </w:r>
          </w:p>
        </w:tc>
        <w:tc>
          <w:tcPr>
            <w:tcW w:w="1340" w:type="dxa"/>
            <w:tcBorders>
              <w:top w:val="nil"/>
              <w:left w:val="nil"/>
              <w:bottom w:val="single" w:sz="4" w:space="0" w:color="auto"/>
              <w:right w:val="single" w:sz="4" w:space="0" w:color="auto"/>
            </w:tcBorders>
            <w:shd w:val="clear" w:color="auto" w:fill="auto"/>
            <w:vAlign w:val="center"/>
            <w:hideMark/>
          </w:tcPr>
          <w:p w14:paraId="5D4E977C"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0,00</w:t>
            </w:r>
          </w:p>
        </w:tc>
      </w:tr>
      <w:tr w:rsidR="003A5526" w:rsidRPr="001E0094" w14:paraId="23B84D23"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1198F594"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3.2. Proljeće u </w:t>
            </w:r>
            <w:proofErr w:type="spellStart"/>
            <w:r w:rsidRPr="001E0094">
              <w:rPr>
                <w:rFonts w:ascii="Arial" w:eastAsia="Times New Roman" w:hAnsi="Arial" w:cs="Arial"/>
                <w:color w:val="000000"/>
                <w:sz w:val="18"/>
                <w:szCs w:val="18"/>
                <w:lang w:eastAsia="hr-HR"/>
              </w:rPr>
              <w:t>Cretu</w:t>
            </w:r>
            <w:proofErr w:type="spellEnd"/>
          </w:p>
        </w:tc>
        <w:tc>
          <w:tcPr>
            <w:tcW w:w="1340" w:type="dxa"/>
            <w:tcBorders>
              <w:top w:val="nil"/>
              <w:left w:val="nil"/>
              <w:bottom w:val="single" w:sz="4" w:space="0" w:color="auto"/>
              <w:right w:val="single" w:sz="4" w:space="0" w:color="auto"/>
            </w:tcBorders>
            <w:shd w:val="clear" w:color="auto" w:fill="auto"/>
            <w:vAlign w:val="center"/>
            <w:hideMark/>
          </w:tcPr>
          <w:p w14:paraId="3411F067"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w:t>
            </w:r>
            <w:r w:rsidRPr="001E0094">
              <w:rPr>
                <w:rFonts w:ascii="Arial" w:eastAsia="Times New Roman" w:hAnsi="Arial" w:cs="Arial"/>
                <w:color w:val="000000"/>
                <w:sz w:val="18"/>
                <w:szCs w:val="18"/>
                <w:lang w:eastAsia="hr-HR"/>
              </w:rPr>
              <w:t>0.000,00</w:t>
            </w:r>
          </w:p>
        </w:tc>
        <w:tc>
          <w:tcPr>
            <w:tcW w:w="1340" w:type="dxa"/>
            <w:tcBorders>
              <w:top w:val="nil"/>
              <w:left w:val="nil"/>
              <w:bottom w:val="single" w:sz="4" w:space="0" w:color="auto"/>
              <w:right w:val="single" w:sz="4" w:space="0" w:color="auto"/>
            </w:tcBorders>
            <w:shd w:val="clear" w:color="auto" w:fill="auto"/>
            <w:vAlign w:val="center"/>
            <w:hideMark/>
          </w:tcPr>
          <w:p w14:paraId="2F407DC1"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-40.000,00</w:t>
            </w:r>
          </w:p>
        </w:tc>
        <w:tc>
          <w:tcPr>
            <w:tcW w:w="1340" w:type="dxa"/>
            <w:tcBorders>
              <w:top w:val="nil"/>
              <w:left w:val="nil"/>
              <w:bottom w:val="single" w:sz="4" w:space="0" w:color="auto"/>
              <w:right w:val="single" w:sz="4" w:space="0" w:color="auto"/>
            </w:tcBorders>
            <w:shd w:val="clear" w:color="auto" w:fill="auto"/>
            <w:vAlign w:val="center"/>
            <w:hideMark/>
          </w:tcPr>
          <w:p w14:paraId="582522E3" w14:textId="77777777" w:rsidR="003A5526" w:rsidRPr="001E0094" w:rsidRDefault="003A5526" w:rsidP="009A54A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0,00</w:t>
            </w:r>
          </w:p>
        </w:tc>
      </w:tr>
      <w:tr w:rsidR="003A5526" w:rsidRPr="001E0094" w14:paraId="58986F18"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7073F60D"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3.3. Dan </w:t>
            </w:r>
            <w:proofErr w:type="spellStart"/>
            <w:r w:rsidRPr="001E0094">
              <w:rPr>
                <w:rFonts w:ascii="Arial" w:eastAsia="Times New Roman" w:hAnsi="Arial" w:cs="Arial"/>
                <w:color w:val="000000"/>
                <w:sz w:val="18"/>
                <w:szCs w:val="18"/>
                <w:lang w:eastAsia="hr-HR"/>
              </w:rPr>
              <w:t>Samatovaca</w:t>
            </w:r>
            <w:proofErr w:type="spellEnd"/>
          </w:p>
        </w:tc>
        <w:tc>
          <w:tcPr>
            <w:tcW w:w="1340" w:type="dxa"/>
            <w:tcBorders>
              <w:top w:val="nil"/>
              <w:left w:val="nil"/>
              <w:bottom w:val="single" w:sz="4" w:space="0" w:color="auto"/>
              <w:right w:val="single" w:sz="4" w:space="0" w:color="auto"/>
            </w:tcBorders>
            <w:shd w:val="clear" w:color="auto" w:fill="auto"/>
            <w:vAlign w:val="center"/>
            <w:hideMark/>
          </w:tcPr>
          <w:p w14:paraId="2BB355B9"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48</w:t>
            </w:r>
            <w:r w:rsidRPr="001E0094">
              <w:rPr>
                <w:rFonts w:ascii="Arial" w:eastAsia="Times New Roman" w:hAnsi="Arial" w:cs="Arial"/>
                <w:color w:val="000000"/>
                <w:sz w:val="18"/>
                <w:szCs w:val="18"/>
                <w:lang w:eastAsia="hr-HR"/>
              </w:rPr>
              <w:t>.000,00</w:t>
            </w:r>
          </w:p>
        </w:tc>
        <w:tc>
          <w:tcPr>
            <w:tcW w:w="1340" w:type="dxa"/>
            <w:tcBorders>
              <w:top w:val="nil"/>
              <w:left w:val="nil"/>
              <w:bottom w:val="single" w:sz="4" w:space="0" w:color="auto"/>
              <w:right w:val="single" w:sz="4" w:space="0" w:color="auto"/>
            </w:tcBorders>
            <w:shd w:val="clear" w:color="auto" w:fill="auto"/>
            <w:vAlign w:val="center"/>
            <w:hideMark/>
          </w:tcPr>
          <w:p w14:paraId="19EC5D92" w14:textId="77777777" w:rsidR="003A5526" w:rsidRPr="001E0094" w:rsidRDefault="003A5526" w:rsidP="009A54A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-48.000,00</w:t>
            </w:r>
          </w:p>
        </w:tc>
        <w:tc>
          <w:tcPr>
            <w:tcW w:w="1340" w:type="dxa"/>
            <w:tcBorders>
              <w:top w:val="nil"/>
              <w:left w:val="nil"/>
              <w:bottom w:val="single" w:sz="4" w:space="0" w:color="auto"/>
              <w:right w:val="single" w:sz="4" w:space="0" w:color="auto"/>
            </w:tcBorders>
            <w:shd w:val="clear" w:color="auto" w:fill="auto"/>
            <w:vAlign w:val="center"/>
            <w:hideMark/>
          </w:tcPr>
          <w:p w14:paraId="1BCE68D5"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0,00</w:t>
            </w:r>
          </w:p>
        </w:tc>
      </w:tr>
      <w:tr w:rsidR="003A5526" w:rsidRPr="001E0094" w14:paraId="5C0D2B59"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6AEAE301" w14:textId="77777777" w:rsidR="003A5526" w:rsidRPr="001E0094" w:rsidRDefault="003A5526" w:rsidP="009A54A5">
            <w:pPr>
              <w:spacing w:after="0" w:line="240" w:lineRule="auto"/>
              <w:rPr>
                <w:rFonts w:ascii="Arial" w:eastAsia="Times New Roman" w:hAnsi="Arial" w:cs="Arial"/>
                <w:color w:val="000000"/>
                <w:sz w:val="20"/>
                <w:szCs w:val="20"/>
                <w:lang w:eastAsia="hr-HR"/>
              </w:rPr>
            </w:pPr>
            <w:r w:rsidRPr="001E0094">
              <w:rPr>
                <w:rFonts w:ascii="Arial" w:eastAsia="Times New Roman" w:hAnsi="Arial" w:cs="Arial"/>
                <w:color w:val="000000"/>
                <w:sz w:val="20"/>
                <w:szCs w:val="20"/>
                <w:lang w:eastAsia="hr-HR"/>
              </w:rPr>
              <w:t>4.   Uređenje objekata kulture</w:t>
            </w:r>
          </w:p>
        </w:tc>
        <w:tc>
          <w:tcPr>
            <w:tcW w:w="1340" w:type="dxa"/>
            <w:tcBorders>
              <w:top w:val="nil"/>
              <w:left w:val="nil"/>
              <w:bottom w:val="single" w:sz="4" w:space="0" w:color="auto"/>
              <w:right w:val="single" w:sz="4" w:space="0" w:color="auto"/>
            </w:tcBorders>
            <w:shd w:val="clear" w:color="auto" w:fill="auto"/>
            <w:vAlign w:val="center"/>
            <w:hideMark/>
          </w:tcPr>
          <w:p w14:paraId="50137DCC" w14:textId="77777777" w:rsidR="003A5526" w:rsidRPr="001E0094" w:rsidRDefault="003A5526" w:rsidP="009A54A5">
            <w:pPr>
              <w:spacing w:after="0" w:line="240" w:lineRule="auto"/>
              <w:jc w:val="right"/>
              <w:rPr>
                <w:rFonts w:ascii="Arial" w:eastAsia="Times New Roman" w:hAnsi="Arial" w:cs="Arial"/>
                <w:color w:val="FF0000"/>
                <w:sz w:val="18"/>
                <w:szCs w:val="18"/>
                <w:lang w:eastAsia="hr-HR"/>
              </w:rPr>
            </w:pPr>
            <w:r w:rsidRPr="001E0094">
              <w:rPr>
                <w:rFonts w:ascii="Arial" w:eastAsia="Times New Roman" w:hAnsi="Arial" w:cs="Arial"/>
                <w:color w:val="FF0000"/>
                <w:sz w:val="18"/>
                <w:szCs w:val="18"/>
                <w:lang w:eastAsia="hr-HR"/>
              </w:rPr>
              <w:t> </w:t>
            </w:r>
          </w:p>
        </w:tc>
        <w:tc>
          <w:tcPr>
            <w:tcW w:w="1340" w:type="dxa"/>
            <w:tcBorders>
              <w:top w:val="nil"/>
              <w:left w:val="nil"/>
              <w:bottom w:val="single" w:sz="4" w:space="0" w:color="auto"/>
              <w:right w:val="single" w:sz="4" w:space="0" w:color="auto"/>
            </w:tcBorders>
            <w:shd w:val="clear" w:color="auto" w:fill="auto"/>
            <w:vAlign w:val="center"/>
            <w:hideMark/>
          </w:tcPr>
          <w:p w14:paraId="16CDCC42" w14:textId="77777777" w:rsidR="003A5526" w:rsidRPr="001E0094" w:rsidRDefault="003A5526" w:rsidP="009A54A5">
            <w:pPr>
              <w:spacing w:after="0" w:line="240" w:lineRule="auto"/>
              <w:jc w:val="right"/>
              <w:rPr>
                <w:rFonts w:ascii="Arial" w:eastAsia="Times New Roman" w:hAnsi="Arial" w:cs="Arial"/>
                <w:color w:val="FF0000"/>
                <w:sz w:val="18"/>
                <w:szCs w:val="18"/>
                <w:lang w:eastAsia="hr-HR"/>
              </w:rPr>
            </w:pPr>
            <w:r w:rsidRPr="001E0094">
              <w:rPr>
                <w:rFonts w:ascii="Arial" w:eastAsia="Times New Roman" w:hAnsi="Arial" w:cs="Arial"/>
                <w:color w:val="FF0000"/>
                <w:sz w:val="18"/>
                <w:szCs w:val="18"/>
                <w:lang w:eastAsia="hr-HR"/>
              </w:rPr>
              <w:t> </w:t>
            </w:r>
          </w:p>
        </w:tc>
        <w:tc>
          <w:tcPr>
            <w:tcW w:w="1340" w:type="dxa"/>
            <w:tcBorders>
              <w:top w:val="nil"/>
              <w:left w:val="nil"/>
              <w:bottom w:val="single" w:sz="4" w:space="0" w:color="auto"/>
              <w:right w:val="single" w:sz="4" w:space="0" w:color="auto"/>
            </w:tcBorders>
            <w:shd w:val="clear" w:color="auto" w:fill="auto"/>
            <w:vAlign w:val="center"/>
            <w:hideMark/>
          </w:tcPr>
          <w:p w14:paraId="7021CEF3" w14:textId="77777777" w:rsidR="003A5526" w:rsidRPr="001E0094" w:rsidRDefault="003A5526" w:rsidP="009A54A5">
            <w:pPr>
              <w:spacing w:after="0" w:line="240" w:lineRule="auto"/>
              <w:jc w:val="right"/>
              <w:rPr>
                <w:rFonts w:ascii="Arial" w:eastAsia="Times New Roman" w:hAnsi="Arial" w:cs="Arial"/>
                <w:color w:val="FF0000"/>
                <w:sz w:val="18"/>
                <w:szCs w:val="18"/>
                <w:lang w:eastAsia="hr-HR"/>
              </w:rPr>
            </w:pPr>
            <w:r w:rsidRPr="001E0094">
              <w:rPr>
                <w:rFonts w:ascii="Arial" w:eastAsia="Times New Roman" w:hAnsi="Arial" w:cs="Arial"/>
                <w:color w:val="FF0000"/>
                <w:sz w:val="18"/>
                <w:szCs w:val="18"/>
                <w:lang w:eastAsia="hr-HR"/>
              </w:rPr>
              <w:t> </w:t>
            </w:r>
          </w:p>
        </w:tc>
      </w:tr>
      <w:tr w:rsidR="003A5526" w:rsidRPr="001E0094" w14:paraId="27BAE5AC"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0044E4E8"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4.1. Obnova kurije Norman Prandau</w:t>
            </w:r>
          </w:p>
        </w:tc>
        <w:tc>
          <w:tcPr>
            <w:tcW w:w="1340" w:type="dxa"/>
            <w:tcBorders>
              <w:top w:val="nil"/>
              <w:left w:val="nil"/>
              <w:bottom w:val="single" w:sz="4" w:space="0" w:color="auto"/>
              <w:right w:val="single" w:sz="4" w:space="0" w:color="auto"/>
            </w:tcBorders>
            <w:shd w:val="clear" w:color="auto" w:fill="auto"/>
            <w:vAlign w:val="center"/>
            <w:hideMark/>
          </w:tcPr>
          <w:p w14:paraId="6E0E3726"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w:t>
            </w:r>
            <w:r w:rsidRPr="001E0094">
              <w:rPr>
                <w:rFonts w:ascii="Arial" w:eastAsia="Times New Roman" w:hAnsi="Arial" w:cs="Arial"/>
                <w:color w:val="000000"/>
                <w:sz w:val="18"/>
                <w:szCs w:val="18"/>
                <w:lang w:eastAsia="hr-HR"/>
              </w:rPr>
              <w:t>00.000,00</w:t>
            </w:r>
          </w:p>
        </w:tc>
        <w:tc>
          <w:tcPr>
            <w:tcW w:w="1340" w:type="dxa"/>
            <w:tcBorders>
              <w:top w:val="nil"/>
              <w:left w:val="nil"/>
              <w:bottom w:val="single" w:sz="4" w:space="0" w:color="auto"/>
              <w:right w:val="single" w:sz="4" w:space="0" w:color="auto"/>
            </w:tcBorders>
            <w:shd w:val="clear" w:color="auto" w:fill="auto"/>
            <w:vAlign w:val="center"/>
            <w:hideMark/>
          </w:tcPr>
          <w:p w14:paraId="3266A6B7"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120.284,51</w:t>
            </w:r>
          </w:p>
        </w:tc>
        <w:tc>
          <w:tcPr>
            <w:tcW w:w="1340" w:type="dxa"/>
            <w:tcBorders>
              <w:top w:val="nil"/>
              <w:left w:val="nil"/>
              <w:bottom w:val="single" w:sz="4" w:space="0" w:color="auto"/>
              <w:right w:val="single" w:sz="4" w:space="0" w:color="auto"/>
            </w:tcBorders>
            <w:shd w:val="clear" w:color="auto" w:fill="auto"/>
            <w:vAlign w:val="center"/>
            <w:hideMark/>
          </w:tcPr>
          <w:p w14:paraId="271690BA" w14:textId="77777777" w:rsidR="003A5526" w:rsidRPr="001E0094" w:rsidRDefault="003A5526" w:rsidP="009A54A5">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120.284,06</w:t>
            </w:r>
          </w:p>
        </w:tc>
      </w:tr>
      <w:tr w:rsidR="003A5526" w:rsidRPr="001E0094" w14:paraId="28401CD7" w14:textId="77777777" w:rsidTr="009A54A5">
        <w:trPr>
          <w:trHeight w:val="300"/>
          <w:jc w:val="center"/>
        </w:trPr>
        <w:tc>
          <w:tcPr>
            <w:tcW w:w="4280" w:type="dxa"/>
            <w:tcBorders>
              <w:top w:val="nil"/>
              <w:left w:val="single" w:sz="4" w:space="0" w:color="auto"/>
              <w:bottom w:val="single" w:sz="4" w:space="0" w:color="auto"/>
              <w:right w:val="single" w:sz="4" w:space="0" w:color="auto"/>
            </w:tcBorders>
            <w:shd w:val="clear" w:color="auto" w:fill="auto"/>
            <w:vAlign w:val="center"/>
            <w:hideMark/>
          </w:tcPr>
          <w:p w14:paraId="4809B081"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sidRPr="001E0094">
              <w:rPr>
                <w:rFonts w:ascii="Arial" w:eastAsia="Times New Roman" w:hAnsi="Arial" w:cs="Arial"/>
                <w:color w:val="000000"/>
                <w:sz w:val="18"/>
                <w:szCs w:val="18"/>
                <w:lang w:eastAsia="hr-HR"/>
              </w:rPr>
              <w:t xml:space="preserve">       </w:t>
            </w:r>
            <w:r>
              <w:rPr>
                <w:rFonts w:ascii="Arial" w:eastAsia="Times New Roman" w:hAnsi="Arial" w:cs="Arial"/>
                <w:color w:val="000000"/>
                <w:sz w:val="18"/>
                <w:szCs w:val="18"/>
                <w:lang w:eastAsia="hr-HR"/>
              </w:rPr>
              <w:t>4</w:t>
            </w:r>
            <w:r w:rsidRPr="001E0094">
              <w:rPr>
                <w:rFonts w:ascii="Arial" w:eastAsia="Times New Roman" w:hAnsi="Arial" w:cs="Arial"/>
                <w:color w:val="000000"/>
                <w:sz w:val="18"/>
                <w:szCs w:val="18"/>
                <w:lang w:eastAsia="hr-HR"/>
              </w:rPr>
              <w:t xml:space="preserve">.2. </w:t>
            </w:r>
            <w:r>
              <w:rPr>
                <w:rFonts w:ascii="Arial" w:eastAsia="Times New Roman" w:hAnsi="Arial" w:cs="Arial"/>
                <w:color w:val="000000"/>
                <w:sz w:val="18"/>
                <w:szCs w:val="18"/>
                <w:lang w:eastAsia="hr-HR"/>
              </w:rPr>
              <w:t>Projekt „Čuvarica baštine“</w:t>
            </w:r>
          </w:p>
        </w:tc>
        <w:tc>
          <w:tcPr>
            <w:tcW w:w="1340" w:type="dxa"/>
            <w:tcBorders>
              <w:top w:val="nil"/>
              <w:left w:val="nil"/>
              <w:bottom w:val="single" w:sz="4" w:space="0" w:color="auto"/>
              <w:right w:val="single" w:sz="4" w:space="0" w:color="auto"/>
            </w:tcBorders>
            <w:shd w:val="clear" w:color="auto" w:fill="auto"/>
            <w:vAlign w:val="center"/>
            <w:hideMark/>
          </w:tcPr>
          <w:p w14:paraId="36C52778" w14:textId="77777777" w:rsidR="003A5526" w:rsidRPr="001E0094" w:rsidRDefault="003A5526" w:rsidP="009A54A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w:t>
            </w:r>
            <w:r w:rsidRPr="001E0094">
              <w:rPr>
                <w:rFonts w:ascii="Arial" w:eastAsia="Times New Roman" w:hAnsi="Arial" w:cs="Arial"/>
                <w:color w:val="000000"/>
                <w:sz w:val="18"/>
                <w:szCs w:val="18"/>
                <w:lang w:eastAsia="hr-HR"/>
              </w:rPr>
              <w:t>0,00</w:t>
            </w:r>
          </w:p>
        </w:tc>
        <w:tc>
          <w:tcPr>
            <w:tcW w:w="1340" w:type="dxa"/>
            <w:tcBorders>
              <w:top w:val="nil"/>
              <w:left w:val="nil"/>
              <w:bottom w:val="single" w:sz="4" w:space="0" w:color="auto"/>
              <w:right w:val="single" w:sz="4" w:space="0" w:color="auto"/>
            </w:tcBorders>
            <w:shd w:val="clear" w:color="auto" w:fill="auto"/>
            <w:vAlign w:val="center"/>
            <w:hideMark/>
          </w:tcPr>
          <w:p w14:paraId="448801EE"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5.896.979,49</w:t>
            </w:r>
          </w:p>
        </w:tc>
        <w:tc>
          <w:tcPr>
            <w:tcW w:w="1340" w:type="dxa"/>
            <w:tcBorders>
              <w:top w:val="nil"/>
              <w:left w:val="nil"/>
              <w:bottom w:val="single" w:sz="4" w:space="0" w:color="auto"/>
              <w:right w:val="single" w:sz="4" w:space="0" w:color="auto"/>
            </w:tcBorders>
            <w:shd w:val="clear" w:color="auto" w:fill="auto"/>
            <w:vAlign w:val="center"/>
            <w:hideMark/>
          </w:tcPr>
          <w:p w14:paraId="30BEF169" w14:textId="77777777" w:rsidR="003A5526" w:rsidRPr="001E0094" w:rsidRDefault="003A5526" w:rsidP="009A54A5">
            <w:pPr>
              <w:spacing w:after="0" w:line="240" w:lineRule="auto"/>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256.375,00</w:t>
            </w:r>
          </w:p>
        </w:tc>
      </w:tr>
      <w:tr w:rsidR="003A5526" w:rsidRPr="001E0094" w14:paraId="4CF9B9B7" w14:textId="77777777" w:rsidTr="009A54A5">
        <w:trPr>
          <w:trHeight w:val="402"/>
          <w:jc w:val="center"/>
        </w:trPr>
        <w:tc>
          <w:tcPr>
            <w:tcW w:w="4280" w:type="dxa"/>
            <w:tcBorders>
              <w:top w:val="nil"/>
              <w:left w:val="single" w:sz="4" w:space="0" w:color="auto"/>
              <w:bottom w:val="single" w:sz="4" w:space="0" w:color="auto"/>
              <w:right w:val="single" w:sz="4" w:space="0" w:color="auto"/>
            </w:tcBorders>
            <w:shd w:val="clear" w:color="000000" w:fill="F2F2F2"/>
            <w:vAlign w:val="center"/>
            <w:hideMark/>
          </w:tcPr>
          <w:p w14:paraId="3E9F39D3" w14:textId="77777777" w:rsidR="003A5526" w:rsidRPr="001E0094" w:rsidRDefault="003A5526" w:rsidP="009A54A5">
            <w:pPr>
              <w:spacing w:after="0" w:line="240" w:lineRule="auto"/>
              <w:jc w:val="center"/>
              <w:rPr>
                <w:rFonts w:ascii="Arial" w:eastAsia="Times New Roman" w:hAnsi="Arial" w:cs="Arial"/>
                <w:b/>
                <w:bCs/>
                <w:color w:val="000000"/>
                <w:sz w:val="20"/>
                <w:szCs w:val="20"/>
                <w:lang w:eastAsia="hr-HR"/>
              </w:rPr>
            </w:pPr>
            <w:r w:rsidRPr="001E0094">
              <w:rPr>
                <w:rFonts w:ascii="Arial" w:eastAsia="Times New Roman" w:hAnsi="Arial" w:cs="Arial"/>
                <w:b/>
                <w:bCs/>
                <w:color w:val="000000"/>
                <w:sz w:val="20"/>
                <w:szCs w:val="20"/>
                <w:lang w:eastAsia="hr-HR"/>
              </w:rPr>
              <w:t>UKUPNO</w:t>
            </w:r>
          </w:p>
        </w:tc>
        <w:tc>
          <w:tcPr>
            <w:tcW w:w="1340" w:type="dxa"/>
            <w:tcBorders>
              <w:top w:val="nil"/>
              <w:left w:val="nil"/>
              <w:bottom w:val="single" w:sz="4" w:space="0" w:color="auto"/>
              <w:right w:val="single" w:sz="4" w:space="0" w:color="auto"/>
            </w:tcBorders>
            <w:shd w:val="clear" w:color="000000" w:fill="F2F2F2"/>
            <w:vAlign w:val="center"/>
            <w:hideMark/>
          </w:tcPr>
          <w:p w14:paraId="7D7A25B2" w14:textId="77777777" w:rsidR="003A5526" w:rsidRPr="000E65D8" w:rsidRDefault="003A5526" w:rsidP="009A54A5">
            <w:pPr>
              <w:spacing w:after="0" w:line="240" w:lineRule="auto"/>
              <w:jc w:val="right"/>
              <w:rPr>
                <w:rFonts w:ascii="Arial" w:eastAsia="Times New Roman" w:hAnsi="Arial" w:cs="Arial"/>
                <w:b/>
                <w:bCs/>
                <w:sz w:val="20"/>
                <w:szCs w:val="20"/>
                <w:highlight w:val="yellow"/>
                <w:lang w:eastAsia="hr-HR"/>
              </w:rPr>
            </w:pPr>
            <w:r w:rsidRPr="00273B99">
              <w:rPr>
                <w:rFonts w:ascii="Arial" w:eastAsia="Times New Roman" w:hAnsi="Arial" w:cs="Arial"/>
                <w:b/>
                <w:bCs/>
                <w:sz w:val="20"/>
                <w:szCs w:val="20"/>
                <w:lang w:eastAsia="hr-HR"/>
              </w:rPr>
              <w:t>875.500,00</w:t>
            </w:r>
          </w:p>
        </w:tc>
        <w:tc>
          <w:tcPr>
            <w:tcW w:w="1340" w:type="dxa"/>
            <w:tcBorders>
              <w:top w:val="nil"/>
              <w:left w:val="nil"/>
              <w:bottom w:val="single" w:sz="4" w:space="0" w:color="auto"/>
              <w:right w:val="single" w:sz="4" w:space="0" w:color="auto"/>
            </w:tcBorders>
            <w:shd w:val="clear" w:color="000000" w:fill="F2F2F2"/>
            <w:vAlign w:val="center"/>
            <w:hideMark/>
          </w:tcPr>
          <w:p w14:paraId="520519E5" w14:textId="77777777" w:rsidR="003A5526" w:rsidRPr="001E0094" w:rsidRDefault="003A5526" w:rsidP="009A54A5">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5.102.500,00</w:t>
            </w:r>
          </w:p>
        </w:tc>
        <w:tc>
          <w:tcPr>
            <w:tcW w:w="1340" w:type="dxa"/>
            <w:tcBorders>
              <w:top w:val="nil"/>
              <w:left w:val="nil"/>
              <w:bottom w:val="single" w:sz="4" w:space="0" w:color="auto"/>
              <w:right w:val="single" w:sz="4" w:space="0" w:color="auto"/>
            </w:tcBorders>
            <w:shd w:val="clear" w:color="000000" w:fill="F2F2F2"/>
            <w:vAlign w:val="center"/>
            <w:hideMark/>
          </w:tcPr>
          <w:p w14:paraId="28BF4653" w14:textId="77777777" w:rsidR="003A5526" w:rsidRPr="001E0094" w:rsidRDefault="003A5526" w:rsidP="009A54A5">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481.221,66</w:t>
            </w:r>
          </w:p>
        </w:tc>
      </w:tr>
    </w:tbl>
    <w:p w14:paraId="235679F9" w14:textId="77777777" w:rsidR="003A5526" w:rsidRPr="00A83AE0" w:rsidRDefault="003A5526" w:rsidP="003A5526">
      <w:pPr>
        <w:spacing w:after="0" w:line="240" w:lineRule="auto"/>
        <w:rPr>
          <w:rFonts w:ascii="Arial" w:eastAsia="Times New Roman" w:hAnsi="Arial" w:cs="Arial"/>
          <w:sz w:val="20"/>
          <w:szCs w:val="20"/>
          <w:lang w:eastAsia="hr-HR"/>
        </w:rPr>
      </w:pPr>
    </w:p>
    <w:p w14:paraId="47920CCA"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Članak 2.</w:t>
      </w:r>
    </w:p>
    <w:p w14:paraId="49017839" w14:textId="77777777" w:rsidR="003A5526" w:rsidRPr="00A83AE0" w:rsidRDefault="003A5526" w:rsidP="003A5526">
      <w:pPr>
        <w:spacing w:after="0" w:line="240" w:lineRule="auto"/>
        <w:ind w:firstLine="708"/>
        <w:rPr>
          <w:rFonts w:ascii="Arial" w:eastAsia="Times New Roman" w:hAnsi="Arial" w:cs="Arial"/>
          <w:sz w:val="20"/>
          <w:szCs w:val="20"/>
          <w:lang w:eastAsia="hr-HR"/>
        </w:rPr>
      </w:pPr>
      <w:r w:rsidRPr="00A83AE0">
        <w:rPr>
          <w:rFonts w:ascii="Arial" w:eastAsia="Times New Roman" w:hAnsi="Arial" w:cs="Arial"/>
          <w:sz w:val="20"/>
          <w:szCs w:val="20"/>
          <w:lang w:eastAsia="hr-HR"/>
        </w:rPr>
        <w:t>Ovo Izvješće podnosi se Općinskom vijeću Općine Bizovac na prihvaćanje.</w:t>
      </w:r>
    </w:p>
    <w:p w14:paraId="586E108D" w14:textId="77777777" w:rsidR="003A5526" w:rsidRPr="00A83AE0" w:rsidRDefault="003A5526" w:rsidP="003A5526">
      <w:pPr>
        <w:spacing w:after="0" w:line="240" w:lineRule="auto"/>
        <w:rPr>
          <w:rFonts w:ascii="Arial" w:eastAsia="Times New Roman" w:hAnsi="Arial" w:cs="Arial"/>
          <w:sz w:val="20"/>
          <w:szCs w:val="20"/>
          <w:lang w:eastAsia="hr-HR"/>
        </w:rPr>
      </w:pPr>
    </w:p>
    <w:p w14:paraId="117DD601" w14:textId="77777777" w:rsidR="003A5526" w:rsidRPr="00A83AE0" w:rsidRDefault="003A5526" w:rsidP="003A5526">
      <w:pPr>
        <w:spacing w:after="0" w:line="240" w:lineRule="auto"/>
        <w:rPr>
          <w:rFonts w:ascii="Arial" w:eastAsia="Times New Roman" w:hAnsi="Arial" w:cs="Arial"/>
          <w:sz w:val="20"/>
          <w:szCs w:val="20"/>
          <w:lang w:eastAsia="hr-HR"/>
        </w:rPr>
      </w:pPr>
    </w:p>
    <w:p w14:paraId="2387A39B" w14:textId="77777777" w:rsidR="003A5526" w:rsidRPr="00A83AE0" w:rsidRDefault="003A5526" w:rsidP="003A5526">
      <w:pPr>
        <w:spacing w:after="0" w:line="240" w:lineRule="auto"/>
        <w:rPr>
          <w:rFonts w:ascii="Arial" w:eastAsia="Times New Roman" w:hAnsi="Arial" w:cs="Arial"/>
          <w:sz w:val="20"/>
          <w:szCs w:val="20"/>
          <w:lang w:eastAsia="hr-HR"/>
        </w:rPr>
      </w:pPr>
    </w:p>
    <w:p w14:paraId="259C307A" w14:textId="77777777" w:rsidR="003A5526" w:rsidRPr="00A83AE0" w:rsidRDefault="003A5526" w:rsidP="003A552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KLASA: 612-01/21-01</w:t>
      </w:r>
      <w:r w:rsidRPr="006E68AA">
        <w:rPr>
          <w:rFonts w:ascii="Arial" w:eastAsia="Times New Roman" w:hAnsi="Arial" w:cs="Arial"/>
          <w:sz w:val="20"/>
          <w:szCs w:val="20"/>
          <w:lang w:eastAsia="hr-HR"/>
        </w:rPr>
        <w:t>/1</w:t>
      </w:r>
      <w:r w:rsidRPr="006E68AA">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t xml:space="preserve">     </w:t>
      </w:r>
    </w:p>
    <w:p w14:paraId="73FC7084" w14:textId="77777777" w:rsidR="003A5526" w:rsidRPr="00A83AE0" w:rsidRDefault="003A5526" w:rsidP="003A552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URBROJ: 2185/03-21-01</w:t>
      </w:r>
    </w:p>
    <w:p w14:paraId="36755AA2" w14:textId="77777777" w:rsidR="003A5526" w:rsidRPr="00A83AE0" w:rsidRDefault="003A5526" w:rsidP="003A5526">
      <w:pPr>
        <w:spacing w:after="0" w:line="240" w:lineRule="auto"/>
        <w:ind w:left="4248"/>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OPĆINSKI NAČELNIK</w:t>
      </w:r>
    </w:p>
    <w:p w14:paraId="4F22DB3B" w14:textId="41ED14CD" w:rsidR="003A5526" w:rsidRPr="00A83AE0" w:rsidRDefault="003A5526" w:rsidP="003A552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Bizovac,  3. ožujka 2021</w:t>
      </w:r>
      <w:r w:rsidRPr="00A83AE0">
        <w:rPr>
          <w:rFonts w:ascii="Arial" w:eastAsia="Times New Roman" w:hAnsi="Arial" w:cs="Arial"/>
          <w:sz w:val="20"/>
          <w:szCs w:val="20"/>
          <w:lang w:eastAsia="hr-HR"/>
        </w:rPr>
        <w:t xml:space="preserve">. </w:t>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t xml:space="preserve">   </w:t>
      </w:r>
      <w:r>
        <w:rPr>
          <w:rFonts w:ascii="Arial" w:eastAsia="Times New Roman" w:hAnsi="Arial" w:cs="Arial"/>
          <w:sz w:val="20"/>
          <w:szCs w:val="20"/>
          <w:lang w:eastAsia="hr-HR"/>
        </w:rPr>
        <w:t xml:space="preserve">     </w:t>
      </w:r>
      <w:r w:rsidRPr="00A83AE0">
        <w:rPr>
          <w:rFonts w:ascii="Arial" w:eastAsia="Times New Roman" w:hAnsi="Arial" w:cs="Arial"/>
          <w:sz w:val="20"/>
          <w:szCs w:val="20"/>
          <w:lang w:eastAsia="hr-HR"/>
        </w:rPr>
        <w:t>Srećko Vuković, v.r.</w:t>
      </w:r>
    </w:p>
    <w:p w14:paraId="0741533C"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w:t>
      </w:r>
    </w:p>
    <w:p w14:paraId="7022CE61" w14:textId="77777777" w:rsidR="003A5526" w:rsidRDefault="003A5526" w:rsidP="003A5526"/>
    <w:p w14:paraId="0254582D" w14:textId="77777777" w:rsidR="003A5526" w:rsidRDefault="003A5526" w:rsidP="003A5526"/>
    <w:p w14:paraId="78C7706A" w14:textId="77777777" w:rsidR="003A5526" w:rsidRDefault="003A5526" w:rsidP="003A5526"/>
    <w:p w14:paraId="163089F3" w14:textId="77777777" w:rsidR="003A5526" w:rsidRDefault="003A5526" w:rsidP="003A5526"/>
    <w:p w14:paraId="5F28E7FF" w14:textId="77777777" w:rsidR="003A5526" w:rsidRDefault="003A5526" w:rsidP="003A5526"/>
    <w:p w14:paraId="3F590EBC" w14:textId="77777777" w:rsidR="003A5526" w:rsidRDefault="003A5526" w:rsidP="003A5526">
      <w:pPr>
        <w:spacing w:after="0" w:line="240" w:lineRule="auto"/>
        <w:rPr>
          <w:rFonts w:ascii="Arial" w:eastAsia="Times New Roman" w:hAnsi="Arial" w:cs="Arial"/>
          <w:sz w:val="20"/>
          <w:szCs w:val="20"/>
          <w:lang w:eastAsia="hr-HR"/>
        </w:rPr>
      </w:pPr>
    </w:p>
    <w:p w14:paraId="569707C1" w14:textId="77777777" w:rsidR="003A5526" w:rsidRDefault="003A5526" w:rsidP="003A5526">
      <w:pPr>
        <w:spacing w:after="0" w:line="240" w:lineRule="auto"/>
        <w:rPr>
          <w:rFonts w:ascii="Arial" w:eastAsia="Times New Roman" w:hAnsi="Arial" w:cs="Arial"/>
          <w:sz w:val="20"/>
          <w:szCs w:val="20"/>
          <w:lang w:eastAsia="hr-HR"/>
        </w:rPr>
      </w:pPr>
    </w:p>
    <w:p w14:paraId="68DFE934" w14:textId="77777777" w:rsidR="003A5526" w:rsidRDefault="003A5526" w:rsidP="003A5526">
      <w:pPr>
        <w:spacing w:after="0" w:line="240" w:lineRule="auto"/>
        <w:rPr>
          <w:rFonts w:ascii="Arial" w:eastAsia="Times New Roman" w:hAnsi="Arial" w:cs="Arial"/>
          <w:sz w:val="20"/>
          <w:szCs w:val="20"/>
          <w:lang w:eastAsia="hr-HR"/>
        </w:rPr>
      </w:pPr>
    </w:p>
    <w:p w14:paraId="710267C6" w14:textId="77777777" w:rsidR="003A5526" w:rsidRPr="00AF51DF" w:rsidRDefault="003A5526" w:rsidP="003A5526">
      <w:pPr>
        <w:spacing w:after="0" w:line="240" w:lineRule="auto"/>
        <w:rPr>
          <w:rFonts w:ascii="Arial" w:eastAsia="Times New Roman" w:hAnsi="Arial" w:cs="Arial"/>
          <w:sz w:val="20"/>
          <w:szCs w:val="20"/>
          <w:lang w:eastAsia="hr-HR"/>
        </w:rPr>
      </w:pPr>
      <w:r w:rsidRPr="00AF51DF">
        <w:rPr>
          <w:rFonts w:ascii="Arial" w:eastAsia="Times New Roman" w:hAnsi="Arial" w:cs="Arial"/>
          <w:sz w:val="20"/>
          <w:szCs w:val="20"/>
          <w:lang w:eastAsia="hr-HR"/>
        </w:rPr>
        <w:t xml:space="preserve">Na temelju članka 32. Statuta Općine Bizovac ("Službeni glasnik Općine Bizovac" broj </w:t>
      </w:r>
      <w:r>
        <w:rPr>
          <w:rFonts w:ascii="Arial" w:eastAsia="Times New Roman" w:hAnsi="Arial" w:cs="Arial"/>
          <w:sz w:val="20"/>
          <w:szCs w:val="20"/>
          <w:lang w:eastAsia="hr-HR"/>
        </w:rPr>
        <w:t>1/21</w:t>
      </w:r>
      <w:r w:rsidRPr="00AF51DF">
        <w:rPr>
          <w:rFonts w:ascii="Arial" w:eastAsia="Times New Roman" w:hAnsi="Arial" w:cs="Arial"/>
          <w:sz w:val="20"/>
          <w:szCs w:val="20"/>
          <w:lang w:eastAsia="hr-HR"/>
        </w:rPr>
        <w:t>.), Općinsko vijeće Općine Bizovac donijelo j</w:t>
      </w:r>
      <w:r>
        <w:rPr>
          <w:rFonts w:ascii="Arial" w:eastAsia="Times New Roman" w:hAnsi="Arial" w:cs="Arial"/>
          <w:sz w:val="20"/>
          <w:szCs w:val="20"/>
          <w:lang w:eastAsia="hr-HR"/>
        </w:rPr>
        <w:t>e na __. sjednici održanoj __. ožujka 2021</w:t>
      </w:r>
      <w:r w:rsidRPr="00AF51DF">
        <w:rPr>
          <w:rFonts w:ascii="Arial" w:eastAsia="Times New Roman" w:hAnsi="Arial" w:cs="Arial"/>
          <w:sz w:val="20"/>
          <w:szCs w:val="20"/>
          <w:lang w:eastAsia="hr-HR"/>
        </w:rPr>
        <w:t xml:space="preserve">. godine </w:t>
      </w:r>
    </w:p>
    <w:p w14:paraId="045408C0" w14:textId="77777777" w:rsidR="003A5526" w:rsidRPr="00AF51DF" w:rsidRDefault="003A5526" w:rsidP="003A5526">
      <w:pPr>
        <w:spacing w:after="0" w:line="240" w:lineRule="auto"/>
        <w:rPr>
          <w:rFonts w:ascii="Arial" w:eastAsia="Times New Roman" w:hAnsi="Arial" w:cs="Arial"/>
          <w:sz w:val="20"/>
          <w:szCs w:val="20"/>
          <w:lang w:eastAsia="hr-HR"/>
        </w:rPr>
      </w:pPr>
    </w:p>
    <w:p w14:paraId="26E05DEE" w14:textId="77777777" w:rsidR="003A5526" w:rsidRPr="00AF51DF" w:rsidRDefault="003A5526" w:rsidP="003A5526">
      <w:pPr>
        <w:spacing w:after="0" w:line="240" w:lineRule="auto"/>
        <w:jc w:val="center"/>
        <w:rPr>
          <w:rFonts w:ascii="Arial" w:eastAsia="Times New Roman" w:hAnsi="Arial" w:cs="Arial"/>
          <w:b/>
          <w:sz w:val="20"/>
          <w:szCs w:val="20"/>
          <w:lang w:eastAsia="hr-HR"/>
        </w:rPr>
      </w:pPr>
    </w:p>
    <w:p w14:paraId="08804570" w14:textId="77777777" w:rsidR="003A5526" w:rsidRPr="00AF51DF" w:rsidRDefault="003A5526" w:rsidP="003A5526">
      <w:pPr>
        <w:spacing w:after="0" w:line="240" w:lineRule="auto"/>
        <w:jc w:val="center"/>
        <w:rPr>
          <w:rFonts w:ascii="Arial" w:eastAsia="Times New Roman" w:hAnsi="Arial" w:cs="Arial"/>
          <w:b/>
          <w:sz w:val="20"/>
          <w:szCs w:val="20"/>
          <w:lang w:eastAsia="hr-HR"/>
        </w:rPr>
      </w:pPr>
      <w:r w:rsidRPr="00AF51DF">
        <w:rPr>
          <w:rFonts w:ascii="Arial" w:eastAsia="Times New Roman" w:hAnsi="Arial" w:cs="Arial"/>
          <w:b/>
          <w:sz w:val="20"/>
          <w:szCs w:val="20"/>
          <w:lang w:eastAsia="hr-HR"/>
        </w:rPr>
        <w:t>ZAKLJUČAK</w:t>
      </w:r>
    </w:p>
    <w:p w14:paraId="3BF48239" w14:textId="77777777" w:rsidR="003A5526" w:rsidRPr="00AF51DF" w:rsidRDefault="003A5526" w:rsidP="003A5526">
      <w:pPr>
        <w:spacing w:after="0" w:line="240" w:lineRule="auto"/>
        <w:jc w:val="center"/>
        <w:rPr>
          <w:rFonts w:ascii="Arial" w:eastAsia="Times New Roman" w:hAnsi="Arial" w:cs="Arial"/>
          <w:b/>
          <w:sz w:val="20"/>
          <w:szCs w:val="20"/>
          <w:lang w:eastAsia="hr-HR"/>
        </w:rPr>
      </w:pPr>
      <w:r w:rsidRPr="00AF51DF">
        <w:rPr>
          <w:rFonts w:ascii="Arial" w:eastAsia="Times New Roman" w:hAnsi="Arial" w:cs="Arial"/>
          <w:b/>
          <w:sz w:val="20"/>
          <w:szCs w:val="20"/>
          <w:lang w:eastAsia="hr-HR"/>
        </w:rPr>
        <w:t xml:space="preserve">povodom razmatranja Izvješća o </w:t>
      </w:r>
      <w:r>
        <w:rPr>
          <w:rFonts w:ascii="Arial" w:eastAsia="Times New Roman" w:hAnsi="Arial" w:cs="Arial"/>
          <w:b/>
          <w:sz w:val="20"/>
          <w:szCs w:val="20"/>
          <w:lang w:eastAsia="hr-HR"/>
        </w:rPr>
        <w:t>izvrše</w:t>
      </w:r>
      <w:r w:rsidRPr="00AF51DF">
        <w:rPr>
          <w:rFonts w:ascii="Arial" w:eastAsia="Times New Roman" w:hAnsi="Arial" w:cs="Arial"/>
          <w:b/>
          <w:sz w:val="20"/>
          <w:szCs w:val="20"/>
          <w:lang w:eastAsia="hr-HR"/>
        </w:rPr>
        <w:t xml:space="preserve">nju Programa javnih potreba u kulturi </w:t>
      </w:r>
    </w:p>
    <w:p w14:paraId="2E34A8D0" w14:textId="77777777" w:rsidR="003A5526" w:rsidRPr="00AF51DF" w:rsidRDefault="003A5526" w:rsidP="003A5526">
      <w:pPr>
        <w:spacing w:after="0" w:line="240" w:lineRule="auto"/>
        <w:jc w:val="center"/>
        <w:rPr>
          <w:rFonts w:ascii="Arial" w:eastAsia="Times New Roman" w:hAnsi="Arial" w:cs="Arial"/>
          <w:b/>
          <w:sz w:val="20"/>
          <w:szCs w:val="20"/>
          <w:lang w:eastAsia="hr-HR"/>
        </w:rPr>
      </w:pPr>
      <w:r w:rsidRPr="00AF51DF">
        <w:rPr>
          <w:rFonts w:ascii="Arial" w:eastAsia="Times New Roman" w:hAnsi="Arial" w:cs="Arial"/>
          <w:b/>
          <w:sz w:val="20"/>
          <w:szCs w:val="20"/>
          <w:lang w:eastAsia="hr-HR"/>
        </w:rPr>
        <w:t>n</w:t>
      </w:r>
      <w:r>
        <w:rPr>
          <w:rFonts w:ascii="Arial" w:eastAsia="Times New Roman" w:hAnsi="Arial" w:cs="Arial"/>
          <w:b/>
          <w:sz w:val="20"/>
          <w:szCs w:val="20"/>
          <w:lang w:eastAsia="hr-HR"/>
        </w:rPr>
        <w:t>a području Općine Bizovac u 2020</w:t>
      </w:r>
      <w:r w:rsidRPr="00AF51DF">
        <w:rPr>
          <w:rFonts w:ascii="Arial" w:eastAsia="Times New Roman" w:hAnsi="Arial" w:cs="Arial"/>
          <w:b/>
          <w:sz w:val="20"/>
          <w:szCs w:val="20"/>
          <w:lang w:eastAsia="hr-HR"/>
        </w:rPr>
        <w:t>. godini</w:t>
      </w:r>
    </w:p>
    <w:p w14:paraId="353D00D1" w14:textId="77777777" w:rsidR="003A5526" w:rsidRPr="00AF51DF" w:rsidRDefault="003A5526" w:rsidP="003A5526">
      <w:pPr>
        <w:spacing w:after="0" w:line="240" w:lineRule="auto"/>
        <w:rPr>
          <w:rFonts w:ascii="Arial" w:eastAsia="Times New Roman" w:hAnsi="Arial" w:cs="Arial"/>
          <w:b/>
          <w:sz w:val="20"/>
          <w:szCs w:val="20"/>
          <w:lang w:eastAsia="hr-HR"/>
        </w:rPr>
      </w:pPr>
    </w:p>
    <w:p w14:paraId="00550FD2" w14:textId="77777777" w:rsidR="003A5526" w:rsidRPr="00AF51DF" w:rsidRDefault="003A5526" w:rsidP="003A5526">
      <w:pPr>
        <w:spacing w:after="0" w:line="240" w:lineRule="auto"/>
        <w:rPr>
          <w:rFonts w:ascii="Arial" w:eastAsia="Times New Roman" w:hAnsi="Arial" w:cs="Arial"/>
          <w:sz w:val="20"/>
          <w:szCs w:val="20"/>
          <w:lang w:eastAsia="hr-HR"/>
        </w:rPr>
      </w:pPr>
    </w:p>
    <w:p w14:paraId="5A4CA01D" w14:textId="77777777" w:rsidR="003A5526" w:rsidRPr="00AF51DF" w:rsidRDefault="003A5526" w:rsidP="003A5526">
      <w:pPr>
        <w:spacing w:after="0" w:line="240" w:lineRule="auto"/>
        <w:rPr>
          <w:rFonts w:ascii="Arial" w:eastAsia="Times New Roman" w:hAnsi="Arial" w:cs="Arial"/>
          <w:sz w:val="20"/>
          <w:szCs w:val="20"/>
          <w:lang w:eastAsia="hr-HR"/>
        </w:rPr>
      </w:pPr>
    </w:p>
    <w:p w14:paraId="48A7548C" w14:textId="77777777" w:rsidR="003A5526" w:rsidRPr="00AF51DF" w:rsidRDefault="003A5526" w:rsidP="003A5526">
      <w:pPr>
        <w:spacing w:after="0" w:line="240" w:lineRule="auto"/>
        <w:jc w:val="center"/>
        <w:rPr>
          <w:rFonts w:ascii="Arial" w:eastAsia="Times New Roman" w:hAnsi="Arial" w:cs="Arial"/>
          <w:sz w:val="20"/>
          <w:szCs w:val="20"/>
          <w:lang w:eastAsia="hr-HR"/>
        </w:rPr>
      </w:pPr>
      <w:r w:rsidRPr="00AF51DF">
        <w:rPr>
          <w:rFonts w:ascii="Arial" w:eastAsia="Times New Roman" w:hAnsi="Arial" w:cs="Arial"/>
          <w:sz w:val="20"/>
          <w:szCs w:val="20"/>
          <w:lang w:eastAsia="hr-HR"/>
        </w:rPr>
        <w:t>I.</w:t>
      </w:r>
    </w:p>
    <w:p w14:paraId="5663692E" w14:textId="77777777" w:rsidR="003A5526" w:rsidRPr="00AF51DF" w:rsidRDefault="003A5526" w:rsidP="003A5526">
      <w:pPr>
        <w:spacing w:after="0" w:line="240" w:lineRule="auto"/>
        <w:ind w:firstLine="567"/>
        <w:rPr>
          <w:rFonts w:ascii="Arial" w:eastAsia="Times New Roman" w:hAnsi="Arial" w:cs="Arial"/>
          <w:sz w:val="20"/>
          <w:szCs w:val="20"/>
          <w:lang w:eastAsia="hr-HR"/>
        </w:rPr>
      </w:pPr>
      <w:r w:rsidRPr="00AF51DF">
        <w:rPr>
          <w:rFonts w:ascii="Arial" w:eastAsia="Times New Roman" w:hAnsi="Arial" w:cs="Arial"/>
          <w:sz w:val="20"/>
          <w:szCs w:val="20"/>
          <w:lang w:eastAsia="hr-HR"/>
        </w:rPr>
        <w:t xml:space="preserve">Općinsko vijeće Općine Bizovac usvaja Izvješće o </w:t>
      </w:r>
      <w:r>
        <w:rPr>
          <w:rFonts w:ascii="Arial" w:eastAsia="Times New Roman" w:hAnsi="Arial" w:cs="Arial"/>
          <w:sz w:val="20"/>
          <w:szCs w:val="20"/>
          <w:lang w:eastAsia="hr-HR"/>
        </w:rPr>
        <w:t>izvršenju</w:t>
      </w:r>
      <w:r w:rsidRPr="00AF51DF">
        <w:rPr>
          <w:rFonts w:ascii="Arial" w:eastAsia="Times New Roman" w:hAnsi="Arial" w:cs="Arial"/>
          <w:sz w:val="20"/>
          <w:szCs w:val="20"/>
          <w:lang w:eastAsia="hr-HR"/>
        </w:rPr>
        <w:t xml:space="preserve"> Programa javnih potreba u kulturi n</w:t>
      </w:r>
      <w:r>
        <w:rPr>
          <w:rFonts w:ascii="Arial" w:eastAsia="Times New Roman" w:hAnsi="Arial" w:cs="Arial"/>
          <w:sz w:val="20"/>
          <w:szCs w:val="20"/>
          <w:lang w:eastAsia="hr-HR"/>
        </w:rPr>
        <w:t>a području Općine Bizovac u 2020</w:t>
      </w:r>
      <w:r w:rsidRPr="00AF51DF">
        <w:rPr>
          <w:rFonts w:ascii="Arial" w:eastAsia="Times New Roman" w:hAnsi="Arial" w:cs="Arial"/>
          <w:sz w:val="20"/>
          <w:szCs w:val="20"/>
          <w:lang w:eastAsia="hr-HR"/>
        </w:rPr>
        <w:t>. godini.</w:t>
      </w:r>
    </w:p>
    <w:p w14:paraId="3EC7003F" w14:textId="77777777" w:rsidR="003A5526" w:rsidRPr="00AF51DF" w:rsidRDefault="003A5526" w:rsidP="003A5526">
      <w:pPr>
        <w:spacing w:after="0" w:line="240" w:lineRule="auto"/>
        <w:rPr>
          <w:rFonts w:ascii="Arial" w:eastAsia="Times New Roman" w:hAnsi="Arial" w:cs="Arial"/>
          <w:sz w:val="20"/>
          <w:szCs w:val="20"/>
          <w:lang w:eastAsia="hr-HR"/>
        </w:rPr>
      </w:pPr>
    </w:p>
    <w:p w14:paraId="7361585C" w14:textId="77777777" w:rsidR="003A5526" w:rsidRPr="00AF51DF" w:rsidRDefault="003A5526" w:rsidP="003A5526">
      <w:pPr>
        <w:spacing w:after="0" w:line="240" w:lineRule="auto"/>
        <w:rPr>
          <w:rFonts w:ascii="Arial" w:eastAsia="Times New Roman" w:hAnsi="Arial" w:cs="Arial"/>
          <w:sz w:val="20"/>
          <w:szCs w:val="20"/>
          <w:lang w:eastAsia="hr-HR"/>
        </w:rPr>
      </w:pPr>
    </w:p>
    <w:p w14:paraId="7887BBB4" w14:textId="77777777" w:rsidR="003A5526" w:rsidRPr="00AF51DF" w:rsidRDefault="003A5526" w:rsidP="003A5526">
      <w:pPr>
        <w:spacing w:after="0" w:line="240" w:lineRule="auto"/>
        <w:jc w:val="center"/>
        <w:rPr>
          <w:rFonts w:ascii="Arial" w:eastAsia="Times New Roman" w:hAnsi="Arial" w:cs="Arial"/>
          <w:sz w:val="20"/>
          <w:szCs w:val="20"/>
          <w:lang w:eastAsia="hr-HR"/>
        </w:rPr>
      </w:pPr>
      <w:r w:rsidRPr="00AF51DF">
        <w:rPr>
          <w:rFonts w:ascii="Arial" w:eastAsia="Times New Roman" w:hAnsi="Arial" w:cs="Arial"/>
          <w:sz w:val="20"/>
          <w:szCs w:val="20"/>
          <w:lang w:eastAsia="hr-HR"/>
        </w:rPr>
        <w:t>II.</w:t>
      </w:r>
    </w:p>
    <w:p w14:paraId="0A38D304" w14:textId="77777777" w:rsidR="003A5526" w:rsidRPr="00AF51DF" w:rsidRDefault="003A5526" w:rsidP="003A5526">
      <w:pPr>
        <w:spacing w:after="0" w:line="240" w:lineRule="auto"/>
        <w:ind w:firstLine="567"/>
        <w:rPr>
          <w:rFonts w:ascii="Arial" w:eastAsia="Times New Roman" w:hAnsi="Arial" w:cs="Arial"/>
          <w:sz w:val="20"/>
          <w:szCs w:val="20"/>
          <w:lang w:eastAsia="hr-HR"/>
        </w:rPr>
      </w:pPr>
      <w:r w:rsidRPr="00AF51DF">
        <w:rPr>
          <w:rFonts w:ascii="Arial" w:eastAsia="Times New Roman" w:hAnsi="Arial" w:cs="Arial"/>
          <w:sz w:val="20"/>
          <w:szCs w:val="20"/>
          <w:lang w:eastAsia="hr-HR"/>
        </w:rPr>
        <w:t>Ovaj Zaključak bit će objavljen u "Službenom glasniku Općine Bizovac".</w:t>
      </w:r>
    </w:p>
    <w:p w14:paraId="41040636" w14:textId="77777777" w:rsidR="003A5526" w:rsidRPr="00AF51DF" w:rsidRDefault="003A5526" w:rsidP="003A5526">
      <w:pPr>
        <w:spacing w:after="0" w:line="240" w:lineRule="auto"/>
        <w:rPr>
          <w:rFonts w:ascii="Arial" w:eastAsia="Times New Roman" w:hAnsi="Arial" w:cs="Arial"/>
          <w:sz w:val="20"/>
          <w:szCs w:val="20"/>
          <w:lang w:eastAsia="hr-HR"/>
        </w:rPr>
      </w:pPr>
    </w:p>
    <w:p w14:paraId="526F2394" w14:textId="77777777" w:rsidR="003A5526" w:rsidRPr="00AF51DF" w:rsidRDefault="003A5526" w:rsidP="003A5526">
      <w:pPr>
        <w:spacing w:after="0" w:line="240" w:lineRule="auto"/>
        <w:rPr>
          <w:rFonts w:ascii="Arial" w:eastAsia="Times New Roman" w:hAnsi="Arial" w:cs="Arial"/>
          <w:sz w:val="20"/>
          <w:szCs w:val="20"/>
          <w:lang w:eastAsia="hr-HR"/>
        </w:rPr>
      </w:pPr>
    </w:p>
    <w:p w14:paraId="0CB4B611" w14:textId="77777777" w:rsidR="003A5526" w:rsidRPr="00AF51DF" w:rsidRDefault="003A5526" w:rsidP="003A5526">
      <w:pPr>
        <w:spacing w:after="0" w:line="240" w:lineRule="auto"/>
        <w:jc w:val="center"/>
        <w:rPr>
          <w:rFonts w:ascii="Arial" w:eastAsia="Times New Roman" w:hAnsi="Arial" w:cs="Arial"/>
          <w:sz w:val="20"/>
          <w:szCs w:val="20"/>
          <w:lang w:eastAsia="hr-HR"/>
        </w:rPr>
      </w:pPr>
      <w:r w:rsidRPr="00AF51DF">
        <w:rPr>
          <w:rFonts w:ascii="Arial" w:eastAsia="Times New Roman" w:hAnsi="Arial" w:cs="Arial"/>
          <w:sz w:val="20"/>
          <w:szCs w:val="20"/>
          <w:lang w:eastAsia="hr-HR"/>
        </w:rPr>
        <w:t>OPĆINSKO VIJEĆE OPĆINE BIZOVAC</w:t>
      </w:r>
    </w:p>
    <w:p w14:paraId="0BB960BA" w14:textId="77777777" w:rsidR="003A5526" w:rsidRPr="00AF51DF" w:rsidRDefault="003A5526" w:rsidP="003A5526">
      <w:pPr>
        <w:spacing w:after="0" w:line="240" w:lineRule="auto"/>
        <w:rPr>
          <w:rFonts w:ascii="Arial" w:eastAsia="Times New Roman" w:hAnsi="Arial" w:cs="Arial"/>
          <w:sz w:val="20"/>
          <w:szCs w:val="20"/>
          <w:lang w:eastAsia="hr-HR"/>
        </w:rPr>
      </w:pPr>
    </w:p>
    <w:p w14:paraId="61C07C09" w14:textId="77777777" w:rsidR="003A5526" w:rsidRPr="00AF51DF" w:rsidRDefault="003A5526" w:rsidP="003A5526">
      <w:pPr>
        <w:widowControl w:val="0"/>
        <w:spacing w:after="0" w:line="240" w:lineRule="auto"/>
        <w:outlineLvl w:val="0"/>
        <w:rPr>
          <w:rFonts w:ascii="Arial" w:eastAsia="Times New Roman" w:hAnsi="Arial" w:cs="Arial"/>
          <w:noProof/>
          <w:snapToGrid w:val="0"/>
          <w:sz w:val="20"/>
          <w:szCs w:val="20"/>
          <w:lang w:eastAsia="hr-HR"/>
        </w:rPr>
      </w:pPr>
      <w:r>
        <w:rPr>
          <w:rFonts w:ascii="Arial" w:eastAsia="Times New Roman" w:hAnsi="Arial" w:cs="Arial"/>
          <w:noProof/>
          <w:snapToGrid w:val="0"/>
          <w:sz w:val="20"/>
          <w:szCs w:val="20"/>
          <w:lang w:eastAsia="hr-HR"/>
        </w:rPr>
        <w:t xml:space="preserve">KLASA :  </w:t>
      </w:r>
      <w:r w:rsidRPr="00971515">
        <w:rPr>
          <w:rFonts w:ascii="Arial" w:eastAsia="Times New Roman" w:hAnsi="Arial" w:cs="Arial"/>
          <w:noProof/>
          <w:snapToGrid w:val="0"/>
          <w:sz w:val="20"/>
          <w:szCs w:val="20"/>
          <w:lang w:eastAsia="hr-HR"/>
        </w:rPr>
        <w:t>612-</w:t>
      </w:r>
      <w:r>
        <w:rPr>
          <w:rFonts w:ascii="Arial" w:eastAsia="Times New Roman" w:hAnsi="Arial" w:cs="Arial"/>
          <w:noProof/>
          <w:snapToGrid w:val="0"/>
          <w:sz w:val="20"/>
          <w:szCs w:val="20"/>
          <w:lang w:eastAsia="hr-HR"/>
        </w:rPr>
        <w:t>01/21</w:t>
      </w:r>
      <w:r w:rsidRPr="009A6CA2">
        <w:rPr>
          <w:rFonts w:ascii="Arial" w:eastAsia="Times New Roman" w:hAnsi="Arial" w:cs="Arial"/>
          <w:noProof/>
          <w:snapToGrid w:val="0"/>
          <w:sz w:val="20"/>
          <w:szCs w:val="20"/>
          <w:lang w:eastAsia="hr-HR"/>
        </w:rPr>
        <w:t>-01/</w:t>
      </w:r>
      <w:r>
        <w:rPr>
          <w:rFonts w:ascii="Arial" w:eastAsia="Times New Roman" w:hAnsi="Arial" w:cs="Arial"/>
          <w:noProof/>
          <w:snapToGrid w:val="0"/>
          <w:sz w:val="20"/>
          <w:szCs w:val="20"/>
          <w:lang w:eastAsia="hr-HR"/>
        </w:rPr>
        <w:t>1</w:t>
      </w:r>
    </w:p>
    <w:p w14:paraId="30635583" w14:textId="77777777" w:rsidR="003A5526" w:rsidRPr="00AF51DF" w:rsidRDefault="003A5526" w:rsidP="003A5526">
      <w:pPr>
        <w:widowControl w:val="0"/>
        <w:spacing w:after="0" w:line="240" w:lineRule="auto"/>
        <w:rPr>
          <w:rFonts w:ascii="Arial" w:eastAsia="Times New Roman" w:hAnsi="Arial" w:cs="Arial"/>
          <w:noProof/>
          <w:snapToGrid w:val="0"/>
          <w:sz w:val="20"/>
          <w:szCs w:val="20"/>
          <w:lang w:eastAsia="hr-HR"/>
        </w:rPr>
      </w:pPr>
      <w:r>
        <w:rPr>
          <w:rFonts w:ascii="Arial" w:eastAsia="Times New Roman" w:hAnsi="Arial" w:cs="Arial"/>
          <w:noProof/>
          <w:snapToGrid w:val="0"/>
          <w:sz w:val="20"/>
          <w:szCs w:val="20"/>
          <w:lang w:eastAsia="hr-HR"/>
        </w:rPr>
        <w:t>URBROJ: 2185/03-21</w:t>
      </w:r>
      <w:r w:rsidRPr="00AF51DF">
        <w:rPr>
          <w:rFonts w:ascii="Arial" w:eastAsia="Times New Roman" w:hAnsi="Arial" w:cs="Arial"/>
          <w:noProof/>
          <w:snapToGrid w:val="0"/>
          <w:sz w:val="20"/>
          <w:szCs w:val="20"/>
          <w:lang w:eastAsia="hr-HR"/>
        </w:rPr>
        <w:t>-</w:t>
      </w:r>
      <w:r>
        <w:rPr>
          <w:rFonts w:ascii="Arial" w:eastAsia="Times New Roman" w:hAnsi="Arial" w:cs="Arial"/>
          <w:noProof/>
          <w:snapToGrid w:val="0"/>
          <w:sz w:val="20"/>
          <w:szCs w:val="20"/>
          <w:lang w:eastAsia="hr-HR"/>
        </w:rPr>
        <w:t>02</w:t>
      </w:r>
    </w:p>
    <w:p w14:paraId="6DD4602C" w14:textId="74405968" w:rsidR="003A5526" w:rsidRPr="00AF51DF" w:rsidRDefault="003A5526" w:rsidP="003A5526">
      <w:pPr>
        <w:spacing w:after="0" w:line="240" w:lineRule="auto"/>
        <w:rPr>
          <w:rFonts w:ascii="Arial" w:eastAsia="Times New Roman" w:hAnsi="Arial" w:cs="Arial"/>
          <w:sz w:val="20"/>
          <w:szCs w:val="20"/>
          <w:lang w:eastAsia="hr-HR"/>
        </w:rPr>
      </w:pP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t>Predsjednik Općinskog vijeća</w:t>
      </w:r>
    </w:p>
    <w:p w14:paraId="077A732C" w14:textId="7DAABE88" w:rsidR="003A5526" w:rsidRPr="00AF51DF" w:rsidRDefault="003A5526" w:rsidP="003A552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Bizovac, __.  2021</w:t>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r>
      <w:r>
        <w:rPr>
          <w:rFonts w:ascii="Arial" w:eastAsia="Times New Roman" w:hAnsi="Arial" w:cs="Arial"/>
          <w:sz w:val="20"/>
          <w:szCs w:val="20"/>
          <w:lang w:eastAsia="hr-HR"/>
        </w:rPr>
        <w:tab/>
        <w:t xml:space="preserve">      Milan Kranjčević, v.r.</w:t>
      </w:r>
    </w:p>
    <w:p w14:paraId="1DCAA907" w14:textId="4FFC2ADB" w:rsidR="003A5526" w:rsidRDefault="003A5526" w:rsidP="003A5526">
      <w:pPr>
        <w:spacing w:after="0" w:line="240" w:lineRule="auto"/>
        <w:jc w:val="center"/>
        <w:rPr>
          <w:rFonts w:ascii="Arial" w:eastAsia="Times New Roman" w:hAnsi="Arial" w:cs="Arial"/>
          <w:sz w:val="20"/>
          <w:szCs w:val="20"/>
          <w:lang w:eastAsia="hr-HR"/>
        </w:rPr>
      </w:pPr>
      <w:r w:rsidRPr="00AF51DF">
        <w:rPr>
          <w:rFonts w:ascii="Arial" w:eastAsia="Times New Roman" w:hAnsi="Arial" w:cs="Arial"/>
          <w:sz w:val="20"/>
          <w:szCs w:val="20"/>
          <w:lang w:eastAsia="hr-HR"/>
        </w:rPr>
        <w:t>---------</w:t>
      </w:r>
      <w:r>
        <w:rPr>
          <w:rFonts w:ascii="Arial" w:eastAsia="Times New Roman" w:hAnsi="Arial" w:cs="Arial"/>
          <w:sz w:val="20"/>
          <w:szCs w:val="20"/>
          <w:lang w:eastAsia="hr-HR"/>
        </w:rPr>
        <w:t xml:space="preserve"> </w:t>
      </w:r>
    </w:p>
    <w:p w14:paraId="1804E648" w14:textId="0F032004" w:rsidR="003A5526" w:rsidRDefault="003A5526" w:rsidP="003A5526">
      <w:pPr>
        <w:spacing w:after="0" w:line="240" w:lineRule="auto"/>
        <w:rPr>
          <w:rFonts w:ascii="Arial" w:eastAsia="Times New Roman" w:hAnsi="Arial" w:cs="Arial"/>
          <w:sz w:val="20"/>
          <w:szCs w:val="20"/>
          <w:lang w:eastAsia="hr-HR"/>
        </w:rPr>
      </w:pPr>
    </w:p>
    <w:p w14:paraId="05EFF45A" w14:textId="617DCB54" w:rsidR="003A5526" w:rsidRDefault="003A5526" w:rsidP="003A5526">
      <w:pPr>
        <w:spacing w:after="0" w:line="240" w:lineRule="auto"/>
        <w:rPr>
          <w:rFonts w:ascii="Arial" w:eastAsia="Times New Roman" w:hAnsi="Arial" w:cs="Arial"/>
          <w:sz w:val="20"/>
          <w:szCs w:val="20"/>
          <w:lang w:eastAsia="hr-HR"/>
        </w:rPr>
      </w:pPr>
    </w:p>
    <w:p w14:paraId="31EE3CEB" w14:textId="1BA3D053" w:rsidR="003A5526" w:rsidRDefault="003A5526" w:rsidP="003A5526">
      <w:pPr>
        <w:spacing w:after="0" w:line="240" w:lineRule="auto"/>
        <w:rPr>
          <w:rFonts w:ascii="Arial" w:eastAsia="Times New Roman" w:hAnsi="Arial" w:cs="Arial"/>
          <w:sz w:val="20"/>
          <w:szCs w:val="20"/>
          <w:lang w:eastAsia="hr-HR"/>
        </w:rPr>
      </w:pPr>
    </w:p>
    <w:p w14:paraId="767BC888" w14:textId="05C8F515" w:rsidR="003A5526" w:rsidRDefault="003A5526" w:rsidP="003A5526">
      <w:pPr>
        <w:spacing w:after="0" w:line="240" w:lineRule="auto"/>
        <w:rPr>
          <w:rFonts w:ascii="Arial" w:eastAsia="Times New Roman" w:hAnsi="Arial" w:cs="Arial"/>
          <w:sz w:val="20"/>
          <w:szCs w:val="20"/>
          <w:lang w:eastAsia="hr-HR"/>
        </w:rPr>
      </w:pPr>
    </w:p>
    <w:p w14:paraId="096EDADC" w14:textId="7CCECE2F" w:rsidR="003A5526" w:rsidRDefault="003A5526" w:rsidP="003A5526">
      <w:pPr>
        <w:spacing w:after="0" w:line="240" w:lineRule="auto"/>
        <w:rPr>
          <w:rFonts w:ascii="Arial" w:eastAsia="Times New Roman" w:hAnsi="Arial" w:cs="Arial"/>
          <w:sz w:val="20"/>
          <w:szCs w:val="20"/>
          <w:lang w:eastAsia="hr-HR"/>
        </w:rPr>
      </w:pPr>
    </w:p>
    <w:p w14:paraId="24C8DDFB" w14:textId="48F8B83B" w:rsidR="003A5526" w:rsidRDefault="003A5526" w:rsidP="003A5526">
      <w:pPr>
        <w:spacing w:after="0" w:line="240" w:lineRule="auto"/>
        <w:rPr>
          <w:rFonts w:ascii="Arial" w:eastAsia="Times New Roman" w:hAnsi="Arial" w:cs="Arial"/>
          <w:sz w:val="20"/>
          <w:szCs w:val="20"/>
          <w:lang w:eastAsia="hr-HR"/>
        </w:rPr>
      </w:pPr>
    </w:p>
    <w:p w14:paraId="08C0854E" w14:textId="5CC6BAF4" w:rsidR="003A5526" w:rsidRDefault="003A5526" w:rsidP="003A5526">
      <w:pPr>
        <w:spacing w:after="0" w:line="240" w:lineRule="auto"/>
        <w:rPr>
          <w:rFonts w:ascii="Arial" w:eastAsia="Times New Roman" w:hAnsi="Arial" w:cs="Arial"/>
          <w:sz w:val="20"/>
          <w:szCs w:val="20"/>
          <w:lang w:eastAsia="hr-HR"/>
        </w:rPr>
      </w:pPr>
    </w:p>
    <w:p w14:paraId="4EFF16A1" w14:textId="2B13FF39" w:rsidR="003A5526" w:rsidRDefault="003A5526" w:rsidP="003A5526">
      <w:pPr>
        <w:spacing w:after="0" w:line="240" w:lineRule="auto"/>
        <w:rPr>
          <w:rFonts w:ascii="Arial" w:eastAsia="Times New Roman" w:hAnsi="Arial" w:cs="Arial"/>
          <w:sz w:val="20"/>
          <w:szCs w:val="20"/>
          <w:lang w:eastAsia="hr-HR"/>
        </w:rPr>
      </w:pPr>
    </w:p>
    <w:p w14:paraId="3932F44A" w14:textId="72D298C4" w:rsidR="003A5526" w:rsidRDefault="003A5526" w:rsidP="003A5526">
      <w:pPr>
        <w:spacing w:after="0" w:line="240" w:lineRule="auto"/>
        <w:rPr>
          <w:rFonts w:ascii="Arial" w:eastAsia="Times New Roman" w:hAnsi="Arial" w:cs="Arial"/>
          <w:sz w:val="20"/>
          <w:szCs w:val="20"/>
          <w:lang w:eastAsia="hr-HR"/>
        </w:rPr>
      </w:pPr>
    </w:p>
    <w:p w14:paraId="143B87E6" w14:textId="4AD93D39" w:rsidR="003A5526" w:rsidRDefault="003A5526" w:rsidP="003A5526">
      <w:pPr>
        <w:spacing w:after="0" w:line="240" w:lineRule="auto"/>
        <w:rPr>
          <w:rFonts w:ascii="Arial" w:eastAsia="Times New Roman" w:hAnsi="Arial" w:cs="Arial"/>
          <w:sz w:val="20"/>
          <w:szCs w:val="20"/>
          <w:lang w:eastAsia="hr-HR"/>
        </w:rPr>
      </w:pPr>
    </w:p>
    <w:p w14:paraId="0B0E962B" w14:textId="49A396A9" w:rsidR="003A5526" w:rsidRDefault="003A5526" w:rsidP="003A5526">
      <w:pPr>
        <w:spacing w:after="0" w:line="240" w:lineRule="auto"/>
        <w:rPr>
          <w:rFonts w:ascii="Arial" w:eastAsia="Times New Roman" w:hAnsi="Arial" w:cs="Arial"/>
          <w:sz w:val="20"/>
          <w:szCs w:val="20"/>
          <w:lang w:eastAsia="hr-HR"/>
        </w:rPr>
      </w:pPr>
    </w:p>
    <w:p w14:paraId="23D79D39" w14:textId="21B766A8" w:rsidR="003A5526" w:rsidRDefault="003A5526" w:rsidP="003A5526">
      <w:pPr>
        <w:spacing w:after="0" w:line="240" w:lineRule="auto"/>
        <w:rPr>
          <w:rFonts w:ascii="Arial" w:eastAsia="Times New Roman" w:hAnsi="Arial" w:cs="Arial"/>
          <w:sz w:val="20"/>
          <w:szCs w:val="20"/>
          <w:lang w:eastAsia="hr-HR"/>
        </w:rPr>
      </w:pPr>
    </w:p>
    <w:p w14:paraId="13E9F16F" w14:textId="10DFDDDC" w:rsidR="003A5526" w:rsidRDefault="003A5526" w:rsidP="003A5526">
      <w:pPr>
        <w:spacing w:after="0" w:line="240" w:lineRule="auto"/>
        <w:rPr>
          <w:rFonts w:ascii="Arial" w:eastAsia="Times New Roman" w:hAnsi="Arial" w:cs="Arial"/>
          <w:sz w:val="20"/>
          <w:szCs w:val="20"/>
          <w:lang w:eastAsia="hr-HR"/>
        </w:rPr>
      </w:pPr>
    </w:p>
    <w:p w14:paraId="774EECAD" w14:textId="29DAAC0C" w:rsidR="003A5526" w:rsidRDefault="003A5526" w:rsidP="003A5526">
      <w:pPr>
        <w:spacing w:after="0" w:line="240" w:lineRule="auto"/>
        <w:rPr>
          <w:rFonts w:ascii="Arial" w:eastAsia="Times New Roman" w:hAnsi="Arial" w:cs="Arial"/>
          <w:sz w:val="20"/>
          <w:szCs w:val="20"/>
          <w:lang w:eastAsia="hr-HR"/>
        </w:rPr>
      </w:pPr>
    </w:p>
    <w:p w14:paraId="4507244C" w14:textId="3E084C94" w:rsidR="003A5526" w:rsidRDefault="003A5526" w:rsidP="003A5526">
      <w:pPr>
        <w:spacing w:after="0" w:line="240" w:lineRule="auto"/>
        <w:rPr>
          <w:rFonts w:ascii="Arial" w:eastAsia="Times New Roman" w:hAnsi="Arial" w:cs="Arial"/>
          <w:sz w:val="20"/>
          <w:szCs w:val="20"/>
          <w:lang w:eastAsia="hr-HR"/>
        </w:rPr>
      </w:pPr>
    </w:p>
    <w:p w14:paraId="5F6EA2DB" w14:textId="326A8446" w:rsidR="003A5526" w:rsidRDefault="003A5526" w:rsidP="003A5526">
      <w:pPr>
        <w:spacing w:after="0" w:line="240" w:lineRule="auto"/>
        <w:rPr>
          <w:rFonts w:ascii="Arial" w:eastAsia="Times New Roman" w:hAnsi="Arial" w:cs="Arial"/>
          <w:sz w:val="20"/>
          <w:szCs w:val="20"/>
          <w:lang w:eastAsia="hr-HR"/>
        </w:rPr>
      </w:pPr>
    </w:p>
    <w:p w14:paraId="3B614DAB" w14:textId="1EED639A" w:rsidR="003A5526" w:rsidRDefault="003A5526" w:rsidP="003A5526">
      <w:pPr>
        <w:spacing w:after="0" w:line="240" w:lineRule="auto"/>
        <w:rPr>
          <w:rFonts w:ascii="Arial" w:eastAsia="Times New Roman" w:hAnsi="Arial" w:cs="Arial"/>
          <w:sz w:val="20"/>
          <w:szCs w:val="20"/>
          <w:lang w:eastAsia="hr-HR"/>
        </w:rPr>
      </w:pPr>
    </w:p>
    <w:p w14:paraId="1412D38E" w14:textId="314AA270" w:rsidR="003A5526" w:rsidRDefault="003A5526" w:rsidP="003A5526">
      <w:pPr>
        <w:spacing w:after="0" w:line="240" w:lineRule="auto"/>
        <w:rPr>
          <w:rFonts w:ascii="Arial" w:eastAsia="Times New Roman" w:hAnsi="Arial" w:cs="Arial"/>
          <w:sz w:val="20"/>
          <w:szCs w:val="20"/>
          <w:lang w:eastAsia="hr-HR"/>
        </w:rPr>
      </w:pPr>
    </w:p>
    <w:p w14:paraId="174670D7" w14:textId="0463ACE5" w:rsidR="003A5526" w:rsidRDefault="003A5526" w:rsidP="003A5526">
      <w:pPr>
        <w:spacing w:after="0" w:line="240" w:lineRule="auto"/>
        <w:rPr>
          <w:rFonts w:ascii="Arial" w:eastAsia="Times New Roman" w:hAnsi="Arial" w:cs="Arial"/>
          <w:sz w:val="20"/>
          <w:szCs w:val="20"/>
          <w:lang w:eastAsia="hr-HR"/>
        </w:rPr>
      </w:pPr>
    </w:p>
    <w:p w14:paraId="7EEC76EC" w14:textId="509B429B" w:rsidR="003A5526" w:rsidRDefault="003A5526" w:rsidP="003A5526">
      <w:pPr>
        <w:spacing w:after="0" w:line="240" w:lineRule="auto"/>
        <w:rPr>
          <w:rFonts w:ascii="Arial" w:eastAsia="Times New Roman" w:hAnsi="Arial" w:cs="Arial"/>
          <w:sz w:val="20"/>
          <w:szCs w:val="20"/>
          <w:lang w:eastAsia="hr-HR"/>
        </w:rPr>
      </w:pPr>
    </w:p>
    <w:p w14:paraId="6F570C59" w14:textId="79819C94" w:rsidR="003A5526" w:rsidRDefault="003A5526" w:rsidP="003A5526">
      <w:pPr>
        <w:spacing w:after="0" w:line="240" w:lineRule="auto"/>
        <w:rPr>
          <w:rFonts w:ascii="Arial" w:eastAsia="Times New Roman" w:hAnsi="Arial" w:cs="Arial"/>
          <w:sz w:val="20"/>
          <w:szCs w:val="20"/>
          <w:lang w:eastAsia="hr-HR"/>
        </w:rPr>
      </w:pPr>
    </w:p>
    <w:p w14:paraId="7C60C97B" w14:textId="281E6D4B" w:rsidR="003A5526" w:rsidRDefault="003A5526" w:rsidP="003A5526">
      <w:pPr>
        <w:spacing w:after="0" w:line="240" w:lineRule="auto"/>
        <w:rPr>
          <w:rFonts w:ascii="Arial" w:eastAsia="Times New Roman" w:hAnsi="Arial" w:cs="Arial"/>
          <w:sz w:val="20"/>
          <w:szCs w:val="20"/>
          <w:lang w:eastAsia="hr-HR"/>
        </w:rPr>
      </w:pPr>
    </w:p>
    <w:p w14:paraId="3253A898" w14:textId="4E779A99" w:rsidR="003A5526" w:rsidRDefault="003A5526" w:rsidP="003A5526">
      <w:pPr>
        <w:spacing w:after="0" w:line="240" w:lineRule="auto"/>
        <w:rPr>
          <w:rFonts w:ascii="Arial" w:eastAsia="Times New Roman" w:hAnsi="Arial" w:cs="Arial"/>
          <w:sz w:val="20"/>
          <w:szCs w:val="20"/>
          <w:lang w:eastAsia="hr-HR"/>
        </w:rPr>
      </w:pPr>
    </w:p>
    <w:p w14:paraId="5D72AF14" w14:textId="13B387C2" w:rsidR="003A5526" w:rsidRDefault="003A5526" w:rsidP="003A5526">
      <w:pPr>
        <w:spacing w:after="0" w:line="240" w:lineRule="auto"/>
        <w:rPr>
          <w:rFonts w:ascii="Arial" w:eastAsia="Times New Roman" w:hAnsi="Arial" w:cs="Arial"/>
          <w:sz w:val="20"/>
          <w:szCs w:val="20"/>
          <w:lang w:eastAsia="hr-HR"/>
        </w:rPr>
      </w:pPr>
    </w:p>
    <w:p w14:paraId="696BC9C2" w14:textId="6727FEBA" w:rsidR="003A5526" w:rsidRDefault="003A5526" w:rsidP="003A5526">
      <w:pPr>
        <w:spacing w:after="0" w:line="240" w:lineRule="auto"/>
        <w:rPr>
          <w:rFonts w:ascii="Arial" w:eastAsia="Times New Roman" w:hAnsi="Arial" w:cs="Arial"/>
          <w:sz w:val="20"/>
          <w:szCs w:val="20"/>
          <w:lang w:eastAsia="hr-HR"/>
        </w:rPr>
      </w:pPr>
    </w:p>
    <w:p w14:paraId="04640AF4" w14:textId="0D04DCE7" w:rsidR="003A5526" w:rsidRDefault="003A5526" w:rsidP="003A5526">
      <w:pPr>
        <w:spacing w:after="0" w:line="240" w:lineRule="auto"/>
        <w:rPr>
          <w:rFonts w:ascii="Arial" w:eastAsia="Times New Roman" w:hAnsi="Arial" w:cs="Arial"/>
          <w:sz w:val="20"/>
          <w:szCs w:val="20"/>
          <w:lang w:eastAsia="hr-HR"/>
        </w:rPr>
      </w:pPr>
    </w:p>
    <w:p w14:paraId="0E9B4E7B" w14:textId="10E4C7F8" w:rsidR="003A5526" w:rsidRDefault="003A5526" w:rsidP="003A5526">
      <w:pPr>
        <w:spacing w:after="0" w:line="240" w:lineRule="auto"/>
        <w:rPr>
          <w:rFonts w:ascii="Arial" w:eastAsia="Times New Roman" w:hAnsi="Arial" w:cs="Arial"/>
          <w:sz w:val="20"/>
          <w:szCs w:val="20"/>
          <w:lang w:eastAsia="hr-HR"/>
        </w:rPr>
      </w:pPr>
    </w:p>
    <w:p w14:paraId="33D8299F" w14:textId="77777777" w:rsidR="00FE722F" w:rsidRDefault="00FE722F" w:rsidP="003A5526">
      <w:pPr>
        <w:spacing w:after="0" w:line="240" w:lineRule="auto"/>
        <w:rPr>
          <w:rFonts w:ascii="Arial" w:eastAsia="Times New Roman" w:hAnsi="Arial" w:cs="Arial"/>
          <w:sz w:val="20"/>
          <w:szCs w:val="20"/>
          <w:lang w:eastAsia="hr-HR"/>
        </w:rPr>
      </w:pPr>
    </w:p>
    <w:p w14:paraId="681CA13E" w14:textId="2D62C4E1" w:rsidR="003A5526" w:rsidRDefault="003A5526" w:rsidP="003A5526">
      <w:pPr>
        <w:spacing w:after="0" w:line="240" w:lineRule="auto"/>
        <w:rPr>
          <w:rFonts w:ascii="Arial" w:eastAsia="Times New Roman" w:hAnsi="Arial" w:cs="Arial"/>
          <w:sz w:val="20"/>
          <w:szCs w:val="20"/>
          <w:lang w:eastAsia="hr-HR"/>
        </w:rPr>
      </w:pPr>
    </w:p>
    <w:p w14:paraId="4127C128" w14:textId="2D29F812" w:rsidR="003A5526" w:rsidRDefault="003A5526" w:rsidP="003A5526">
      <w:pPr>
        <w:spacing w:after="0" w:line="240" w:lineRule="auto"/>
        <w:rPr>
          <w:rFonts w:ascii="Arial" w:eastAsia="Times New Roman" w:hAnsi="Arial" w:cs="Arial"/>
          <w:sz w:val="20"/>
          <w:szCs w:val="20"/>
          <w:lang w:eastAsia="hr-HR"/>
        </w:rPr>
      </w:pPr>
    </w:p>
    <w:p w14:paraId="3E1E8A87" w14:textId="34B53B87" w:rsidR="003A5526" w:rsidRDefault="003A5526" w:rsidP="003A5526">
      <w:pPr>
        <w:spacing w:after="0" w:line="240" w:lineRule="auto"/>
        <w:rPr>
          <w:rFonts w:ascii="Arial" w:eastAsia="Times New Roman" w:hAnsi="Arial" w:cs="Arial"/>
          <w:sz w:val="20"/>
          <w:szCs w:val="20"/>
          <w:lang w:eastAsia="hr-HR"/>
        </w:rPr>
      </w:pPr>
    </w:p>
    <w:p w14:paraId="27B985C2" w14:textId="134D238B" w:rsidR="003A5526" w:rsidRDefault="003A5526" w:rsidP="003A5526">
      <w:pPr>
        <w:spacing w:after="0" w:line="240" w:lineRule="auto"/>
        <w:rPr>
          <w:rFonts w:ascii="Arial" w:eastAsia="Times New Roman" w:hAnsi="Arial" w:cs="Arial"/>
          <w:sz w:val="20"/>
          <w:szCs w:val="20"/>
          <w:lang w:eastAsia="hr-HR"/>
        </w:rPr>
      </w:pPr>
    </w:p>
    <w:p w14:paraId="11594A97" w14:textId="298F3416" w:rsidR="003A5526" w:rsidRDefault="003A5526" w:rsidP="003A5526">
      <w:pPr>
        <w:spacing w:after="0" w:line="240" w:lineRule="auto"/>
        <w:rPr>
          <w:rFonts w:ascii="Arial" w:eastAsia="Times New Roman" w:hAnsi="Arial" w:cs="Arial"/>
          <w:sz w:val="20"/>
          <w:szCs w:val="20"/>
          <w:lang w:eastAsia="hr-HR"/>
        </w:rPr>
      </w:pPr>
    </w:p>
    <w:p w14:paraId="2CA0572C" w14:textId="77777777" w:rsidR="003A5526" w:rsidRPr="00FB6B1C" w:rsidRDefault="003A5526" w:rsidP="003A5526">
      <w:pPr>
        <w:spacing w:after="0" w:line="240" w:lineRule="auto"/>
        <w:rPr>
          <w:rFonts w:ascii="Times New Roman" w:eastAsia="Times New Roman" w:hAnsi="Times New Roman" w:cs="Times New Roman"/>
          <w:lang w:eastAsia="hr-HR"/>
        </w:rPr>
      </w:pPr>
    </w:p>
    <w:p w14:paraId="1E3CF513" w14:textId="77777777" w:rsidR="003A5526" w:rsidRPr="00FB6B1C" w:rsidRDefault="003A5526" w:rsidP="003A5526">
      <w:pPr>
        <w:spacing w:after="0" w:line="240" w:lineRule="auto"/>
        <w:jc w:val="right"/>
        <w:rPr>
          <w:rFonts w:ascii="Times New Roman" w:eastAsia="Times New Roman" w:hAnsi="Times New Roman" w:cs="Times New Roman"/>
          <w:b/>
          <w:sz w:val="28"/>
          <w:szCs w:val="28"/>
        </w:rPr>
      </w:pPr>
      <w:r w:rsidRPr="00FB6B1C">
        <w:rPr>
          <w:rFonts w:ascii="Times New Roman" w:eastAsia="Times New Roman" w:hAnsi="Times New Roman" w:cs="Times New Roman"/>
          <w:b/>
          <w:sz w:val="28"/>
          <w:szCs w:val="28"/>
          <w:bdr w:val="single" w:sz="4" w:space="0" w:color="auto"/>
        </w:rPr>
        <w:lastRenderedPageBreak/>
        <w:t xml:space="preserve">TOČKA - </w:t>
      </w:r>
    </w:p>
    <w:p w14:paraId="23929553" w14:textId="77777777" w:rsidR="003A5526" w:rsidRPr="00FB6B1C" w:rsidRDefault="003A5526" w:rsidP="003A5526">
      <w:pPr>
        <w:spacing w:after="0" w:line="240" w:lineRule="auto"/>
        <w:jc w:val="center"/>
        <w:rPr>
          <w:rFonts w:ascii="Times New Roman" w:eastAsia="Times New Roman" w:hAnsi="Times New Roman" w:cs="Times New Roman"/>
          <w:b/>
          <w:sz w:val="40"/>
          <w:szCs w:val="20"/>
        </w:rPr>
      </w:pPr>
    </w:p>
    <w:p w14:paraId="49774634" w14:textId="77777777" w:rsidR="003A5526" w:rsidRPr="00FB6B1C" w:rsidRDefault="003A5526" w:rsidP="003A5526">
      <w:pPr>
        <w:spacing w:after="0" w:line="240" w:lineRule="auto"/>
        <w:jc w:val="center"/>
        <w:rPr>
          <w:rFonts w:ascii="Times New Roman" w:eastAsia="Times New Roman" w:hAnsi="Times New Roman" w:cs="Times New Roman"/>
          <w:b/>
          <w:sz w:val="40"/>
          <w:szCs w:val="20"/>
        </w:rPr>
      </w:pPr>
      <w:r w:rsidRPr="00FB6B1C">
        <w:rPr>
          <w:rFonts w:ascii="Times New Roman" w:eastAsia="Times New Roman" w:hAnsi="Times New Roman" w:cs="Times New Roman"/>
          <w:b/>
          <w:sz w:val="40"/>
          <w:szCs w:val="20"/>
        </w:rPr>
        <w:t>REPUBLIKA HRVATSKA</w:t>
      </w:r>
    </w:p>
    <w:p w14:paraId="7FCD0371" w14:textId="77777777" w:rsidR="003A5526" w:rsidRPr="00FB6B1C" w:rsidRDefault="003A5526" w:rsidP="003A5526">
      <w:pPr>
        <w:spacing w:after="0" w:line="240" w:lineRule="auto"/>
        <w:jc w:val="center"/>
        <w:rPr>
          <w:rFonts w:ascii="Times New Roman" w:eastAsia="Times New Roman" w:hAnsi="Times New Roman" w:cs="Times New Roman"/>
          <w:b/>
          <w:sz w:val="36"/>
          <w:szCs w:val="20"/>
        </w:rPr>
      </w:pPr>
      <w:r w:rsidRPr="00FB6B1C">
        <w:rPr>
          <w:rFonts w:ascii="Times New Roman" w:eastAsia="Times New Roman" w:hAnsi="Times New Roman" w:cs="Times New Roman"/>
          <w:b/>
          <w:sz w:val="36"/>
          <w:szCs w:val="20"/>
        </w:rPr>
        <w:t>OSJEČKO-BARANJSKA ŽUPANIJA</w:t>
      </w:r>
    </w:p>
    <w:p w14:paraId="7709FBFC" w14:textId="77777777" w:rsidR="003A5526" w:rsidRPr="00FB6B1C" w:rsidRDefault="003A5526" w:rsidP="003A5526">
      <w:pPr>
        <w:spacing w:after="0" w:line="240" w:lineRule="auto"/>
        <w:jc w:val="center"/>
        <w:rPr>
          <w:rFonts w:ascii="Times New Roman" w:eastAsia="Times New Roman" w:hAnsi="Times New Roman" w:cs="Times New Roman"/>
          <w:b/>
          <w:sz w:val="32"/>
          <w:szCs w:val="20"/>
          <w:lang w:val="es-ES" w:eastAsia="hr-HR"/>
        </w:rPr>
      </w:pPr>
      <w:r w:rsidRPr="00FB6B1C">
        <w:rPr>
          <w:rFonts w:ascii="Times New Roman" w:eastAsia="Times New Roman" w:hAnsi="Times New Roman" w:cs="Times New Roman"/>
          <w:b/>
          <w:sz w:val="32"/>
          <w:szCs w:val="20"/>
          <w:lang w:val="es-ES" w:eastAsia="hr-HR"/>
        </w:rPr>
        <w:t>OPĆINA BIZOVAC</w:t>
      </w:r>
    </w:p>
    <w:p w14:paraId="5514EF27" w14:textId="77777777" w:rsidR="003A5526" w:rsidRPr="00FB6B1C" w:rsidRDefault="003A5526" w:rsidP="003A5526">
      <w:pPr>
        <w:spacing w:after="0" w:line="240" w:lineRule="auto"/>
        <w:jc w:val="center"/>
        <w:rPr>
          <w:rFonts w:ascii="Times New Roman" w:eastAsia="Times New Roman" w:hAnsi="Times New Roman" w:cs="Times New Roman"/>
          <w:b/>
          <w:sz w:val="32"/>
          <w:szCs w:val="32"/>
          <w:lang w:val="es-ES" w:eastAsia="hr-HR"/>
        </w:rPr>
      </w:pPr>
      <w:r w:rsidRPr="00FB6B1C">
        <w:rPr>
          <w:rFonts w:ascii="Times New Roman" w:eastAsia="Times New Roman" w:hAnsi="Times New Roman" w:cs="Times New Roman"/>
          <w:b/>
          <w:sz w:val="32"/>
          <w:szCs w:val="32"/>
          <w:lang w:val="es-ES" w:eastAsia="hr-HR"/>
        </w:rPr>
        <w:t>OPĆINSKO VIJEĆE</w:t>
      </w:r>
    </w:p>
    <w:p w14:paraId="1F2787B5" w14:textId="77777777" w:rsidR="003A5526" w:rsidRPr="00FB6B1C" w:rsidRDefault="003A5526" w:rsidP="003A5526">
      <w:pPr>
        <w:pBdr>
          <w:bottom w:val="threeDEmboss" w:sz="48" w:space="1" w:color="auto"/>
        </w:pBdr>
        <w:spacing w:after="0" w:line="240" w:lineRule="auto"/>
        <w:jc w:val="center"/>
        <w:rPr>
          <w:rFonts w:ascii="Times New Roman" w:eastAsia="Times New Roman" w:hAnsi="Times New Roman" w:cs="Times New Roman"/>
          <w:sz w:val="32"/>
          <w:szCs w:val="20"/>
          <w:lang w:val="es-ES" w:eastAsia="hr-HR"/>
        </w:rPr>
      </w:pPr>
    </w:p>
    <w:p w14:paraId="4A8DEABE"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41735982"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013DABF1"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35F9FC9E"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525CF87D"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53B5B677" w14:textId="77777777" w:rsidR="003A5526" w:rsidRPr="00FB6B1C" w:rsidRDefault="003A5526" w:rsidP="003A5526">
      <w:pPr>
        <w:keepNext/>
        <w:spacing w:before="240" w:after="60" w:line="240" w:lineRule="auto"/>
        <w:jc w:val="center"/>
        <w:outlineLvl w:val="2"/>
        <w:rPr>
          <w:rFonts w:ascii="Times New Roman" w:eastAsia="Times New Roman" w:hAnsi="Times New Roman" w:cs="Times New Roman"/>
          <w:b/>
          <w:bCs/>
          <w:sz w:val="40"/>
          <w:szCs w:val="40"/>
          <w:lang w:val="es-ES"/>
        </w:rPr>
      </w:pPr>
      <w:r w:rsidRPr="00FB6B1C">
        <w:rPr>
          <w:rFonts w:ascii="Times New Roman" w:eastAsia="Times New Roman" w:hAnsi="Times New Roman" w:cs="Times New Roman"/>
          <w:b/>
          <w:bCs/>
          <w:sz w:val="40"/>
          <w:szCs w:val="40"/>
          <w:lang w:val="es-ES"/>
        </w:rPr>
        <w:t>P R I J E D L O G  A K T A</w:t>
      </w:r>
    </w:p>
    <w:p w14:paraId="7D25D203" w14:textId="77777777" w:rsidR="003A5526" w:rsidRPr="00FB6B1C" w:rsidRDefault="003A5526" w:rsidP="003A5526">
      <w:pPr>
        <w:spacing w:after="0" w:line="240" w:lineRule="auto"/>
        <w:jc w:val="center"/>
        <w:rPr>
          <w:rFonts w:ascii="Times New Roman" w:eastAsia="Times New Roman" w:hAnsi="Times New Roman" w:cs="Times New Roman"/>
          <w:sz w:val="40"/>
          <w:szCs w:val="40"/>
          <w:lang w:val="es-ES" w:eastAsia="hr-HR"/>
        </w:rPr>
      </w:pPr>
    </w:p>
    <w:p w14:paraId="2EF6B4AD" w14:textId="77777777" w:rsidR="003A5526" w:rsidRPr="00FB6B1C" w:rsidRDefault="003A5526" w:rsidP="003A5526">
      <w:pPr>
        <w:keepNext/>
        <w:spacing w:after="0" w:line="240" w:lineRule="auto"/>
        <w:jc w:val="both"/>
        <w:outlineLvl w:val="0"/>
        <w:rPr>
          <w:rFonts w:ascii="Times New Roman" w:eastAsia="Times New Roman" w:hAnsi="Times New Roman" w:cs="Times New Roman"/>
          <w:i/>
          <w:sz w:val="28"/>
          <w:szCs w:val="28"/>
          <w:lang w:val="es-ES" w:eastAsia="hr-HR"/>
        </w:rPr>
      </w:pPr>
    </w:p>
    <w:p w14:paraId="497E26CA"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07A2FA57"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126A7EC0" w14:textId="77777777" w:rsidR="003A5526" w:rsidRPr="00FB6B1C" w:rsidRDefault="003A5526" w:rsidP="003A5526">
      <w:pPr>
        <w:spacing w:after="0" w:line="240" w:lineRule="auto"/>
        <w:jc w:val="center"/>
        <w:rPr>
          <w:rFonts w:ascii="Times New Roman" w:eastAsia="Times New Roman" w:hAnsi="Times New Roman" w:cs="Arial"/>
          <w:b/>
          <w:sz w:val="28"/>
          <w:szCs w:val="28"/>
          <w:lang w:eastAsia="hr-HR"/>
        </w:rPr>
      </w:pPr>
      <w:r w:rsidRPr="00FB6B1C">
        <w:rPr>
          <w:rFonts w:ascii="Times New Roman" w:eastAsia="Times New Roman" w:hAnsi="Times New Roman" w:cs="Arial"/>
          <w:b/>
          <w:sz w:val="28"/>
          <w:szCs w:val="28"/>
          <w:lang w:eastAsia="hr-HR"/>
        </w:rPr>
        <w:t>ZAKLJUČAK</w:t>
      </w:r>
    </w:p>
    <w:p w14:paraId="1A8D467F" w14:textId="77777777" w:rsidR="003A5526" w:rsidRDefault="003A5526" w:rsidP="003A5526">
      <w:pPr>
        <w:spacing w:after="0" w:line="240" w:lineRule="auto"/>
        <w:jc w:val="center"/>
        <w:rPr>
          <w:rFonts w:ascii="Times New Roman" w:eastAsia="Times New Roman" w:hAnsi="Times New Roman" w:cs="Arial"/>
          <w:sz w:val="28"/>
          <w:szCs w:val="28"/>
          <w:lang w:eastAsia="hr-HR"/>
        </w:rPr>
      </w:pPr>
      <w:r w:rsidRPr="00FB6B1C">
        <w:rPr>
          <w:rFonts w:ascii="Times New Roman" w:eastAsia="Times New Roman" w:hAnsi="Times New Roman" w:cs="Arial"/>
          <w:sz w:val="28"/>
          <w:szCs w:val="28"/>
          <w:lang w:eastAsia="hr-HR"/>
        </w:rPr>
        <w:t xml:space="preserve">povodom razmatranja Izvješća o izvršenju Programa </w:t>
      </w:r>
      <w:r>
        <w:rPr>
          <w:rFonts w:ascii="Times New Roman" w:eastAsia="Times New Roman" w:hAnsi="Times New Roman" w:cs="Arial"/>
          <w:sz w:val="28"/>
          <w:szCs w:val="28"/>
          <w:lang w:eastAsia="hr-HR"/>
        </w:rPr>
        <w:t xml:space="preserve">javnih </w:t>
      </w:r>
    </w:p>
    <w:p w14:paraId="38D63933" w14:textId="77777777" w:rsidR="003A5526" w:rsidRPr="00FB6B1C" w:rsidRDefault="003A5526" w:rsidP="003A5526">
      <w:pPr>
        <w:spacing w:after="0" w:line="240" w:lineRule="auto"/>
        <w:jc w:val="center"/>
        <w:rPr>
          <w:rFonts w:ascii="Times New Roman" w:eastAsia="Times New Roman" w:hAnsi="Times New Roman" w:cs="Arial"/>
          <w:sz w:val="28"/>
          <w:szCs w:val="28"/>
          <w:lang w:eastAsia="hr-HR"/>
        </w:rPr>
      </w:pPr>
      <w:r>
        <w:rPr>
          <w:rFonts w:ascii="Times New Roman" w:eastAsia="Times New Roman" w:hAnsi="Times New Roman" w:cs="Arial"/>
          <w:sz w:val="28"/>
          <w:szCs w:val="28"/>
          <w:lang w:eastAsia="hr-HR"/>
        </w:rPr>
        <w:t>potreba socijalne skrbi na području Općine Bizovac u</w:t>
      </w:r>
      <w:r w:rsidRPr="00FB6B1C">
        <w:rPr>
          <w:rFonts w:ascii="Times New Roman" w:eastAsia="Times New Roman" w:hAnsi="Times New Roman" w:cs="Arial"/>
          <w:sz w:val="28"/>
          <w:szCs w:val="28"/>
          <w:lang w:eastAsia="hr-HR"/>
        </w:rPr>
        <w:t xml:space="preserve"> </w:t>
      </w:r>
      <w:r>
        <w:rPr>
          <w:rFonts w:ascii="Times New Roman" w:eastAsia="Times New Roman" w:hAnsi="Times New Roman" w:cs="Arial"/>
          <w:sz w:val="28"/>
          <w:szCs w:val="28"/>
          <w:lang w:eastAsia="hr-HR"/>
        </w:rPr>
        <w:t>2020</w:t>
      </w:r>
      <w:r w:rsidRPr="00FB6B1C">
        <w:rPr>
          <w:rFonts w:ascii="Times New Roman" w:eastAsia="Times New Roman" w:hAnsi="Times New Roman" w:cs="Arial"/>
          <w:sz w:val="28"/>
          <w:szCs w:val="28"/>
          <w:lang w:eastAsia="hr-HR"/>
        </w:rPr>
        <w:t>. godin</w:t>
      </w:r>
      <w:r>
        <w:rPr>
          <w:rFonts w:ascii="Times New Roman" w:eastAsia="Times New Roman" w:hAnsi="Times New Roman" w:cs="Arial"/>
          <w:sz w:val="28"/>
          <w:szCs w:val="28"/>
          <w:lang w:eastAsia="hr-HR"/>
        </w:rPr>
        <w:t>i</w:t>
      </w:r>
    </w:p>
    <w:p w14:paraId="0D5D22D0"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490D2B67" w14:textId="77777777" w:rsidR="003A5526" w:rsidRPr="00FB6B1C" w:rsidRDefault="003A5526" w:rsidP="003A5526">
      <w:pPr>
        <w:spacing w:after="0" w:line="240" w:lineRule="auto"/>
        <w:jc w:val="both"/>
        <w:rPr>
          <w:rFonts w:ascii="Times New Roman" w:eastAsia="Times New Roman" w:hAnsi="Times New Roman" w:cs="Times New Roman"/>
          <w:sz w:val="24"/>
          <w:szCs w:val="20"/>
          <w:lang w:eastAsia="hr-HR"/>
        </w:rPr>
      </w:pPr>
    </w:p>
    <w:p w14:paraId="1946DDD8"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4EB96FA0"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3AFC23E5"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75F9C8B4"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0A958A4B"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25E71E1D"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2E7B0139"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3FEAB482"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2A1BC009"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05A2E6D3"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557DE00D"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590943CA"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537A79E4"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1CA3140B"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3744B945"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62846CA6" w14:textId="1037FEAB" w:rsidR="003A5526" w:rsidRDefault="003A5526" w:rsidP="003A5526">
      <w:pPr>
        <w:spacing w:after="0" w:line="240" w:lineRule="auto"/>
        <w:jc w:val="both"/>
        <w:rPr>
          <w:rFonts w:ascii="Times New Roman" w:eastAsia="Times New Roman" w:hAnsi="Times New Roman" w:cs="Times New Roman"/>
          <w:sz w:val="16"/>
          <w:szCs w:val="20"/>
          <w:lang w:eastAsia="hr-HR"/>
        </w:rPr>
      </w:pPr>
    </w:p>
    <w:p w14:paraId="4F31A0A4" w14:textId="3DEC8819" w:rsidR="003A5526" w:rsidRDefault="003A5526" w:rsidP="003A5526">
      <w:pPr>
        <w:spacing w:after="0" w:line="240" w:lineRule="auto"/>
        <w:jc w:val="both"/>
        <w:rPr>
          <w:rFonts w:ascii="Times New Roman" w:eastAsia="Times New Roman" w:hAnsi="Times New Roman" w:cs="Times New Roman"/>
          <w:sz w:val="16"/>
          <w:szCs w:val="20"/>
          <w:lang w:eastAsia="hr-HR"/>
        </w:rPr>
      </w:pPr>
    </w:p>
    <w:p w14:paraId="362DFCBA" w14:textId="1D4536A7" w:rsidR="003A5526" w:rsidRDefault="003A5526" w:rsidP="003A5526">
      <w:pPr>
        <w:spacing w:after="0" w:line="240" w:lineRule="auto"/>
        <w:jc w:val="both"/>
        <w:rPr>
          <w:rFonts w:ascii="Times New Roman" w:eastAsia="Times New Roman" w:hAnsi="Times New Roman" w:cs="Times New Roman"/>
          <w:sz w:val="16"/>
          <w:szCs w:val="20"/>
          <w:lang w:eastAsia="hr-HR"/>
        </w:rPr>
      </w:pPr>
    </w:p>
    <w:p w14:paraId="034E584C" w14:textId="6F9E14DA" w:rsidR="003A5526" w:rsidRDefault="003A5526" w:rsidP="003A5526">
      <w:pPr>
        <w:spacing w:after="0" w:line="240" w:lineRule="auto"/>
        <w:jc w:val="both"/>
        <w:rPr>
          <w:rFonts w:ascii="Times New Roman" w:eastAsia="Times New Roman" w:hAnsi="Times New Roman" w:cs="Times New Roman"/>
          <w:sz w:val="16"/>
          <w:szCs w:val="20"/>
          <w:lang w:eastAsia="hr-HR"/>
        </w:rPr>
      </w:pPr>
    </w:p>
    <w:p w14:paraId="1E92E6B6"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0D48FB51"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43DE1231" w14:textId="77777777" w:rsidR="003A5526" w:rsidRPr="00FB6B1C" w:rsidRDefault="003A5526" w:rsidP="003A5526">
      <w:pPr>
        <w:pBdr>
          <w:bottom w:val="threeDEmboss" w:sz="48" w:space="1" w:color="auto"/>
        </w:pBdr>
        <w:spacing w:after="0" w:line="240" w:lineRule="auto"/>
        <w:jc w:val="both"/>
        <w:rPr>
          <w:rFonts w:ascii="Times New Roman" w:eastAsia="Times New Roman" w:hAnsi="Times New Roman" w:cs="Times New Roman"/>
          <w:b/>
          <w:sz w:val="24"/>
          <w:szCs w:val="20"/>
          <w:lang w:eastAsia="hr-HR"/>
        </w:rPr>
      </w:pPr>
    </w:p>
    <w:p w14:paraId="18F79051" w14:textId="77777777" w:rsidR="003A5526" w:rsidRPr="00FB6B1C" w:rsidRDefault="003A5526" w:rsidP="003A5526">
      <w:pPr>
        <w:spacing w:after="0" w:line="240" w:lineRule="auto"/>
        <w:jc w:val="both"/>
        <w:rPr>
          <w:rFonts w:ascii="Times New Roman" w:eastAsia="Times New Roman" w:hAnsi="Times New Roman" w:cs="Times New Roman"/>
          <w:sz w:val="28"/>
          <w:szCs w:val="20"/>
          <w:lang w:eastAsia="hr-HR"/>
        </w:rPr>
      </w:pPr>
    </w:p>
    <w:p w14:paraId="6C68325D" w14:textId="77777777" w:rsidR="003A5526" w:rsidRPr="00FB6B1C" w:rsidRDefault="003A5526" w:rsidP="003A5526">
      <w:pPr>
        <w:spacing w:after="0" w:line="240" w:lineRule="auto"/>
        <w:jc w:val="center"/>
        <w:rPr>
          <w:rFonts w:ascii="Times New Roman" w:eastAsia="Times New Roman" w:hAnsi="Times New Roman" w:cs="Times New Roman"/>
          <w:sz w:val="28"/>
          <w:szCs w:val="20"/>
          <w:lang w:eastAsia="hr-HR"/>
        </w:rPr>
      </w:pPr>
      <w:r w:rsidRPr="00FB6B1C">
        <w:rPr>
          <w:rFonts w:ascii="Times New Roman" w:eastAsia="Times New Roman" w:hAnsi="Times New Roman" w:cs="Times New Roman"/>
          <w:sz w:val="28"/>
          <w:szCs w:val="20"/>
          <w:lang w:val="es-ES" w:eastAsia="hr-HR"/>
        </w:rPr>
        <w:t>Bizovac</w:t>
      </w:r>
      <w:r>
        <w:rPr>
          <w:rFonts w:ascii="Times New Roman" w:eastAsia="Times New Roman" w:hAnsi="Times New Roman" w:cs="Times New Roman"/>
          <w:sz w:val="28"/>
          <w:szCs w:val="20"/>
          <w:lang w:eastAsia="hr-HR"/>
        </w:rPr>
        <w:t>, ožujak  2021</w:t>
      </w:r>
      <w:r w:rsidRPr="00FB6B1C">
        <w:rPr>
          <w:rFonts w:ascii="Times New Roman" w:eastAsia="Times New Roman" w:hAnsi="Times New Roman" w:cs="Times New Roman"/>
          <w:sz w:val="28"/>
          <w:szCs w:val="20"/>
          <w:lang w:eastAsia="hr-HR"/>
        </w:rPr>
        <w:t>.</w:t>
      </w:r>
    </w:p>
    <w:p w14:paraId="746109CD"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49C1EC97"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2F9E4515"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050C53A5" w14:textId="77777777" w:rsidR="003A5526" w:rsidRPr="002F7406" w:rsidRDefault="003A5526" w:rsidP="003A5526">
      <w:pPr>
        <w:widowControl w:val="0"/>
        <w:spacing w:after="0" w:line="240" w:lineRule="auto"/>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lastRenderedPageBreak/>
        <w:t xml:space="preserve">                         </w:t>
      </w:r>
      <w:r w:rsidRPr="002F7406">
        <w:rPr>
          <w:rFonts w:ascii="Times New Roman" w:eastAsia="Times New Roman" w:hAnsi="Times New Roman" w:cs="Times New Roman"/>
          <w:b/>
          <w:noProof/>
          <w:sz w:val="24"/>
          <w:szCs w:val="24"/>
          <w:lang w:eastAsia="hr-HR"/>
        </w:rPr>
        <w:drawing>
          <wp:inline distT="0" distB="0" distL="0" distR="0" wp14:anchorId="266AE602" wp14:editId="6E06A3EE">
            <wp:extent cx="396240" cy="525780"/>
            <wp:effectExtent l="0" t="0" r="3810" b="7620"/>
            <wp:docPr id="52" name="Slika 52"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525780"/>
                    </a:xfrm>
                    <a:prstGeom prst="rect">
                      <a:avLst/>
                    </a:prstGeom>
                    <a:noFill/>
                    <a:ln>
                      <a:noFill/>
                    </a:ln>
                  </pic:spPr>
                </pic:pic>
              </a:graphicData>
            </a:graphic>
          </wp:inline>
        </w:drawing>
      </w:r>
    </w:p>
    <w:p w14:paraId="44F18402"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REPUBLIKA HRVATSKA</w:t>
      </w:r>
    </w:p>
    <w:p w14:paraId="00621ADF"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OSJEČKO-BARANJSKA ŽUPANIJA</w:t>
      </w:r>
    </w:p>
    <w:p w14:paraId="4EAD7DD4"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p>
    <w:p w14:paraId="70C11D48"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z w:val="24"/>
          <w:szCs w:val="24"/>
          <w:lang w:eastAsia="hr-HR"/>
        </w:rPr>
        <w:drawing>
          <wp:anchor distT="0" distB="0" distL="114300" distR="114300" simplePos="0" relativeHeight="251679744" behindDoc="1" locked="0" layoutInCell="1" allowOverlap="1" wp14:anchorId="0FCBCD10" wp14:editId="18868BFF">
            <wp:simplePos x="0" y="0"/>
            <wp:positionH relativeFrom="column">
              <wp:posOffset>0</wp:posOffset>
            </wp:positionH>
            <wp:positionV relativeFrom="paragraph">
              <wp:posOffset>0</wp:posOffset>
            </wp:positionV>
            <wp:extent cx="233680" cy="288290"/>
            <wp:effectExtent l="0" t="0" r="0" b="0"/>
            <wp:wrapNone/>
            <wp:docPr id="53" name="Slika 5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42" cstate="print">
                      <a:lum contrast="6000"/>
                      <a:extLst>
                        <a:ext uri="{28A0092B-C50C-407E-A947-70E740481C1C}">
                          <a14:useLocalDpi xmlns:a14="http://schemas.microsoft.com/office/drawing/2010/main" val="0"/>
                        </a:ext>
                      </a:extLst>
                    </a:blip>
                    <a:srcRect/>
                    <a:stretch>
                      <a:fillRect/>
                    </a:stretch>
                  </pic:blipFill>
                  <pic:spPr bwMode="auto">
                    <a:xfrm>
                      <a:off x="0" y="0"/>
                      <a:ext cx="233680"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406">
        <w:rPr>
          <w:rFonts w:ascii="Times New Roman" w:eastAsia="Times New Roman" w:hAnsi="Times New Roman" w:cs="Times New Roman"/>
          <w:noProof/>
          <w:sz w:val="24"/>
          <w:szCs w:val="24"/>
        </w:rPr>
        <w:t xml:space="preserve">      </w:t>
      </w:r>
      <w:r w:rsidRPr="002F7406">
        <w:rPr>
          <w:rFonts w:ascii="Times New Roman" w:eastAsia="Times New Roman" w:hAnsi="Times New Roman" w:cs="Times New Roman"/>
          <w:noProof/>
          <w:snapToGrid w:val="0"/>
          <w:sz w:val="24"/>
          <w:szCs w:val="24"/>
        </w:rPr>
        <w:t xml:space="preserve">      OPĆINA BIZOVAC</w:t>
      </w:r>
    </w:p>
    <w:p w14:paraId="3B8D57A1"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b/>
          <w:noProof/>
          <w:sz w:val="24"/>
          <w:szCs w:val="24"/>
        </w:rPr>
        <w:t xml:space="preserve">           Općinski načelnik</w:t>
      </w:r>
    </w:p>
    <w:p w14:paraId="38679AB9"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w:t>
      </w:r>
    </w:p>
    <w:p w14:paraId="79A77FDF" w14:textId="77777777" w:rsidR="003A5526" w:rsidRPr="002F7406" w:rsidRDefault="003A5526" w:rsidP="003A5526">
      <w:pPr>
        <w:adjustRightInd w:val="0"/>
        <w:spacing w:after="0" w:line="240" w:lineRule="auto"/>
        <w:jc w:val="both"/>
        <w:rPr>
          <w:rFonts w:ascii="Times New Roman" w:eastAsia="Times New Roman" w:hAnsi="Times New Roman" w:cs="Times New Roman"/>
          <w:b/>
          <w:bCs/>
          <w:noProof/>
          <w:sz w:val="24"/>
          <w:szCs w:val="24"/>
        </w:rPr>
      </w:pPr>
      <w:r w:rsidRPr="002F7406">
        <w:rPr>
          <w:rFonts w:ascii="Times New Roman" w:eastAsia="Times New Roman" w:hAnsi="Times New Roman" w:cs="Times New Roman"/>
          <w:noProof/>
          <w:sz w:val="24"/>
          <w:szCs w:val="24"/>
        </w:rPr>
        <w:t xml:space="preserve">Bizovac, </w:t>
      </w:r>
      <w:r>
        <w:rPr>
          <w:rFonts w:ascii="Times New Roman" w:eastAsia="Times New Roman" w:hAnsi="Times New Roman" w:cs="Times New Roman"/>
          <w:noProof/>
          <w:sz w:val="24"/>
          <w:szCs w:val="24"/>
        </w:rPr>
        <w:t>3</w:t>
      </w:r>
      <w:r w:rsidRPr="002F7406">
        <w:rPr>
          <w:rFonts w:ascii="Times New Roman" w:eastAsia="Times New Roman" w:hAnsi="Times New Roman" w:cs="Times New Roman"/>
          <w:noProof/>
          <w:sz w:val="24"/>
          <w:szCs w:val="24"/>
        </w:rPr>
        <w:t>. ožujka</w:t>
      </w:r>
      <w:r>
        <w:rPr>
          <w:rFonts w:ascii="Times New Roman" w:eastAsia="Times New Roman" w:hAnsi="Times New Roman" w:cs="Times New Roman"/>
          <w:noProof/>
          <w:sz w:val="24"/>
          <w:szCs w:val="24"/>
        </w:rPr>
        <w:t xml:space="preserve"> 2021</w:t>
      </w:r>
    </w:p>
    <w:p w14:paraId="29E197F5" w14:textId="77777777" w:rsidR="003A5526" w:rsidRPr="002F7406" w:rsidRDefault="003A5526" w:rsidP="003A5526">
      <w:pPr>
        <w:widowControl w:val="0"/>
        <w:spacing w:after="0" w:line="240" w:lineRule="auto"/>
        <w:ind w:firstLine="720"/>
        <w:rPr>
          <w:rFonts w:ascii="Times New Roman" w:eastAsia="Times New Roman" w:hAnsi="Times New Roman" w:cs="Times New Roman"/>
          <w:noProof/>
          <w:snapToGrid w:val="0"/>
          <w:sz w:val="24"/>
          <w:szCs w:val="24"/>
        </w:rPr>
      </w:pPr>
    </w:p>
    <w:p w14:paraId="4E8F54EA"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p>
    <w:p w14:paraId="6BB976B6"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Općinsko vijeće Općine Bizovac</w:t>
      </w:r>
    </w:p>
    <w:p w14:paraId="450C1EED"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n/r predsjednika Općinskog vijeća</w:t>
      </w:r>
    </w:p>
    <w:p w14:paraId="7D0B38D8" w14:textId="77777777" w:rsidR="003A5526" w:rsidRPr="002F7406" w:rsidRDefault="003A5526" w:rsidP="003A5526">
      <w:pPr>
        <w:spacing w:after="0" w:line="240" w:lineRule="auto"/>
        <w:jc w:val="center"/>
        <w:rPr>
          <w:rFonts w:ascii="Times New Roman" w:eastAsia="Times New Roman" w:hAnsi="Times New Roman" w:cs="Times New Roman"/>
          <w:noProof/>
          <w:sz w:val="24"/>
          <w:szCs w:val="24"/>
        </w:rPr>
      </w:pPr>
    </w:p>
    <w:p w14:paraId="3290B300" w14:textId="77777777" w:rsidR="003A5526" w:rsidRPr="002F7406" w:rsidRDefault="003A5526" w:rsidP="003A5526">
      <w:pPr>
        <w:spacing w:after="0" w:line="240" w:lineRule="auto"/>
        <w:jc w:val="center"/>
        <w:outlineLvl w:val="0"/>
        <w:rPr>
          <w:rFonts w:ascii="Times New Roman" w:eastAsia="Times New Roman" w:hAnsi="Times New Roman" w:cs="Times New Roman"/>
          <w:noProof/>
          <w:sz w:val="24"/>
          <w:szCs w:val="24"/>
        </w:rPr>
      </w:pPr>
    </w:p>
    <w:p w14:paraId="742FDCA4" w14:textId="77777777" w:rsidR="003A5526" w:rsidRPr="002F7406" w:rsidRDefault="003A5526" w:rsidP="003A5526">
      <w:pPr>
        <w:spacing w:after="0" w:line="240" w:lineRule="auto"/>
        <w:jc w:val="center"/>
        <w:outlineLvl w:val="0"/>
        <w:rPr>
          <w:rFonts w:ascii="Times New Roman" w:eastAsia="Times New Roman" w:hAnsi="Times New Roman" w:cs="Times New Roman"/>
          <w:noProof/>
          <w:sz w:val="24"/>
          <w:szCs w:val="24"/>
        </w:rPr>
      </w:pPr>
    </w:p>
    <w:p w14:paraId="6B307104" w14:textId="77777777" w:rsidR="003A5526" w:rsidRPr="002F7406" w:rsidRDefault="003A5526" w:rsidP="003A5526">
      <w:pPr>
        <w:spacing w:after="0" w:line="240" w:lineRule="auto"/>
        <w:rPr>
          <w:rFonts w:ascii="Times New Roman" w:eastAsia="Times New Roman" w:hAnsi="Times New Roman" w:cs="Times New Roman"/>
          <w:noProof/>
          <w:sz w:val="24"/>
          <w:szCs w:val="24"/>
        </w:rPr>
      </w:pPr>
    </w:p>
    <w:p w14:paraId="3C6CA6F5" w14:textId="77777777" w:rsidR="003A5526" w:rsidRPr="002F7406" w:rsidRDefault="003A5526" w:rsidP="003A5526">
      <w:pPr>
        <w:spacing w:after="0" w:line="240" w:lineRule="auto"/>
        <w:ind w:left="1695" w:hanging="1695"/>
        <w:outlineLvl w:val="0"/>
        <w:rPr>
          <w:rFonts w:ascii="Times New Roman" w:eastAsia="Times New Roman" w:hAnsi="Times New Roman" w:cs="Times New Roman"/>
          <w:noProof/>
          <w:sz w:val="24"/>
          <w:szCs w:val="24"/>
        </w:rPr>
      </w:pPr>
      <w:r w:rsidRPr="002F7406">
        <w:rPr>
          <w:rFonts w:ascii="Times New Roman" w:eastAsia="Times New Roman" w:hAnsi="Times New Roman" w:cs="Times New Roman"/>
          <w:noProof/>
          <w:sz w:val="24"/>
          <w:szCs w:val="24"/>
        </w:rPr>
        <w:t xml:space="preserve">PREDMET: </w:t>
      </w:r>
      <w:r>
        <w:rPr>
          <w:rFonts w:ascii="Times New Roman" w:eastAsia="Times New Roman" w:hAnsi="Times New Roman" w:cs="Times New Roman"/>
          <w:noProof/>
          <w:sz w:val="24"/>
          <w:szCs w:val="24"/>
        </w:rPr>
        <w:tab/>
      </w:r>
      <w:r w:rsidRPr="002F7406">
        <w:rPr>
          <w:rFonts w:ascii="Times New Roman" w:eastAsia="Times New Roman" w:hAnsi="Times New Roman" w:cs="Times New Roman"/>
          <w:bCs/>
          <w:noProof/>
          <w:sz w:val="24"/>
          <w:szCs w:val="24"/>
        </w:rPr>
        <w:t>I</w:t>
      </w:r>
      <w:r w:rsidRPr="002F7406">
        <w:rPr>
          <w:rFonts w:ascii="Times New Roman" w:eastAsia="Times New Roman" w:hAnsi="Times New Roman" w:cs="Times New Roman"/>
          <w:bCs/>
          <w:noProof/>
          <w:sz w:val="24"/>
          <w:szCs w:val="24"/>
          <w:lang w:val="es-ES"/>
        </w:rPr>
        <w:t>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e</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Pr>
          <w:rFonts w:ascii="Times New Roman" w:eastAsia="Times New Roman" w:hAnsi="Times New Roman" w:cs="Times New Roman"/>
          <w:bCs/>
          <w:noProof/>
          <w:sz w:val="24"/>
          <w:szCs w:val="24"/>
        </w:rPr>
        <w:t xml:space="preserve">programa javnih potreba socijalne skrbi na području Općine Bizovac </w:t>
      </w:r>
      <w:r>
        <w:rPr>
          <w:rFonts w:ascii="Times New Roman" w:eastAsia="Times New Roman" w:hAnsi="Times New Roman" w:cs="Times New Roman"/>
          <w:noProof/>
          <w:sz w:val="24"/>
          <w:szCs w:val="24"/>
        </w:rPr>
        <w:t>u 2020</w:t>
      </w:r>
      <w:r w:rsidRPr="002F7406">
        <w:rPr>
          <w:rFonts w:ascii="Times New Roman" w:eastAsia="Times New Roman" w:hAnsi="Times New Roman" w:cs="Times New Roman"/>
          <w:noProof/>
          <w:sz w:val="24"/>
          <w:szCs w:val="24"/>
        </w:rPr>
        <w:t>. godini</w:t>
      </w:r>
    </w:p>
    <w:p w14:paraId="2F4DCC43" w14:textId="77777777" w:rsidR="003A5526" w:rsidRPr="002F7406" w:rsidRDefault="003A5526" w:rsidP="003A5526">
      <w:pPr>
        <w:spacing w:after="0" w:line="240" w:lineRule="auto"/>
        <w:outlineLvl w:val="0"/>
        <w:rPr>
          <w:rFonts w:ascii="Times New Roman" w:eastAsia="Times New Roman" w:hAnsi="Times New Roman" w:cs="Times New Roman"/>
          <w:noProof/>
          <w:sz w:val="24"/>
          <w:szCs w:val="24"/>
        </w:rPr>
      </w:pPr>
    </w:p>
    <w:p w14:paraId="56A1F636" w14:textId="77777777" w:rsidR="003A5526" w:rsidRPr="002F7406" w:rsidRDefault="003A5526" w:rsidP="003A5526">
      <w:pPr>
        <w:spacing w:after="0" w:line="240" w:lineRule="auto"/>
        <w:jc w:val="both"/>
        <w:outlineLvl w:val="0"/>
        <w:rPr>
          <w:rFonts w:ascii="Times New Roman" w:eastAsia="Times New Roman" w:hAnsi="Times New Roman" w:cs="Times New Roman"/>
          <w:bCs/>
          <w:noProof/>
          <w:sz w:val="24"/>
          <w:szCs w:val="24"/>
        </w:rPr>
      </w:pPr>
      <w:r>
        <w:rPr>
          <w:rFonts w:ascii="Times New Roman" w:eastAsia="Times New Roman" w:hAnsi="Times New Roman" w:cs="Times New Roman"/>
          <w:noProof/>
          <w:sz w:val="24"/>
          <w:szCs w:val="24"/>
        </w:rPr>
        <w:t>Na temelju članka 46. stavka 4</w:t>
      </w:r>
      <w:r w:rsidRPr="002F7406">
        <w:rPr>
          <w:rFonts w:ascii="Times New Roman" w:eastAsia="Times New Roman" w:hAnsi="Times New Roman" w:cs="Times New Roman"/>
          <w:noProof/>
          <w:sz w:val="24"/>
          <w:szCs w:val="24"/>
        </w:rPr>
        <w:t xml:space="preserve">. podstavka 1. Statuta Općine Bizovac ("Službeni glasnik Općine Bizovac"  broj </w:t>
      </w:r>
      <w:r>
        <w:rPr>
          <w:rFonts w:ascii="Times New Roman" w:eastAsia="Times New Roman" w:hAnsi="Times New Roman" w:cs="Times New Roman"/>
          <w:noProof/>
          <w:sz w:val="24"/>
          <w:szCs w:val="24"/>
        </w:rPr>
        <w:t>1/21</w:t>
      </w:r>
      <w:r w:rsidRPr="002F7406">
        <w:rPr>
          <w:rFonts w:ascii="Times New Roman" w:eastAsia="Times New Roman" w:hAnsi="Times New Roman" w:cs="Times New Roman"/>
          <w:noProof/>
          <w:sz w:val="24"/>
          <w:szCs w:val="24"/>
        </w:rPr>
        <w:t xml:space="preserve">.) prosljeđujem Općinskom vijeću Općine Bizovac na razmatranje i usvajanje prijedlog </w:t>
      </w:r>
      <w:r w:rsidRPr="002F7406">
        <w:rPr>
          <w:rFonts w:ascii="Times New Roman" w:eastAsia="Times New Roman" w:hAnsi="Times New Roman" w:cs="Times New Roman"/>
          <w:noProof/>
          <w:sz w:val="24"/>
          <w:szCs w:val="24"/>
          <w:lang w:val="es-ES"/>
        </w:rPr>
        <w:t>Zaklju</w:t>
      </w:r>
      <w:r w:rsidRPr="002F7406">
        <w:rPr>
          <w:rFonts w:ascii="Times New Roman" w:eastAsia="Times New Roman" w:hAnsi="Times New Roman" w:cs="Times New Roman"/>
          <w:noProof/>
          <w:sz w:val="24"/>
          <w:szCs w:val="24"/>
        </w:rPr>
        <w:t>č</w:t>
      </w:r>
      <w:r w:rsidRPr="002F7406">
        <w:rPr>
          <w:rFonts w:ascii="Times New Roman" w:eastAsia="Times New Roman" w:hAnsi="Times New Roman" w:cs="Times New Roman"/>
          <w:noProof/>
          <w:sz w:val="24"/>
          <w:szCs w:val="24"/>
          <w:lang w:val="es-ES"/>
        </w:rPr>
        <w:t xml:space="preserve">ka </w:t>
      </w:r>
      <w:r w:rsidRPr="002F7406">
        <w:rPr>
          <w:rFonts w:ascii="Times New Roman" w:eastAsia="Times New Roman" w:hAnsi="Times New Roman" w:cs="Times New Roman"/>
          <w:bCs/>
          <w:noProof/>
          <w:sz w:val="24"/>
          <w:szCs w:val="24"/>
          <w:lang w:val="es-ES"/>
        </w:rPr>
        <w:t>povodom</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razmatranja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Izvje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a</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Pr>
          <w:rFonts w:ascii="Times New Roman" w:eastAsia="Times New Roman" w:hAnsi="Times New Roman" w:cs="Times New Roman"/>
          <w:noProof/>
          <w:sz w:val="24"/>
          <w:szCs w:val="24"/>
        </w:rPr>
        <w:t>program javnih potreba socijalne srkbi na području Općine Bizovac</w:t>
      </w:r>
      <w:r w:rsidRPr="002F7406">
        <w:rPr>
          <w:rFonts w:ascii="Times New Roman" w:eastAsia="Times New Roman" w:hAnsi="Times New Roman" w:cs="Times New Roman"/>
          <w:noProof/>
          <w:sz w:val="24"/>
          <w:szCs w:val="24"/>
        </w:rPr>
        <w:t xml:space="preserve"> u</w:t>
      </w:r>
      <w:r>
        <w:rPr>
          <w:rFonts w:ascii="Times New Roman" w:eastAsia="Times New Roman" w:hAnsi="Times New Roman" w:cs="Times New Roman"/>
          <w:noProof/>
          <w:sz w:val="24"/>
          <w:szCs w:val="24"/>
        </w:rPr>
        <w:t xml:space="preserve"> 2020</w:t>
      </w:r>
      <w:r w:rsidRPr="002F7406">
        <w:rPr>
          <w:rFonts w:ascii="Times New Roman" w:eastAsia="Times New Roman" w:hAnsi="Times New Roman" w:cs="Times New Roman"/>
          <w:noProof/>
          <w:sz w:val="24"/>
          <w:szCs w:val="24"/>
        </w:rPr>
        <w:t>. godini.</w:t>
      </w:r>
    </w:p>
    <w:p w14:paraId="1E6F6796" w14:textId="77777777" w:rsidR="003A5526" w:rsidRPr="002F7406" w:rsidRDefault="003A5526" w:rsidP="003A5526">
      <w:pPr>
        <w:spacing w:after="0"/>
        <w:jc w:val="both"/>
        <w:rPr>
          <w:rFonts w:ascii="Times New Roman" w:hAnsi="Times New Roman" w:cs="Times New Roman"/>
          <w:sz w:val="24"/>
          <w:szCs w:val="24"/>
        </w:rPr>
      </w:pPr>
      <w:r w:rsidRPr="002F7406">
        <w:rPr>
          <w:rFonts w:ascii="Times New Roman" w:hAnsi="Times New Roman" w:cs="Times New Roman"/>
          <w:sz w:val="24"/>
          <w:szCs w:val="24"/>
        </w:rPr>
        <w:t xml:space="preserve">Ovlašćuje se </w:t>
      </w:r>
      <w:r>
        <w:rPr>
          <w:rFonts w:ascii="Times New Roman" w:hAnsi="Times New Roman" w:cs="Times New Roman"/>
          <w:sz w:val="24"/>
          <w:szCs w:val="24"/>
        </w:rPr>
        <w:t xml:space="preserve">Nediljko </w:t>
      </w:r>
      <w:proofErr w:type="spellStart"/>
      <w:r>
        <w:rPr>
          <w:rFonts w:ascii="Times New Roman" w:hAnsi="Times New Roman" w:cs="Times New Roman"/>
          <w:sz w:val="24"/>
          <w:szCs w:val="24"/>
        </w:rPr>
        <w:t>Pušić</w:t>
      </w:r>
      <w:proofErr w:type="spellEnd"/>
      <w:r w:rsidRPr="002F7406">
        <w:rPr>
          <w:rFonts w:ascii="Times New Roman" w:hAnsi="Times New Roman" w:cs="Times New Roman"/>
          <w:sz w:val="24"/>
          <w:szCs w:val="24"/>
        </w:rPr>
        <w:t xml:space="preserve"> da sudjeluju u radu općinskog vijeća po prijedlogu akta.</w:t>
      </w:r>
    </w:p>
    <w:p w14:paraId="32E5A389" w14:textId="77777777" w:rsidR="003A5526" w:rsidRPr="002F7406" w:rsidRDefault="003A5526" w:rsidP="003A5526">
      <w:pPr>
        <w:spacing w:after="0" w:line="240" w:lineRule="auto"/>
        <w:jc w:val="both"/>
        <w:outlineLvl w:val="0"/>
        <w:rPr>
          <w:rFonts w:ascii="Times New Roman" w:eastAsia="Times New Roman" w:hAnsi="Times New Roman" w:cs="Times New Roman"/>
          <w:noProof/>
          <w:sz w:val="24"/>
          <w:szCs w:val="24"/>
        </w:rPr>
      </w:pPr>
    </w:p>
    <w:p w14:paraId="2EBF8188" w14:textId="77777777" w:rsidR="003A5526" w:rsidRPr="002F7406" w:rsidRDefault="003A5526" w:rsidP="003A5526">
      <w:pPr>
        <w:adjustRightInd w:val="0"/>
        <w:spacing w:after="0" w:line="240" w:lineRule="auto"/>
        <w:jc w:val="both"/>
        <w:rPr>
          <w:rFonts w:ascii="Times New Roman" w:eastAsia="Times New Roman" w:hAnsi="Times New Roman" w:cs="Times New Roman"/>
          <w:bCs/>
          <w:noProof/>
          <w:sz w:val="24"/>
          <w:szCs w:val="24"/>
        </w:rPr>
      </w:pPr>
    </w:p>
    <w:p w14:paraId="03D9122E" w14:textId="68C48E92"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399B2509" w14:textId="77777777"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0FE89833" w14:textId="77777777"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69238C68" w14:textId="77777777" w:rsidR="003A5526" w:rsidRPr="008626C4"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r w:rsidRPr="008626C4">
        <w:rPr>
          <w:rFonts w:ascii="Times New Roman" w:eastAsia="Times New Roman" w:hAnsi="Times New Roman" w:cs="Times New Roman"/>
          <w:bCs/>
          <w:noProof/>
          <w:sz w:val="24"/>
          <w:szCs w:val="24"/>
        </w:rPr>
        <w:t>OPĆINSKI NAČELNIK</w:t>
      </w:r>
    </w:p>
    <w:p w14:paraId="13CE4E3F" w14:textId="77777777" w:rsidR="003A5526" w:rsidRPr="008626C4"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r w:rsidRPr="008626C4">
        <w:rPr>
          <w:rFonts w:ascii="Times New Roman" w:eastAsia="Times New Roman" w:hAnsi="Times New Roman" w:cs="Times New Roman"/>
          <w:bCs/>
          <w:noProof/>
          <w:sz w:val="24"/>
          <w:szCs w:val="24"/>
        </w:rPr>
        <w:t>Srećko Vuković</w:t>
      </w:r>
    </w:p>
    <w:p w14:paraId="6C9C7FE8" w14:textId="77777777" w:rsidR="003A5526" w:rsidRPr="002F7406" w:rsidRDefault="003A5526" w:rsidP="003A5526">
      <w:pPr>
        <w:adjustRightInd w:val="0"/>
        <w:spacing w:after="0" w:line="240" w:lineRule="auto"/>
        <w:jc w:val="both"/>
        <w:rPr>
          <w:rFonts w:ascii="Times New Roman" w:eastAsia="Times New Roman" w:hAnsi="Times New Roman" w:cs="Times New Roman"/>
          <w:b/>
          <w:bCs/>
          <w:noProof/>
          <w:sz w:val="24"/>
          <w:szCs w:val="24"/>
        </w:rPr>
      </w:pPr>
    </w:p>
    <w:p w14:paraId="4AE3C9E3"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1FC4E4CE"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5F8A766B"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5DEDE0EE"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09DAE02F"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2CD716C2"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5290E658" w14:textId="77777777" w:rsidR="003A5526" w:rsidRPr="007D564D" w:rsidRDefault="003A5526" w:rsidP="003A5526">
      <w:pPr>
        <w:spacing w:after="0" w:line="240" w:lineRule="auto"/>
        <w:jc w:val="both"/>
        <w:rPr>
          <w:rFonts w:ascii="Times New Roman" w:eastAsia="Times New Roman" w:hAnsi="Times New Roman" w:cs="Times New Roman"/>
          <w:noProof/>
          <w:color w:val="FF0000"/>
          <w:sz w:val="20"/>
          <w:szCs w:val="20"/>
        </w:rPr>
      </w:pPr>
    </w:p>
    <w:p w14:paraId="1BE19DF4"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39756744"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68077C6F"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023D9B46"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107A83F4"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4724F1F9"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6F63AF20"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5E425E60"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332B7D8A"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267BE9DB"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7AC73E69"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18FFF20A" w14:textId="77777777" w:rsidR="003A5526" w:rsidRPr="00A83AE0" w:rsidRDefault="003A5526" w:rsidP="003A5526">
      <w:pPr>
        <w:spacing w:after="0" w:line="240" w:lineRule="auto"/>
        <w:jc w:val="both"/>
        <w:rPr>
          <w:rFonts w:ascii="Arial" w:eastAsia="Times New Roman" w:hAnsi="Arial" w:cs="Arial"/>
          <w:sz w:val="20"/>
          <w:szCs w:val="20"/>
          <w:lang w:eastAsia="hr-HR"/>
        </w:rPr>
      </w:pPr>
      <w:r w:rsidRPr="00A83AE0">
        <w:rPr>
          <w:rFonts w:ascii="Arial" w:eastAsia="Times New Roman" w:hAnsi="Arial" w:cs="Arial"/>
          <w:sz w:val="20"/>
          <w:szCs w:val="20"/>
          <w:lang w:eastAsia="hr-HR"/>
        </w:rPr>
        <w:lastRenderedPageBreak/>
        <w:t xml:space="preserve">Na </w:t>
      </w:r>
      <w:r>
        <w:rPr>
          <w:rFonts w:ascii="Arial" w:eastAsia="Times New Roman" w:hAnsi="Arial" w:cs="Arial"/>
          <w:sz w:val="20"/>
          <w:szCs w:val="20"/>
          <w:lang w:eastAsia="hr-HR"/>
        </w:rPr>
        <w:t xml:space="preserve">temelju </w:t>
      </w:r>
      <w:r w:rsidRPr="00A83AE0">
        <w:rPr>
          <w:rFonts w:ascii="Arial" w:eastAsia="Times New Roman" w:hAnsi="Arial" w:cs="Arial"/>
          <w:sz w:val="20"/>
          <w:szCs w:val="20"/>
          <w:lang w:eastAsia="hr-HR"/>
        </w:rPr>
        <w:t xml:space="preserve">članka  46. Statuta Općine Bizovac („Službeni glasnik općine Bizovac“ broj </w:t>
      </w:r>
      <w:r>
        <w:rPr>
          <w:rFonts w:ascii="Arial" w:eastAsia="Times New Roman" w:hAnsi="Arial" w:cs="Arial"/>
          <w:sz w:val="20"/>
          <w:szCs w:val="20"/>
          <w:lang w:eastAsia="hr-HR"/>
        </w:rPr>
        <w:t>1/21</w:t>
      </w:r>
      <w:r w:rsidRPr="006F070E">
        <w:rPr>
          <w:rFonts w:ascii="Arial" w:eastAsia="Times New Roman" w:hAnsi="Arial" w:cs="Arial"/>
          <w:sz w:val="20"/>
          <w:szCs w:val="20"/>
          <w:lang w:eastAsia="hr-HR"/>
        </w:rPr>
        <w:t>),</w:t>
      </w:r>
      <w:r w:rsidRPr="00A83AE0">
        <w:rPr>
          <w:rFonts w:ascii="Arial" w:eastAsia="Times New Roman" w:hAnsi="Arial" w:cs="Arial"/>
          <w:sz w:val="20"/>
          <w:szCs w:val="20"/>
          <w:lang w:eastAsia="hr-HR"/>
        </w:rPr>
        <w:t xml:space="preserve"> Općinski načelnik općine Bizovac podnosi Općinskom vijeću Općine Bizovac</w:t>
      </w:r>
    </w:p>
    <w:p w14:paraId="2DF51FA8" w14:textId="77777777" w:rsidR="003A5526" w:rsidRPr="00A83AE0" w:rsidRDefault="003A5526" w:rsidP="003A5526">
      <w:pPr>
        <w:spacing w:after="0" w:line="240" w:lineRule="auto"/>
        <w:rPr>
          <w:rFonts w:ascii="Arial" w:eastAsia="Times New Roman" w:hAnsi="Arial" w:cs="Arial"/>
          <w:sz w:val="20"/>
          <w:szCs w:val="20"/>
          <w:lang w:eastAsia="hr-HR"/>
        </w:rPr>
      </w:pPr>
    </w:p>
    <w:p w14:paraId="2FCC4873" w14:textId="77777777" w:rsidR="003A5526" w:rsidRPr="00A83AE0" w:rsidRDefault="003A5526" w:rsidP="003A5526">
      <w:pPr>
        <w:spacing w:after="0" w:line="240" w:lineRule="auto"/>
        <w:rPr>
          <w:rFonts w:ascii="Arial" w:eastAsia="Times New Roman" w:hAnsi="Arial" w:cs="Arial"/>
          <w:sz w:val="20"/>
          <w:szCs w:val="20"/>
          <w:lang w:eastAsia="hr-HR"/>
        </w:rPr>
      </w:pPr>
    </w:p>
    <w:p w14:paraId="4B042424"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sidRPr="00A83AE0">
        <w:rPr>
          <w:rFonts w:ascii="Arial" w:eastAsia="Times New Roman" w:hAnsi="Arial" w:cs="Arial"/>
          <w:b/>
          <w:sz w:val="20"/>
          <w:szCs w:val="20"/>
          <w:lang w:eastAsia="hr-HR"/>
        </w:rPr>
        <w:t>IZVJEŠĆE</w:t>
      </w:r>
    </w:p>
    <w:p w14:paraId="78EB540A"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Pr>
          <w:rFonts w:ascii="Arial" w:eastAsia="Times New Roman" w:hAnsi="Arial" w:cs="Arial"/>
          <w:b/>
          <w:sz w:val="20"/>
          <w:szCs w:val="20"/>
          <w:lang w:eastAsia="hr-HR"/>
        </w:rPr>
        <w:t>o izvršenju P</w:t>
      </w:r>
      <w:r w:rsidRPr="00A83AE0">
        <w:rPr>
          <w:rFonts w:ascii="Arial" w:eastAsia="Times New Roman" w:hAnsi="Arial" w:cs="Arial"/>
          <w:b/>
          <w:sz w:val="20"/>
          <w:szCs w:val="20"/>
          <w:lang w:eastAsia="hr-HR"/>
        </w:rPr>
        <w:t xml:space="preserve">rograma </w:t>
      </w:r>
      <w:r>
        <w:rPr>
          <w:rFonts w:ascii="Arial" w:eastAsia="Times New Roman" w:hAnsi="Arial" w:cs="Arial"/>
          <w:b/>
          <w:sz w:val="20"/>
          <w:szCs w:val="20"/>
          <w:lang w:eastAsia="hr-HR"/>
        </w:rPr>
        <w:t>javnih potreba socijalne skrbi</w:t>
      </w:r>
    </w:p>
    <w:p w14:paraId="7703F11A" w14:textId="77777777" w:rsidR="003A5526" w:rsidRPr="00A83AE0" w:rsidRDefault="003A5526" w:rsidP="003A5526">
      <w:pPr>
        <w:spacing w:after="0" w:line="240" w:lineRule="auto"/>
        <w:jc w:val="center"/>
        <w:rPr>
          <w:rFonts w:ascii="Arial" w:eastAsia="Times New Roman" w:hAnsi="Arial" w:cs="Arial"/>
          <w:b/>
          <w:sz w:val="20"/>
          <w:szCs w:val="20"/>
          <w:lang w:eastAsia="hr-HR"/>
        </w:rPr>
      </w:pPr>
      <w:r w:rsidRPr="00A83AE0">
        <w:rPr>
          <w:rFonts w:ascii="Arial" w:eastAsia="Times New Roman" w:hAnsi="Arial" w:cs="Arial"/>
          <w:b/>
          <w:sz w:val="20"/>
          <w:szCs w:val="20"/>
          <w:lang w:eastAsia="hr-HR"/>
        </w:rPr>
        <w:t>na području Općine</w:t>
      </w:r>
      <w:r>
        <w:rPr>
          <w:rFonts w:ascii="Arial" w:eastAsia="Times New Roman" w:hAnsi="Arial" w:cs="Arial"/>
          <w:b/>
          <w:sz w:val="20"/>
          <w:szCs w:val="20"/>
          <w:lang w:eastAsia="hr-HR"/>
        </w:rPr>
        <w:t xml:space="preserve"> Bizovac u 2020. godini</w:t>
      </w:r>
    </w:p>
    <w:p w14:paraId="6D455AD1" w14:textId="77777777" w:rsidR="003A5526" w:rsidRPr="00A83AE0" w:rsidRDefault="003A5526" w:rsidP="003A5526">
      <w:pPr>
        <w:spacing w:after="0" w:line="240" w:lineRule="auto"/>
        <w:rPr>
          <w:rFonts w:ascii="Arial" w:eastAsia="Times New Roman" w:hAnsi="Arial" w:cs="Arial"/>
          <w:sz w:val="20"/>
          <w:szCs w:val="20"/>
          <w:lang w:eastAsia="hr-HR"/>
        </w:rPr>
      </w:pPr>
    </w:p>
    <w:p w14:paraId="18BA052E" w14:textId="77777777" w:rsidR="003A5526" w:rsidRPr="00A83AE0" w:rsidRDefault="003A5526" w:rsidP="003A5526">
      <w:pPr>
        <w:spacing w:after="0" w:line="240" w:lineRule="auto"/>
        <w:rPr>
          <w:rFonts w:ascii="Arial" w:eastAsia="Times New Roman" w:hAnsi="Arial" w:cs="Arial"/>
          <w:sz w:val="20"/>
          <w:szCs w:val="20"/>
          <w:lang w:eastAsia="hr-HR"/>
        </w:rPr>
      </w:pPr>
    </w:p>
    <w:p w14:paraId="336575ED"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Članak 1.</w:t>
      </w:r>
    </w:p>
    <w:p w14:paraId="5669D21F" w14:textId="77777777" w:rsidR="003A5526" w:rsidRDefault="003A5526" w:rsidP="003A5526">
      <w:pPr>
        <w:spacing w:after="0" w:line="240" w:lineRule="auto"/>
        <w:ind w:firstLine="708"/>
        <w:rPr>
          <w:rFonts w:ascii="Arial" w:eastAsia="Times New Roman" w:hAnsi="Arial" w:cs="Arial"/>
          <w:sz w:val="20"/>
          <w:szCs w:val="20"/>
          <w:lang w:eastAsia="hr-HR"/>
        </w:rPr>
      </w:pPr>
      <w:r w:rsidRPr="00A83AE0">
        <w:rPr>
          <w:rFonts w:ascii="Arial" w:eastAsia="Times New Roman" w:hAnsi="Arial" w:cs="Arial"/>
          <w:sz w:val="20"/>
          <w:szCs w:val="20"/>
          <w:lang w:eastAsia="hr-HR"/>
        </w:rPr>
        <w:t xml:space="preserve">Utvrđuje se da je Program </w:t>
      </w:r>
      <w:r>
        <w:rPr>
          <w:rFonts w:ascii="Arial" w:eastAsia="Times New Roman" w:hAnsi="Arial" w:cs="Arial"/>
          <w:sz w:val="20"/>
          <w:szCs w:val="20"/>
          <w:lang w:eastAsia="hr-HR"/>
        </w:rPr>
        <w:t>javnih potreba u socijalnoj skrbi</w:t>
      </w:r>
      <w:r w:rsidRPr="00A83AE0">
        <w:rPr>
          <w:rFonts w:ascii="Arial" w:eastAsia="Times New Roman" w:hAnsi="Arial" w:cs="Arial"/>
          <w:sz w:val="20"/>
          <w:szCs w:val="20"/>
          <w:lang w:eastAsia="hr-HR"/>
        </w:rPr>
        <w:t xml:space="preserve"> na </w:t>
      </w:r>
      <w:r>
        <w:rPr>
          <w:rFonts w:ascii="Arial" w:eastAsia="Times New Roman" w:hAnsi="Arial" w:cs="Arial"/>
          <w:sz w:val="20"/>
          <w:szCs w:val="20"/>
          <w:lang w:eastAsia="hr-HR"/>
        </w:rPr>
        <w:t>području Općine Bizovac  za 2020</w:t>
      </w:r>
      <w:r w:rsidRPr="00A83AE0">
        <w:rPr>
          <w:rFonts w:ascii="Arial" w:eastAsia="Times New Roman" w:hAnsi="Arial" w:cs="Arial"/>
          <w:sz w:val="20"/>
          <w:szCs w:val="20"/>
          <w:lang w:eastAsia="hr-HR"/>
        </w:rPr>
        <w:t>. godinu izvršen kako slijedi:</w:t>
      </w:r>
    </w:p>
    <w:p w14:paraId="34AEE4FA" w14:textId="77777777" w:rsidR="003A5526" w:rsidRPr="00A83AE0" w:rsidRDefault="003A5526" w:rsidP="003A5526">
      <w:pPr>
        <w:spacing w:after="0" w:line="240" w:lineRule="auto"/>
        <w:ind w:firstLine="708"/>
        <w:rPr>
          <w:rFonts w:ascii="Arial" w:eastAsia="Times New Roman" w:hAnsi="Arial" w:cs="Arial"/>
          <w:sz w:val="20"/>
          <w:szCs w:val="20"/>
          <w:lang w:eastAsia="hr-HR"/>
        </w:rPr>
      </w:pPr>
    </w:p>
    <w:p w14:paraId="0840839E" w14:textId="77777777" w:rsidR="003A5526" w:rsidRDefault="003A5526" w:rsidP="003A5526">
      <w:pPr>
        <w:spacing w:after="0" w:line="240" w:lineRule="auto"/>
        <w:rPr>
          <w:rFonts w:ascii="Arial" w:eastAsia="Times New Roman" w:hAnsi="Arial" w:cs="Arial"/>
          <w:sz w:val="20"/>
          <w:szCs w:val="20"/>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1417"/>
        <w:gridCol w:w="1417"/>
      </w:tblGrid>
      <w:tr w:rsidR="003A5526" w:rsidRPr="00523488" w14:paraId="60F3053E" w14:textId="77777777" w:rsidTr="009A54A5">
        <w:trPr>
          <w:trHeight w:val="350"/>
          <w:jc w:val="center"/>
        </w:trPr>
        <w:tc>
          <w:tcPr>
            <w:tcW w:w="5102" w:type="dxa"/>
            <w:shd w:val="clear" w:color="auto" w:fill="F2F2F2"/>
            <w:vAlign w:val="center"/>
          </w:tcPr>
          <w:p w14:paraId="2E06048A" w14:textId="77777777" w:rsidR="003A5526" w:rsidRPr="008B59B8" w:rsidRDefault="003A5526" w:rsidP="009A54A5">
            <w:pPr>
              <w:autoSpaceDE w:val="0"/>
              <w:autoSpaceDN w:val="0"/>
              <w:spacing w:after="0" w:line="240" w:lineRule="auto"/>
              <w:jc w:val="center"/>
              <w:rPr>
                <w:rFonts w:ascii="Arial" w:eastAsia="Times New Roman" w:hAnsi="Arial" w:cs="Arial"/>
                <w:sz w:val="18"/>
                <w:szCs w:val="18"/>
              </w:rPr>
            </w:pPr>
            <w:r w:rsidRPr="008B59B8">
              <w:rPr>
                <w:rFonts w:ascii="Arial" w:eastAsia="Times New Roman" w:hAnsi="Arial" w:cs="Arial"/>
                <w:sz w:val="18"/>
                <w:szCs w:val="18"/>
              </w:rPr>
              <w:t>Program</w:t>
            </w:r>
          </w:p>
        </w:tc>
        <w:tc>
          <w:tcPr>
            <w:tcW w:w="1417" w:type="dxa"/>
            <w:shd w:val="clear" w:color="auto" w:fill="F2F2F2"/>
            <w:vAlign w:val="center"/>
          </w:tcPr>
          <w:p w14:paraId="37E8E831" w14:textId="77777777" w:rsidR="003A5526" w:rsidRPr="008B59B8" w:rsidRDefault="003A5526" w:rsidP="009A54A5">
            <w:pPr>
              <w:autoSpaceDE w:val="0"/>
              <w:autoSpaceDN w:val="0"/>
              <w:spacing w:after="0" w:line="240" w:lineRule="auto"/>
              <w:jc w:val="center"/>
              <w:rPr>
                <w:rFonts w:ascii="Arial" w:eastAsia="Times New Roman" w:hAnsi="Arial" w:cs="Arial"/>
                <w:sz w:val="18"/>
                <w:szCs w:val="18"/>
              </w:rPr>
            </w:pPr>
            <w:r w:rsidRPr="008B59B8">
              <w:rPr>
                <w:rFonts w:ascii="Arial" w:eastAsia="Times New Roman" w:hAnsi="Arial" w:cs="Arial"/>
                <w:sz w:val="18"/>
                <w:szCs w:val="18"/>
              </w:rPr>
              <w:t>PLAN</w:t>
            </w:r>
          </w:p>
        </w:tc>
        <w:tc>
          <w:tcPr>
            <w:tcW w:w="1417" w:type="dxa"/>
            <w:shd w:val="clear" w:color="auto" w:fill="F2F2F2"/>
            <w:vAlign w:val="center"/>
          </w:tcPr>
          <w:p w14:paraId="7D207344" w14:textId="77777777" w:rsidR="003A5526" w:rsidRPr="008B59B8" w:rsidRDefault="003A5526" w:rsidP="009A54A5">
            <w:pPr>
              <w:autoSpaceDE w:val="0"/>
              <w:autoSpaceDN w:val="0"/>
              <w:spacing w:after="0" w:line="240" w:lineRule="auto"/>
              <w:jc w:val="center"/>
              <w:rPr>
                <w:rFonts w:ascii="Arial" w:eastAsia="Times New Roman" w:hAnsi="Arial" w:cs="Arial"/>
                <w:sz w:val="18"/>
                <w:szCs w:val="18"/>
              </w:rPr>
            </w:pPr>
            <w:r w:rsidRPr="008B59B8">
              <w:rPr>
                <w:rFonts w:ascii="Arial" w:eastAsia="Times New Roman" w:hAnsi="Arial" w:cs="Arial"/>
                <w:sz w:val="18"/>
                <w:szCs w:val="18"/>
              </w:rPr>
              <w:t>IZVRŠENJE</w:t>
            </w:r>
          </w:p>
        </w:tc>
      </w:tr>
      <w:tr w:rsidR="003A5526" w:rsidRPr="00523488" w14:paraId="58911AFD" w14:textId="77777777" w:rsidTr="009A54A5">
        <w:trPr>
          <w:trHeight w:val="340"/>
          <w:jc w:val="center"/>
        </w:trPr>
        <w:tc>
          <w:tcPr>
            <w:tcW w:w="5102" w:type="dxa"/>
            <w:shd w:val="clear" w:color="auto" w:fill="auto"/>
            <w:vAlign w:val="center"/>
          </w:tcPr>
          <w:p w14:paraId="661CFA02"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Financiranje troškova stanovanja</w:t>
            </w:r>
          </w:p>
        </w:tc>
        <w:tc>
          <w:tcPr>
            <w:tcW w:w="1417" w:type="dxa"/>
            <w:shd w:val="clear" w:color="auto" w:fill="auto"/>
            <w:vAlign w:val="center"/>
          </w:tcPr>
          <w:p w14:paraId="00AFFA71"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sidRPr="008B59B8">
              <w:rPr>
                <w:rFonts w:ascii="Arial" w:eastAsia="Times New Roman" w:hAnsi="Arial" w:cs="Arial"/>
                <w:sz w:val="18"/>
                <w:szCs w:val="18"/>
              </w:rPr>
              <w:t>7</w:t>
            </w:r>
            <w:r>
              <w:rPr>
                <w:rFonts w:ascii="Arial" w:eastAsia="Times New Roman" w:hAnsi="Arial" w:cs="Arial"/>
                <w:sz w:val="18"/>
                <w:szCs w:val="18"/>
              </w:rPr>
              <w:t>0</w:t>
            </w:r>
            <w:r w:rsidRPr="008B59B8">
              <w:rPr>
                <w:rFonts w:ascii="Arial" w:eastAsia="Times New Roman" w:hAnsi="Arial" w:cs="Arial"/>
                <w:sz w:val="18"/>
                <w:szCs w:val="18"/>
              </w:rPr>
              <w:t>.000,00</w:t>
            </w:r>
          </w:p>
        </w:tc>
        <w:tc>
          <w:tcPr>
            <w:tcW w:w="1417" w:type="dxa"/>
            <w:vAlign w:val="center"/>
          </w:tcPr>
          <w:p w14:paraId="7A27811C" w14:textId="77777777" w:rsidR="003A5526" w:rsidRPr="00491800" w:rsidRDefault="003A5526" w:rsidP="009A54A5">
            <w:pPr>
              <w:autoSpaceDE w:val="0"/>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46.468,93</w:t>
            </w:r>
          </w:p>
        </w:tc>
      </w:tr>
      <w:tr w:rsidR="003A5526" w:rsidRPr="00523488" w14:paraId="673C217E" w14:textId="77777777" w:rsidTr="009A54A5">
        <w:trPr>
          <w:trHeight w:val="340"/>
          <w:jc w:val="center"/>
        </w:trPr>
        <w:tc>
          <w:tcPr>
            <w:tcW w:w="5102" w:type="dxa"/>
            <w:shd w:val="clear" w:color="auto" w:fill="auto"/>
            <w:vAlign w:val="center"/>
          </w:tcPr>
          <w:p w14:paraId="51C53F0A"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Financiranje troškova ogrijeva</w:t>
            </w:r>
          </w:p>
        </w:tc>
        <w:tc>
          <w:tcPr>
            <w:tcW w:w="1417" w:type="dxa"/>
            <w:shd w:val="clear" w:color="auto" w:fill="auto"/>
            <w:vAlign w:val="center"/>
          </w:tcPr>
          <w:p w14:paraId="17104863"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sidRPr="008B59B8">
              <w:rPr>
                <w:rFonts w:ascii="Arial" w:eastAsia="Times New Roman" w:hAnsi="Arial" w:cs="Arial"/>
                <w:sz w:val="18"/>
                <w:szCs w:val="18"/>
              </w:rPr>
              <w:t>100.000,00</w:t>
            </w:r>
          </w:p>
        </w:tc>
        <w:tc>
          <w:tcPr>
            <w:tcW w:w="1417" w:type="dxa"/>
            <w:vAlign w:val="center"/>
          </w:tcPr>
          <w:p w14:paraId="66B5CB10" w14:textId="77777777" w:rsidR="003A5526" w:rsidRPr="00491800" w:rsidRDefault="003A5526" w:rsidP="009A54A5">
            <w:pPr>
              <w:autoSpaceDE w:val="0"/>
              <w:autoSpaceDN w:val="0"/>
              <w:spacing w:after="0" w:line="240" w:lineRule="auto"/>
              <w:rPr>
                <w:rFonts w:ascii="Arial" w:eastAsia="Times New Roman" w:hAnsi="Arial" w:cs="Arial"/>
                <w:sz w:val="18"/>
                <w:szCs w:val="18"/>
              </w:rPr>
            </w:pPr>
            <w:r>
              <w:rPr>
                <w:rFonts w:ascii="Arial" w:eastAsia="Times New Roman" w:hAnsi="Arial" w:cs="Arial"/>
                <w:sz w:val="18"/>
                <w:szCs w:val="18"/>
              </w:rPr>
              <w:t xml:space="preserve">        77.700,00</w:t>
            </w:r>
          </w:p>
        </w:tc>
      </w:tr>
      <w:tr w:rsidR="003A5526" w:rsidRPr="00523488" w14:paraId="664B989E" w14:textId="77777777" w:rsidTr="009A54A5">
        <w:trPr>
          <w:trHeight w:val="340"/>
          <w:jc w:val="center"/>
        </w:trPr>
        <w:tc>
          <w:tcPr>
            <w:tcW w:w="5102" w:type="dxa"/>
            <w:shd w:val="clear" w:color="auto" w:fill="auto"/>
            <w:vAlign w:val="center"/>
          </w:tcPr>
          <w:p w14:paraId="08DDC235"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Pomoć za opremu novorođenog djeteta</w:t>
            </w:r>
          </w:p>
        </w:tc>
        <w:tc>
          <w:tcPr>
            <w:tcW w:w="1417" w:type="dxa"/>
            <w:shd w:val="clear" w:color="auto" w:fill="auto"/>
            <w:vAlign w:val="center"/>
          </w:tcPr>
          <w:p w14:paraId="3E702027"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10</w:t>
            </w:r>
            <w:r w:rsidRPr="008B59B8">
              <w:rPr>
                <w:rFonts w:ascii="Arial" w:eastAsia="Times New Roman" w:hAnsi="Arial" w:cs="Arial"/>
                <w:sz w:val="18"/>
                <w:szCs w:val="18"/>
              </w:rPr>
              <w:t>0.000,00</w:t>
            </w:r>
          </w:p>
        </w:tc>
        <w:tc>
          <w:tcPr>
            <w:tcW w:w="1417" w:type="dxa"/>
            <w:vAlign w:val="center"/>
          </w:tcPr>
          <w:p w14:paraId="6E8E5B25" w14:textId="77777777" w:rsidR="003A5526" w:rsidRPr="00491800" w:rsidRDefault="003A5526" w:rsidP="009A54A5">
            <w:pPr>
              <w:autoSpaceDE w:val="0"/>
              <w:autoSpaceDN w:val="0"/>
              <w:spacing w:after="0" w:line="240" w:lineRule="auto"/>
              <w:rPr>
                <w:rFonts w:ascii="Arial" w:eastAsia="Times New Roman" w:hAnsi="Arial" w:cs="Arial"/>
                <w:sz w:val="18"/>
                <w:szCs w:val="18"/>
              </w:rPr>
            </w:pPr>
            <w:r>
              <w:rPr>
                <w:rFonts w:ascii="Arial" w:eastAsia="Times New Roman" w:hAnsi="Arial" w:cs="Arial"/>
                <w:sz w:val="18"/>
                <w:szCs w:val="18"/>
              </w:rPr>
              <w:t xml:space="preserve">     112.000,00</w:t>
            </w:r>
          </w:p>
        </w:tc>
      </w:tr>
      <w:tr w:rsidR="003A5526" w:rsidRPr="00523488" w14:paraId="7B74FB41" w14:textId="77777777" w:rsidTr="009A54A5">
        <w:trPr>
          <w:trHeight w:val="340"/>
          <w:jc w:val="center"/>
        </w:trPr>
        <w:tc>
          <w:tcPr>
            <w:tcW w:w="5102" w:type="dxa"/>
            <w:shd w:val="clear" w:color="auto" w:fill="auto"/>
            <w:vAlign w:val="center"/>
          </w:tcPr>
          <w:p w14:paraId="7D2AE11A"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Jednokratne pomoći</w:t>
            </w:r>
          </w:p>
        </w:tc>
        <w:tc>
          <w:tcPr>
            <w:tcW w:w="1417" w:type="dxa"/>
            <w:shd w:val="clear" w:color="auto" w:fill="auto"/>
            <w:vAlign w:val="center"/>
          </w:tcPr>
          <w:p w14:paraId="710A9E60"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1</w:t>
            </w:r>
            <w:r w:rsidRPr="008B59B8">
              <w:rPr>
                <w:rFonts w:ascii="Arial" w:eastAsia="Times New Roman" w:hAnsi="Arial" w:cs="Arial"/>
                <w:sz w:val="18"/>
                <w:szCs w:val="18"/>
              </w:rPr>
              <w:t>.000,00</w:t>
            </w:r>
          </w:p>
        </w:tc>
        <w:tc>
          <w:tcPr>
            <w:tcW w:w="1417" w:type="dxa"/>
            <w:vAlign w:val="center"/>
          </w:tcPr>
          <w:p w14:paraId="3F6AB380" w14:textId="77777777" w:rsidR="003A5526" w:rsidRPr="00491800" w:rsidRDefault="003A5526" w:rsidP="009A54A5">
            <w:pPr>
              <w:autoSpaceDE w:val="0"/>
              <w:autoSpaceDN w:val="0"/>
              <w:spacing w:after="0" w:line="240" w:lineRule="auto"/>
              <w:rPr>
                <w:rFonts w:ascii="Arial" w:eastAsia="Times New Roman" w:hAnsi="Arial" w:cs="Arial"/>
                <w:sz w:val="18"/>
                <w:szCs w:val="18"/>
              </w:rPr>
            </w:pPr>
            <w:r>
              <w:rPr>
                <w:rFonts w:ascii="Arial" w:eastAsia="Times New Roman" w:hAnsi="Arial" w:cs="Arial"/>
                <w:sz w:val="18"/>
                <w:szCs w:val="18"/>
              </w:rPr>
              <w:t xml:space="preserve">       13.813,34</w:t>
            </w:r>
          </w:p>
        </w:tc>
      </w:tr>
      <w:tr w:rsidR="003A5526" w:rsidRPr="00523488" w14:paraId="2E9D329E" w14:textId="77777777" w:rsidTr="009A54A5">
        <w:trPr>
          <w:trHeight w:val="340"/>
          <w:jc w:val="center"/>
        </w:trPr>
        <w:tc>
          <w:tcPr>
            <w:tcW w:w="5102" w:type="dxa"/>
            <w:shd w:val="clear" w:color="auto" w:fill="auto"/>
            <w:vAlign w:val="center"/>
          </w:tcPr>
          <w:p w14:paraId="51D7F0F0"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Financiranje učeničkih stipendija i prijevoza učenika</w:t>
            </w:r>
          </w:p>
        </w:tc>
        <w:tc>
          <w:tcPr>
            <w:tcW w:w="1417" w:type="dxa"/>
            <w:shd w:val="clear" w:color="auto" w:fill="auto"/>
            <w:vAlign w:val="center"/>
          </w:tcPr>
          <w:p w14:paraId="6442F8A2"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348</w:t>
            </w:r>
            <w:r w:rsidRPr="008B59B8">
              <w:rPr>
                <w:rFonts w:ascii="Arial" w:eastAsia="Times New Roman" w:hAnsi="Arial" w:cs="Arial"/>
                <w:sz w:val="18"/>
                <w:szCs w:val="18"/>
              </w:rPr>
              <w:t>.000,00</w:t>
            </w:r>
          </w:p>
        </w:tc>
        <w:tc>
          <w:tcPr>
            <w:tcW w:w="1417" w:type="dxa"/>
            <w:vAlign w:val="center"/>
          </w:tcPr>
          <w:p w14:paraId="784949B2" w14:textId="77777777" w:rsidR="003A5526" w:rsidRPr="00491800" w:rsidRDefault="003A5526" w:rsidP="009A54A5">
            <w:pPr>
              <w:autoSpaceDE w:val="0"/>
              <w:autoSpaceDN w:val="0"/>
              <w:spacing w:after="0" w:line="240" w:lineRule="auto"/>
              <w:rPr>
                <w:rFonts w:ascii="Arial" w:eastAsia="Times New Roman" w:hAnsi="Arial" w:cs="Arial"/>
                <w:sz w:val="18"/>
                <w:szCs w:val="18"/>
              </w:rPr>
            </w:pPr>
            <w:r>
              <w:rPr>
                <w:rFonts w:ascii="Arial" w:eastAsia="Times New Roman" w:hAnsi="Arial" w:cs="Arial"/>
                <w:sz w:val="18"/>
                <w:szCs w:val="18"/>
              </w:rPr>
              <w:t xml:space="preserve">      233.945,27</w:t>
            </w:r>
          </w:p>
        </w:tc>
      </w:tr>
      <w:tr w:rsidR="003A5526" w:rsidRPr="00523488" w14:paraId="2E0F10D6" w14:textId="77777777" w:rsidTr="009A54A5">
        <w:trPr>
          <w:trHeight w:val="340"/>
          <w:jc w:val="center"/>
        </w:trPr>
        <w:tc>
          <w:tcPr>
            <w:tcW w:w="5102" w:type="dxa"/>
            <w:shd w:val="clear" w:color="auto" w:fill="auto"/>
            <w:vAlign w:val="center"/>
          </w:tcPr>
          <w:p w14:paraId="5FABA21A"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Financiranje toplog obroka učenika osnovne škole</w:t>
            </w:r>
          </w:p>
        </w:tc>
        <w:tc>
          <w:tcPr>
            <w:tcW w:w="1417" w:type="dxa"/>
            <w:shd w:val="clear" w:color="auto" w:fill="auto"/>
            <w:vAlign w:val="center"/>
          </w:tcPr>
          <w:p w14:paraId="56769CF4"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sidRPr="008B59B8">
              <w:rPr>
                <w:rFonts w:ascii="Arial" w:eastAsia="Times New Roman" w:hAnsi="Arial" w:cs="Arial"/>
                <w:sz w:val="18"/>
                <w:szCs w:val="18"/>
              </w:rPr>
              <w:t>42.000,00</w:t>
            </w:r>
          </w:p>
        </w:tc>
        <w:tc>
          <w:tcPr>
            <w:tcW w:w="1417" w:type="dxa"/>
            <w:vAlign w:val="center"/>
          </w:tcPr>
          <w:p w14:paraId="1F7030DB" w14:textId="77777777" w:rsidR="003A5526" w:rsidRPr="00491800" w:rsidRDefault="003A5526" w:rsidP="009A54A5">
            <w:pPr>
              <w:autoSpaceDE w:val="0"/>
              <w:autoSpaceDN w:val="0"/>
              <w:spacing w:after="0" w:line="240" w:lineRule="auto"/>
              <w:rPr>
                <w:rFonts w:ascii="Arial" w:eastAsia="Times New Roman" w:hAnsi="Arial" w:cs="Arial"/>
                <w:sz w:val="18"/>
                <w:szCs w:val="18"/>
              </w:rPr>
            </w:pPr>
            <w:r>
              <w:rPr>
                <w:rFonts w:ascii="Arial" w:eastAsia="Times New Roman" w:hAnsi="Arial" w:cs="Arial"/>
                <w:sz w:val="18"/>
                <w:szCs w:val="18"/>
              </w:rPr>
              <w:t xml:space="preserve">        40.018,00</w:t>
            </w:r>
          </w:p>
        </w:tc>
      </w:tr>
      <w:tr w:rsidR="003A5526" w:rsidRPr="00523488" w14:paraId="57D917F1" w14:textId="77777777" w:rsidTr="009A54A5">
        <w:trPr>
          <w:trHeight w:val="340"/>
          <w:jc w:val="center"/>
        </w:trPr>
        <w:tc>
          <w:tcPr>
            <w:tcW w:w="5102" w:type="dxa"/>
            <w:shd w:val="clear" w:color="auto" w:fill="auto"/>
            <w:vAlign w:val="center"/>
          </w:tcPr>
          <w:p w14:paraId="13059BF7"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Financiranje udžbenika učenika osnovne škole Bizovac</w:t>
            </w:r>
          </w:p>
        </w:tc>
        <w:tc>
          <w:tcPr>
            <w:tcW w:w="1417" w:type="dxa"/>
            <w:shd w:val="clear" w:color="auto" w:fill="auto"/>
            <w:vAlign w:val="center"/>
          </w:tcPr>
          <w:p w14:paraId="593D0B60"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Pr>
                <w:rFonts w:ascii="Arial" w:eastAsia="Times New Roman" w:hAnsi="Arial" w:cs="Arial"/>
                <w:sz w:val="18"/>
                <w:szCs w:val="18"/>
              </w:rPr>
              <w:t>33</w:t>
            </w:r>
            <w:r w:rsidRPr="008B59B8">
              <w:rPr>
                <w:rFonts w:ascii="Arial" w:eastAsia="Times New Roman" w:hAnsi="Arial" w:cs="Arial"/>
                <w:sz w:val="18"/>
                <w:szCs w:val="18"/>
              </w:rPr>
              <w:t>.000,00</w:t>
            </w:r>
          </w:p>
        </w:tc>
        <w:tc>
          <w:tcPr>
            <w:tcW w:w="1417" w:type="dxa"/>
            <w:vAlign w:val="center"/>
          </w:tcPr>
          <w:p w14:paraId="15EA4801" w14:textId="77777777" w:rsidR="003A5526" w:rsidRPr="00491800" w:rsidRDefault="003A5526" w:rsidP="009A54A5">
            <w:pPr>
              <w:autoSpaceDE w:val="0"/>
              <w:autoSpaceDN w:val="0"/>
              <w:spacing w:after="0" w:line="240" w:lineRule="auto"/>
              <w:rPr>
                <w:rFonts w:ascii="Arial" w:eastAsia="Times New Roman" w:hAnsi="Arial" w:cs="Arial"/>
                <w:sz w:val="18"/>
                <w:szCs w:val="18"/>
              </w:rPr>
            </w:pPr>
            <w:r>
              <w:rPr>
                <w:rFonts w:ascii="Arial" w:eastAsia="Times New Roman" w:hAnsi="Arial" w:cs="Arial"/>
                <w:sz w:val="18"/>
                <w:szCs w:val="18"/>
              </w:rPr>
              <w:t xml:space="preserve">        48.356,65</w:t>
            </w:r>
          </w:p>
        </w:tc>
      </w:tr>
      <w:tr w:rsidR="003A5526" w:rsidRPr="00523488" w14:paraId="19F47E15" w14:textId="77777777" w:rsidTr="009A54A5">
        <w:trPr>
          <w:trHeight w:val="340"/>
          <w:jc w:val="center"/>
        </w:trPr>
        <w:tc>
          <w:tcPr>
            <w:tcW w:w="5102" w:type="dxa"/>
            <w:shd w:val="clear" w:color="auto" w:fill="auto"/>
            <w:vAlign w:val="center"/>
          </w:tcPr>
          <w:p w14:paraId="3E7860A0"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Financiranje programskih aktivnosti Crvenog križa</w:t>
            </w:r>
          </w:p>
        </w:tc>
        <w:tc>
          <w:tcPr>
            <w:tcW w:w="1417" w:type="dxa"/>
            <w:shd w:val="clear" w:color="auto" w:fill="auto"/>
            <w:vAlign w:val="center"/>
          </w:tcPr>
          <w:p w14:paraId="2B1FBF6E"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sidRPr="008B59B8">
              <w:rPr>
                <w:rFonts w:ascii="Arial" w:eastAsia="Times New Roman" w:hAnsi="Arial" w:cs="Arial"/>
                <w:sz w:val="18"/>
                <w:szCs w:val="18"/>
              </w:rPr>
              <w:t>15.000,00</w:t>
            </w:r>
          </w:p>
        </w:tc>
        <w:tc>
          <w:tcPr>
            <w:tcW w:w="1417" w:type="dxa"/>
            <w:vAlign w:val="center"/>
          </w:tcPr>
          <w:p w14:paraId="7BFFA89D" w14:textId="77777777" w:rsidR="003A5526" w:rsidRPr="00491800" w:rsidRDefault="003A5526" w:rsidP="009A54A5">
            <w:pPr>
              <w:autoSpaceDE w:val="0"/>
              <w:autoSpaceDN w:val="0"/>
              <w:spacing w:after="0" w:line="240" w:lineRule="auto"/>
              <w:jc w:val="right"/>
              <w:rPr>
                <w:rFonts w:ascii="Arial" w:eastAsia="Times New Roman" w:hAnsi="Arial" w:cs="Arial"/>
                <w:sz w:val="18"/>
                <w:szCs w:val="18"/>
              </w:rPr>
            </w:pPr>
            <w:r w:rsidRPr="00491800">
              <w:rPr>
                <w:rFonts w:ascii="Arial" w:eastAsia="Times New Roman" w:hAnsi="Arial" w:cs="Arial"/>
                <w:sz w:val="18"/>
                <w:szCs w:val="18"/>
              </w:rPr>
              <w:t>15.000,00</w:t>
            </w:r>
          </w:p>
        </w:tc>
      </w:tr>
      <w:tr w:rsidR="003A5526" w:rsidRPr="00523488" w14:paraId="0D76C368" w14:textId="77777777" w:rsidTr="009A54A5">
        <w:trPr>
          <w:trHeight w:val="340"/>
          <w:jc w:val="center"/>
        </w:trPr>
        <w:tc>
          <w:tcPr>
            <w:tcW w:w="5102" w:type="dxa"/>
            <w:shd w:val="clear" w:color="auto" w:fill="auto"/>
            <w:vAlign w:val="center"/>
          </w:tcPr>
          <w:p w14:paraId="5395A699" w14:textId="77777777" w:rsidR="003A5526" w:rsidRPr="008B59B8" w:rsidRDefault="003A5526" w:rsidP="009A54A5">
            <w:pPr>
              <w:autoSpaceDE w:val="0"/>
              <w:autoSpaceDN w:val="0"/>
              <w:spacing w:after="0" w:line="240" w:lineRule="auto"/>
              <w:rPr>
                <w:rFonts w:ascii="Arial" w:eastAsia="Times New Roman" w:hAnsi="Arial" w:cs="Arial"/>
                <w:sz w:val="18"/>
                <w:szCs w:val="18"/>
              </w:rPr>
            </w:pPr>
            <w:r w:rsidRPr="008B59B8">
              <w:rPr>
                <w:rFonts w:ascii="Arial" w:eastAsia="Times New Roman" w:hAnsi="Arial" w:cs="Arial"/>
                <w:sz w:val="18"/>
                <w:szCs w:val="18"/>
              </w:rPr>
              <w:t>Financiranje programa humanitarnih udruga</w:t>
            </w:r>
          </w:p>
        </w:tc>
        <w:tc>
          <w:tcPr>
            <w:tcW w:w="1417" w:type="dxa"/>
            <w:shd w:val="clear" w:color="auto" w:fill="auto"/>
            <w:vAlign w:val="center"/>
          </w:tcPr>
          <w:p w14:paraId="2F25138D" w14:textId="77777777" w:rsidR="003A5526" w:rsidRPr="008B59B8" w:rsidRDefault="003A5526" w:rsidP="009A54A5">
            <w:pPr>
              <w:autoSpaceDE w:val="0"/>
              <w:autoSpaceDN w:val="0"/>
              <w:spacing w:after="0" w:line="240" w:lineRule="auto"/>
              <w:jc w:val="right"/>
              <w:rPr>
                <w:rFonts w:ascii="Arial" w:eastAsia="Times New Roman" w:hAnsi="Arial" w:cs="Arial"/>
                <w:sz w:val="18"/>
                <w:szCs w:val="18"/>
              </w:rPr>
            </w:pPr>
            <w:r w:rsidRPr="008B59B8">
              <w:rPr>
                <w:rFonts w:ascii="Arial" w:eastAsia="Times New Roman" w:hAnsi="Arial" w:cs="Arial"/>
                <w:sz w:val="18"/>
                <w:szCs w:val="18"/>
              </w:rPr>
              <w:t>5.000,00</w:t>
            </w:r>
          </w:p>
        </w:tc>
        <w:tc>
          <w:tcPr>
            <w:tcW w:w="1417" w:type="dxa"/>
            <w:vAlign w:val="center"/>
          </w:tcPr>
          <w:p w14:paraId="3C6BC524" w14:textId="77777777" w:rsidR="003A5526" w:rsidRPr="00491800" w:rsidRDefault="003A5526" w:rsidP="009A54A5">
            <w:pPr>
              <w:autoSpaceDE w:val="0"/>
              <w:autoSpaceDN w:val="0"/>
              <w:spacing w:after="0" w:line="240" w:lineRule="auto"/>
              <w:rPr>
                <w:rFonts w:ascii="Arial" w:eastAsia="Times New Roman" w:hAnsi="Arial" w:cs="Arial"/>
                <w:sz w:val="18"/>
                <w:szCs w:val="18"/>
              </w:rPr>
            </w:pPr>
            <w:r>
              <w:rPr>
                <w:rFonts w:ascii="Arial" w:eastAsia="Times New Roman" w:hAnsi="Arial" w:cs="Arial"/>
                <w:sz w:val="18"/>
                <w:szCs w:val="18"/>
              </w:rPr>
              <w:t xml:space="preserve">          4.999,98</w:t>
            </w:r>
          </w:p>
        </w:tc>
      </w:tr>
      <w:tr w:rsidR="003A5526" w:rsidRPr="00523488" w14:paraId="13EF1BEF" w14:textId="77777777" w:rsidTr="009A54A5">
        <w:trPr>
          <w:trHeight w:val="340"/>
          <w:jc w:val="center"/>
        </w:trPr>
        <w:tc>
          <w:tcPr>
            <w:tcW w:w="5102" w:type="dxa"/>
            <w:shd w:val="clear" w:color="auto" w:fill="auto"/>
            <w:vAlign w:val="center"/>
          </w:tcPr>
          <w:p w14:paraId="203331A5" w14:textId="77777777" w:rsidR="003A5526" w:rsidRPr="008B59B8" w:rsidRDefault="003A5526" w:rsidP="009A54A5">
            <w:pPr>
              <w:autoSpaceDE w:val="0"/>
              <w:autoSpaceDN w:val="0"/>
              <w:spacing w:after="0" w:line="240" w:lineRule="auto"/>
              <w:rPr>
                <w:rFonts w:ascii="Arial" w:eastAsia="Times New Roman" w:hAnsi="Arial" w:cs="Arial"/>
                <w:b/>
                <w:sz w:val="18"/>
                <w:szCs w:val="18"/>
              </w:rPr>
            </w:pPr>
            <w:r w:rsidRPr="008B59B8">
              <w:rPr>
                <w:rFonts w:ascii="Arial" w:eastAsia="Times New Roman" w:hAnsi="Arial" w:cs="Arial"/>
                <w:b/>
                <w:sz w:val="18"/>
                <w:szCs w:val="18"/>
              </w:rPr>
              <w:t>UKUPNO OPĆINA BIZOVAC</w:t>
            </w:r>
          </w:p>
        </w:tc>
        <w:tc>
          <w:tcPr>
            <w:tcW w:w="1417" w:type="dxa"/>
            <w:shd w:val="clear" w:color="auto" w:fill="auto"/>
            <w:vAlign w:val="center"/>
          </w:tcPr>
          <w:p w14:paraId="670437A5" w14:textId="77777777" w:rsidR="003A5526" w:rsidRPr="008B59B8" w:rsidRDefault="003A5526" w:rsidP="009A54A5">
            <w:pPr>
              <w:autoSpaceDE w:val="0"/>
              <w:autoSpaceDN w:val="0"/>
              <w:spacing w:after="0" w:line="240" w:lineRule="auto"/>
              <w:jc w:val="right"/>
              <w:rPr>
                <w:rFonts w:ascii="Arial" w:eastAsia="Times New Roman" w:hAnsi="Arial" w:cs="Arial"/>
                <w:b/>
                <w:sz w:val="18"/>
                <w:szCs w:val="18"/>
              </w:rPr>
            </w:pPr>
            <w:r>
              <w:rPr>
                <w:rFonts w:ascii="Arial" w:eastAsia="Times New Roman" w:hAnsi="Arial" w:cs="Arial"/>
                <w:b/>
                <w:sz w:val="18"/>
                <w:szCs w:val="18"/>
              </w:rPr>
              <w:t>714.000,00</w:t>
            </w:r>
            <w:r w:rsidRPr="008B59B8">
              <w:rPr>
                <w:rFonts w:ascii="Arial" w:eastAsia="Times New Roman" w:hAnsi="Arial" w:cs="Arial"/>
                <w:b/>
                <w:sz w:val="18"/>
                <w:szCs w:val="18"/>
              </w:rPr>
              <w:fldChar w:fldCharType="begin"/>
            </w:r>
            <w:r w:rsidRPr="008B59B8">
              <w:rPr>
                <w:rFonts w:ascii="Arial" w:eastAsia="Times New Roman" w:hAnsi="Arial" w:cs="Arial"/>
                <w:b/>
                <w:sz w:val="18"/>
                <w:szCs w:val="18"/>
              </w:rPr>
              <w:instrText xml:space="preserve"> =SUM(ABOVE) \# "#.##0,00" </w:instrText>
            </w:r>
            <w:r w:rsidRPr="008B59B8">
              <w:rPr>
                <w:rFonts w:ascii="Arial" w:eastAsia="Times New Roman" w:hAnsi="Arial" w:cs="Arial"/>
                <w:b/>
                <w:sz w:val="18"/>
                <w:szCs w:val="18"/>
              </w:rPr>
              <w:fldChar w:fldCharType="end"/>
            </w:r>
          </w:p>
        </w:tc>
        <w:tc>
          <w:tcPr>
            <w:tcW w:w="1417" w:type="dxa"/>
            <w:vAlign w:val="center"/>
          </w:tcPr>
          <w:p w14:paraId="27D79154" w14:textId="77777777" w:rsidR="003A5526" w:rsidRPr="008B59B8" w:rsidRDefault="003A5526" w:rsidP="009A54A5">
            <w:pPr>
              <w:autoSpaceDE w:val="0"/>
              <w:autoSpaceDN w:val="0"/>
              <w:spacing w:after="0" w:line="240" w:lineRule="auto"/>
              <w:jc w:val="right"/>
              <w:rPr>
                <w:rFonts w:ascii="Arial" w:eastAsia="Times New Roman" w:hAnsi="Arial" w:cs="Arial"/>
                <w:b/>
                <w:color w:val="FF0000"/>
                <w:sz w:val="18"/>
                <w:szCs w:val="18"/>
              </w:rPr>
            </w:pPr>
            <w:r>
              <w:rPr>
                <w:rFonts w:ascii="Arial" w:eastAsia="Times New Roman" w:hAnsi="Arial" w:cs="Arial"/>
                <w:b/>
                <w:sz w:val="18"/>
                <w:szCs w:val="18"/>
              </w:rPr>
              <w:t>592.302,</w:t>
            </w:r>
            <w:r w:rsidRPr="006421A8">
              <w:rPr>
                <w:rFonts w:ascii="Arial" w:eastAsia="Times New Roman" w:hAnsi="Arial" w:cs="Arial"/>
                <w:b/>
                <w:sz w:val="18"/>
                <w:szCs w:val="18"/>
              </w:rPr>
              <w:t>17</w:t>
            </w:r>
          </w:p>
        </w:tc>
      </w:tr>
    </w:tbl>
    <w:p w14:paraId="570F6030" w14:textId="77777777" w:rsidR="003A5526" w:rsidRPr="00A83AE0" w:rsidRDefault="003A5526" w:rsidP="003A5526">
      <w:pPr>
        <w:spacing w:after="0" w:line="240" w:lineRule="auto"/>
        <w:rPr>
          <w:rFonts w:ascii="Arial" w:eastAsia="Times New Roman" w:hAnsi="Arial" w:cs="Arial"/>
          <w:sz w:val="20"/>
          <w:szCs w:val="20"/>
          <w:lang w:eastAsia="hr-HR"/>
        </w:rPr>
      </w:pPr>
    </w:p>
    <w:p w14:paraId="401EF286"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Članak 2.</w:t>
      </w:r>
    </w:p>
    <w:p w14:paraId="7E4AE6FA" w14:textId="77777777" w:rsidR="003A5526" w:rsidRPr="00A83AE0" w:rsidRDefault="003A5526" w:rsidP="003A5526">
      <w:pPr>
        <w:spacing w:after="0" w:line="240" w:lineRule="auto"/>
        <w:ind w:firstLine="708"/>
        <w:rPr>
          <w:rFonts w:ascii="Arial" w:eastAsia="Times New Roman" w:hAnsi="Arial" w:cs="Arial"/>
          <w:sz w:val="20"/>
          <w:szCs w:val="20"/>
          <w:lang w:eastAsia="hr-HR"/>
        </w:rPr>
      </w:pPr>
      <w:r w:rsidRPr="00A83AE0">
        <w:rPr>
          <w:rFonts w:ascii="Arial" w:eastAsia="Times New Roman" w:hAnsi="Arial" w:cs="Arial"/>
          <w:sz w:val="20"/>
          <w:szCs w:val="20"/>
          <w:lang w:eastAsia="hr-HR"/>
        </w:rPr>
        <w:t>Ovo Izvješće podnosi se Općinskom vijeću Općine Bizovac na prihvaćanje.</w:t>
      </w:r>
    </w:p>
    <w:p w14:paraId="74F5B533" w14:textId="77777777" w:rsidR="003A5526" w:rsidRPr="00A83AE0" w:rsidRDefault="003A5526" w:rsidP="003A5526">
      <w:pPr>
        <w:spacing w:after="0" w:line="240" w:lineRule="auto"/>
        <w:rPr>
          <w:rFonts w:ascii="Arial" w:eastAsia="Times New Roman" w:hAnsi="Arial" w:cs="Arial"/>
          <w:sz w:val="20"/>
          <w:szCs w:val="20"/>
          <w:lang w:eastAsia="hr-HR"/>
        </w:rPr>
      </w:pPr>
    </w:p>
    <w:p w14:paraId="11355E64" w14:textId="77777777" w:rsidR="003A5526" w:rsidRPr="00A83AE0" w:rsidRDefault="003A5526" w:rsidP="003A552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KLASA: </w:t>
      </w:r>
      <w:r w:rsidRPr="00BD4913">
        <w:rPr>
          <w:rFonts w:ascii="Arial" w:eastAsia="Times New Roman" w:hAnsi="Arial" w:cs="Arial"/>
          <w:sz w:val="20"/>
          <w:szCs w:val="20"/>
          <w:lang w:eastAsia="hr-HR"/>
        </w:rPr>
        <w:t>550</w:t>
      </w:r>
      <w:r>
        <w:rPr>
          <w:rFonts w:ascii="Arial" w:eastAsia="Times New Roman" w:hAnsi="Arial" w:cs="Arial"/>
          <w:sz w:val="20"/>
          <w:szCs w:val="20"/>
          <w:lang w:eastAsia="hr-HR"/>
        </w:rPr>
        <w:t>-</w:t>
      </w:r>
      <w:r w:rsidRPr="008B59B8">
        <w:rPr>
          <w:rFonts w:ascii="Arial" w:eastAsia="Times New Roman" w:hAnsi="Arial" w:cs="Arial"/>
          <w:sz w:val="20"/>
          <w:szCs w:val="20"/>
          <w:lang w:eastAsia="hr-HR"/>
        </w:rPr>
        <w:t>01/2</w:t>
      </w:r>
      <w:r>
        <w:rPr>
          <w:rFonts w:ascii="Arial" w:eastAsia="Times New Roman" w:hAnsi="Arial" w:cs="Arial"/>
          <w:sz w:val="20"/>
          <w:szCs w:val="20"/>
          <w:lang w:eastAsia="hr-HR"/>
        </w:rPr>
        <w:t>1</w:t>
      </w:r>
      <w:r w:rsidRPr="008B59B8">
        <w:rPr>
          <w:rFonts w:ascii="Arial" w:eastAsia="Times New Roman" w:hAnsi="Arial" w:cs="Arial"/>
          <w:sz w:val="20"/>
          <w:szCs w:val="20"/>
          <w:lang w:eastAsia="hr-HR"/>
        </w:rPr>
        <w:t>-01/</w:t>
      </w:r>
      <w:r>
        <w:rPr>
          <w:rFonts w:ascii="Arial" w:eastAsia="Times New Roman" w:hAnsi="Arial" w:cs="Arial"/>
          <w:sz w:val="20"/>
          <w:szCs w:val="20"/>
          <w:lang w:eastAsia="hr-HR"/>
        </w:rPr>
        <w:t>1</w:t>
      </w:r>
      <w:r w:rsidRPr="00B86D8A">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t xml:space="preserve">     </w:t>
      </w:r>
    </w:p>
    <w:p w14:paraId="4772D55B" w14:textId="77777777" w:rsidR="003A5526" w:rsidRPr="00A83AE0" w:rsidRDefault="003A5526" w:rsidP="003A5526">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URBROJ: 2185/03-21-01</w:t>
      </w:r>
    </w:p>
    <w:p w14:paraId="1B6FD249" w14:textId="77777777" w:rsidR="003A5526" w:rsidRPr="00A83AE0" w:rsidRDefault="003A5526" w:rsidP="003A5526">
      <w:pPr>
        <w:spacing w:after="0" w:line="240" w:lineRule="auto"/>
        <w:ind w:left="4248"/>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OPĆINSKI NAČELNIK</w:t>
      </w:r>
    </w:p>
    <w:p w14:paraId="2BE30646" w14:textId="09C97271" w:rsidR="003A5526" w:rsidRPr="00A83AE0" w:rsidRDefault="003A5526" w:rsidP="003A552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Bizovac, 3. ožujka</w:t>
      </w:r>
      <w:r>
        <w:rPr>
          <w:rFonts w:ascii="Arial" w:eastAsia="Times New Roman" w:hAnsi="Arial" w:cs="Arial"/>
          <w:sz w:val="20"/>
          <w:szCs w:val="20"/>
          <w:lang w:eastAsia="hr-HR"/>
        </w:rPr>
        <w:softHyphen/>
      </w:r>
      <w:r>
        <w:rPr>
          <w:rFonts w:ascii="Arial" w:eastAsia="Times New Roman" w:hAnsi="Arial" w:cs="Arial"/>
          <w:sz w:val="20"/>
          <w:szCs w:val="20"/>
          <w:lang w:eastAsia="hr-HR"/>
        </w:rPr>
        <w:softHyphen/>
        <w:t xml:space="preserve"> 2021</w:t>
      </w:r>
      <w:r w:rsidRPr="00A83AE0">
        <w:rPr>
          <w:rFonts w:ascii="Arial" w:eastAsia="Times New Roman" w:hAnsi="Arial" w:cs="Arial"/>
          <w:sz w:val="20"/>
          <w:szCs w:val="20"/>
          <w:lang w:eastAsia="hr-HR"/>
        </w:rPr>
        <w:t xml:space="preserve">. </w:t>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r>
      <w:r w:rsidRPr="00A83AE0">
        <w:rPr>
          <w:rFonts w:ascii="Arial" w:eastAsia="Times New Roman" w:hAnsi="Arial" w:cs="Arial"/>
          <w:sz w:val="20"/>
          <w:szCs w:val="20"/>
          <w:lang w:eastAsia="hr-HR"/>
        </w:rPr>
        <w:tab/>
        <w:t xml:space="preserve">    </w:t>
      </w:r>
      <w:r>
        <w:rPr>
          <w:rFonts w:ascii="Arial" w:eastAsia="Times New Roman" w:hAnsi="Arial" w:cs="Arial"/>
          <w:sz w:val="20"/>
          <w:szCs w:val="20"/>
          <w:lang w:eastAsia="hr-HR"/>
        </w:rPr>
        <w:t xml:space="preserve">    </w:t>
      </w:r>
      <w:r w:rsidRPr="00A83AE0">
        <w:rPr>
          <w:rFonts w:ascii="Arial" w:eastAsia="Times New Roman" w:hAnsi="Arial" w:cs="Arial"/>
          <w:sz w:val="20"/>
          <w:szCs w:val="20"/>
          <w:lang w:eastAsia="hr-HR"/>
        </w:rPr>
        <w:t>Srećko Vuković, v.r.</w:t>
      </w:r>
    </w:p>
    <w:p w14:paraId="3F747768" w14:textId="77777777" w:rsidR="003A5526" w:rsidRPr="00A83AE0" w:rsidRDefault="003A5526" w:rsidP="003A5526">
      <w:pPr>
        <w:spacing w:after="0" w:line="240" w:lineRule="auto"/>
        <w:jc w:val="center"/>
        <w:rPr>
          <w:rFonts w:ascii="Arial" w:eastAsia="Times New Roman" w:hAnsi="Arial" w:cs="Arial"/>
          <w:sz w:val="20"/>
          <w:szCs w:val="20"/>
          <w:lang w:eastAsia="hr-HR"/>
        </w:rPr>
      </w:pPr>
      <w:r w:rsidRPr="00A83AE0">
        <w:rPr>
          <w:rFonts w:ascii="Arial" w:eastAsia="Times New Roman" w:hAnsi="Arial" w:cs="Arial"/>
          <w:sz w:val="20"/>
          <w:szCs w:val="20"/>
          <w:lang w:eastAsia="hr-HR"/>
        </w:rPr>
        <w:t>----------</w:t>
      </w:r>
    </w:p>
    <w:p w14:paraId="7215B1A9" w14:textId="77777777" w:rsidR="003A5526" w:rsidRDefault="003A5526" w:rsidP="003A5526"/>
    <w:p w14:paraId="454D9B47" w14:textId="77777777" w:rsidR="003A5526" w:rsidRDefault="003A5526" w:rsidP="003A5526"/>
    <w:p w14:paraId="4D4AC86F" w14:textId="77777777" w:rsidR="003A5526" w:rsidRDefault="003A5526" w:rsidP="003A5526"/>
    <w:p w14:paraId="48F83BC4" w14:textId="77777777" w:rsidR="003A5526" w:rsidRDefault="003A5526" w:rsidP="003A5526"/>
    <w:p w14:paraId="7619A830" w14:textId="77777777" w:rsidR="003A5526" w:rsidRDefault="003A5526" w:rsidP="003A5526"/>
    <w:p w14:paraId="51563F69" w14:textId="77777777" w:rsidR="003A5526" w:rsidRDefault="003A5526" w:rsidP="003A5526"/>
    <w:p w14:paraId="74CB704A" w14:textId="77777777" w:rsidR="003A5526" w:rsidRDefault="003A5526" w:rsidP="003A5526"/>
    <w:p w14:paraId="5A24154D" w14:textId="77777777" w:rsidR="003A5526" w:rsidRDefault="003A5526" w:rsidP="003A5526">
      <w:pPr>
        <w:spacing w:after="0" w:line="240" w:lineRule="auto"/>
        <w:rPr>
          <w:rFonts w:ascii="Arial" w:eastAsia="Times New Roman" w:hAnsi="Arial" w:cs="Arial"/>
          <w:sz w:val="20"/>
          <w:szCs w:val="20"/>
          <w:lang w:eastAsia="hr-HR"/>
        </w:rPr>
      </w:pPr>
    </w:p>
    <w:p w14:paraId="78954EF0" w14:textId="77777777" w:rsidR="003A5526" w:rsidRDefault="003A5526" w:rsidP="003A5526">
      <w:pPr>
        <w:spacing w:after="0" w:line="240" w:lineRule="auto"/>
        <w:rPr>
          <w:rFonts w:ascii="Arial" w:eastAsia="Times New Roman" w:hAnsi="Arial" w:cs="Arial"/>
          <w:sz w:val="20"/>
          <w:szCs w:val="20"/>
          <w:lang w:eastAsia="hr-HR"/>
        </w:rPr>
      </w:pPr>
    </w:p>
    <w:p w14:paraId="57FE627E" w14:textId="77777777" w:rsidR="003A5526" w:rsidRDefault="003A5526" w:rsidP="003A5526">
      <w:pPr>
        <w:spacing w:after="0" w:line="240" w:lineRule="auto"/>
        <w:rPr>
          <w:rFonts w:ascii="Arial" w:eastAsia="Times New Roman" w:hAnsi="Arial" w:cs="Arial"/>
          <w:sz w:val="20"/>
          <w:szCs w:val="20"/>
          <w:lang w:eastAsia="hr-HR"/>
        </w:rPr>
      </w:pPr>
    </w:p>
    <w:p w14:paraId="2E2EDD75" w14:textId="77777777" w:rsidR="003A5526" w:rsidRDefault="003A5526" w:rsidP="003A5526">
      <w:pPr>
        <w:spacing w:after="0" w:line="240" w:lineRule="auto"/>
        <w:rPr>
          <w:rFonts w:ascii="Arial" w:eastAsia="Times New Roman" w:hAnsi="Arial" w:cs="Arial"/>
          <w:sz w:val="20"/>
          <w:szCs w:val="20"/>
          <w:lang w:eastAsia="hr-HR"/>
        </w:rPr>
      </w:pPr>
    </w:p>
    <w:p w14:paraId="373C79CA" w14:textId="77777777" w:rsidR="003A5526" w:rsidRDefault="003A5526" w:rsidP="003A5526">
      <w:pPr>
        <w:spacing w:after="0" w:line="240" w:lineRule="auto"/>
        <w:rPr>
          <w:rFonts w:ascii="Arial" w:eastAsia="Times New Roman" w:hAnsi="Arial" w:cs="Arial"/>
          <w:sz w:val="20"/>
          <w:szCs w:val="20"/>
          <w:lang w:eastAsia="hr-HR"/>
        </w:rPr>
      </w:pPr>
    </w:p>
    <w:p w14:paraId="271BEF11" w14:textId="77777777" w:rsidR="003A5526" w:rsidRDefault="003A5526" w:rsidP="003A5526">
      <w:pPr>
        <w:spacing w:after="0" w:line="240" w:lineRule="auto"/>
        <w:rPr>
          <w:rFonts w:ascii="Arial" w:eastAsia="Times New Roman" w:hAnsi="Arial" w:cs="Arial"/>
          <w:sz w:val="20"/>
          <w:szCs w:val="20"/>
          <w:lang w:eastAsia="hr-HR"/>
        </w:rPr>
      </w:pPr>
    </w:p>
    <w:p w14:paraId="5CD50F83" w14:textId="77777777" w:rsidR="003A5526" w:rsidRDefault="003A5526" w:rsidP="003A5526">
      <w:pPr>
        <w:spacing w:after="0" w:line="240" w:lineRule="auto"/>
        <w:rPr>
          <w:rFonts w:ascii="Arial" w:eastAsia="Times New Roman" w:hAnsi="Arial" w:cs="Arial"/>
          <w:sz w:val="20"/>
          <w:szCs w:val="20"/>
          <w:lang w:eastAsia="hr-HR"/>
        </w:rPr>
      </w:pPr>
    </w:p>
    <w:p w14:paraId="2CFA106C" w14:textId="77777777" w:rsidR="003A5526" w:rsidRDefault="003A5526" w:rsidP="003A5526">
      <w:pPr>
        <w:spacing w:after="0" w:line="240" w:lineRule="auto"/>
        <w:rPr>
          <w:rFonts w:ascii="Arial" w:eastAsia="Times New Roman" w:hAnsi="Arial" w:cs="Arial"/>
          <w:sz w:val="20"/>
          <w:szCs w:val="20"/>
          <w:lang w:eastAsia="hr-HR"/>
        </w:rPr>
      </w:pPr>
    </w:p>
    <w:p w14:paraId="3552099C" w14:textId="74C10C19" w:rsidR="003A5526" w:rsidRPr="00AF51DF" w:rsidRDefault="003A5526" w:rsidP="003A5526">
      <w:pPr>
        <w:spacing w:after="0" w:line="240" w:lineRule="auto"/>
        <w:rPr>
          <w:rFonts w:ascii="Arial" w:eastAsia="Times New Roman" w:hAnsi="Arial" w:cs="Arial"/>
          <w:sz w:val="20"/>
          <w:szCs w:val="20"/>
          <w:lang w:eastAsia="hr-HR"/>
        </w:rPr>
      </w:pPr>
      <w:r w:rsidRPr="00AF51DF">
        <w:rPr>
          <w:rFonts w:ascii="Arial" w:eastAsia="Times New Roman" w:hAnsi="Arial" w:cs="Arial"/>
          <w:sz w:val="20"/>
          <w:szCs w:val="20"/>
          <w:lang w:eastAsia="hr-HR"/>
        </w:rPr>
        <w:lastRenderedPageBreak/>
        <w:t xml:space="preserve">Na temelju članka 32. Statuta Općine Bizovac ("Službeni glasnik Općine Bizovac" broj </w:t>
      </w:r>
      <w:r>
        <w:rPr>
          <w:rFonts w:ascii="Arial" w:eastAsia="Times New Roman" w:hAnsi="Arial" w:cs="Arial"/>
          <w:sz w:val="20"/>
          <w:szCs w:val="20"/>
          <w:lang w:eastAsia="hr-HR"/>
        </w:rPr>
        <w:t>1/21</w:t>
      </w:r>
      <w:r w:rsidRPr="00AF51DF">
        <w:rPr>
          <w:rFonts w:ascii="Arial" w:eastAsia="Times New Roman" w:hAnsi="Arial" w:cs="Arial"/>
          <w:sz w:val="20"/>
          <w:szCs w:val="20"/>
          <w:lang w:eastAsia="hr-HR"/>
        </w:rPr>
        <w:t>.), Općinsko vijeće Općine Bizovac donijelo j</w:t>
      </w:r>
      <w:r>
        <w:rPr>
          <w:rFonts w:ascii="Arial" w:eastAsia="Times New Roman" w:hAnsi="Arial" w:cs="Arial"/>
          <w:sz w:val="20"/>
          <w:szCs w:val="20"/>
          <w:lang w:eastAsia="hr-HR"/>
        </w:rPr>
        <w:t>e na 31. sjednici održanoj  __. ožujka 2021</w:t>
      </w:r>
      <w:r w:rsidRPr="00AF51DF">
        <w:rPr>
          <w:rFonts w:ascii="Arial" w:eastAsia="Times New Roman" w:hAnsi="Arial" w:cs="Arial"/>
          <w:sz w:val="20"/>
          <w:szCs w:val="20"/>
          <w:lang w:eastAsia="hr-HR"/>
        </w:rPr>
        <w:t xml:space="preserve">. godine </w:t>
      </w:r>
    </w:p>
    <w:p w14:paraId="274768F6" w14:textId="77777777" w:rsidR="003A5526" w:rsidRPr="00AF51DF" w:rsidRDefault="003A5526" w:rsidP="003A5526">
      <w:pPr>
        <w:spacing w:after="0" w:line="240" w:lineRule="auto"/>
        <w:rPr>
          <w:rFonts w:ascii="Arial" w:eastAsia="Times New Roman" w:hAnsi="Arial" w:cs="Arial"/>
          <w:sz w:val="20"/>
          <w:szCs w:val="20"/>
          <w:lang w:eastAsia="hr-HR"/>
        </w:rPr>
      </w:pPr>
    </w:p>
    <w:p w14:paraId="79925D30" w14:textId="77777777" w:rsidR="003A5526" w:rsidRPr="00AF51DF" w:rsidRDefault="003A5526" w:rsidP="003A5526">
      <w:pPr>
        <w:spacing w:after="0" w:line="240" w:lineRule="auto"/>
        <w:jc w:val="center"/>
        <w:rPr>
          <w:rFonts w:ascii="Arial" w:eastAsia="Times New Roman" w:hAnsi="Arial" w:cs="Arial"/>
          <w:b/>
          <w:sz w:val="20"/>
          <w:szCs w:val="20"/>
          <w:lang w:eastAsia="hr-HR"/>
        </w:rPr>
      </w:pPr>
    </w:p>
    <w:p w14:paraId="7F0DE0A3" w14:textId="77777777" w:rsidR="003A5526" w:rsidRPr="00AF51DF" w:rsidRDefault="003A5526" w:rsidP="003A5526">
      <w:pPr>
        <w:spacing w:after="0" w:line="240" w:lineRule="auto"/>
        <w:jc w:val="center"/>
        <w:rPr>
          <w:rFonts w:ascii="Arial" w:eastAsia="Times New Roman" w:hAnsi="Arial" w:cs="Arial"/>
          <w:b/>
          <w:sz w:val="20"/>
          <w:szCs w:val="20"/>
          <w:lang w:eastAsia="hr-HR"/>
        </w:rPr>
      </w:pPr>
      <w:r w:rsidRPr="00AF51DF">
        <w:rPr>
          <w:rFonts w:ascii="Arial" w:eastAsia="Times New Roman" w:hAnsi="Arial" w:cs="Arial"/>
          <w:b/>
          <w:sz w:val="20"/>
          <w:szCs w:val="20"/>
          <w:lang w:eastAsia="hr-HR"/>
        </w:rPr>
        <w:t>ZAKLJUČAK</w:t>
      </w:r>
    </w:p>
    <w:p w14:paraId="526FC420" w14:textId="77777777" w:rsidR="003A5526" w:rsidRPr="00AF51DF" w:rsidRDefault="003A5526" w:rsidP="003A5526">
      <w:pPr>
        <w:spacing w:after="0" w:line="240" w:lineRule="auto"/>
        <w:jc w:val="center"/>
        <w:rPr>
          <w:rFonts w:ascii="Arial" w:eastAsia="Times New Roman" w:hAnsi="Arial" w:cs="Arial"/>
          <w:b/>
          <w:sz w:val="20"/>
          <w:szCs w:val="20"/>
          <w:lang w:eastAsia="hr-HR"/>
        </w:rPr>
      </w:pPr>
      <w:r w:rsidRPr="00AF51DF">
        <w:rPr>
          <w:rFonts w:ascii="Arial" w:eastAsia="Times New Roman" w:hAnsi="Arial" w:cs="Arial"/>
          <w:b/>
          <w:sz w:val="20"/>
          <w:szCs w:val="20"/>
          <w:lang w:eastAsia="hr-HR"/>
        </w:rPr>
        <w:t xml:space="preserve">povodom razmatranja Izvješća o </w:t>
      </w:r>
      <w:r>
        <w:rPr>
          <w:rFonts w:ascii="Arial" w:eastAsia="Times New Roman" w:hAnsi="Arial" w:cs="Arial"/>
          <w:b/>
          <w:sz w:val="20"/>
          <w:szCs w:val="20"/>
          <w:lang w:eastAsia="hr-HR"/>
        </w:rPr>
        <w:t>izvršenju Programa javnih potreba socijalne skrbi</w:t>
      </w:r>
      <w:r w:rsidRPr="00AF51DF">
        <w:rPr>
          <w:rFonts w:ascii="Arial" w:eastAsia="Times New Roman" w:hAnsi="Arial" w:cs="Arial"/>
          <w:b/>
          <w:sz w:val="20"/>
          <w:szCs w:val="20"/>
          <w:lang w:eastAsia="hr-HR"/>
        </w:rPr>
        <w:t xml:space="preserve"> </w:t>
      </w:r>
    </w:p>
    <w:p w14:paraId="24C3E3A8" w14:textId="77777777" w:rsidR="003A5526" w:rsidRPr="00AF51DF" w:rsidRDefault="003A5526" w:rsidP="003A5526">
      <w:pPr>
        <w:spacing w:after="0" w:line="240" w:lineRule="auto"/>
        <w:jc w:val="center"/>
        <w:rPr>
          <w:rFonts w:ascii="Arial" w:eastAsia="Times New Roman" w:hAnsi="Arial" w:cs="Arial"/>
          <w:b/>
          <w:sz w:val="20"/>
          <w:szCs w:val="20"/>
          <w:lang w:eastAsia="hr-HR"/>
        </w:rPr>
      </w:pPr>
      <w:r w:rsidRPr="00AF51DF">
        <w:rPr>
          <w:rFonts w:ascii="Arial" w:eastAsia="Times New Roman" w:hAnsi="Arial" w:cs="Arial"/>
          <w:b/>
          <w:sz w:val="20"/>
          <w:szCs w:val="20"/>
          <w:lang w:eastAsia="hr-HR"/>
        </w:rPr>
        <w:t>n</w:t>
      </w:r>
      <w:r>
        <w:rPr>
          <w:rFonts w:ascii="Arial" w:eastAsia="Times New Roman" w:hAnsi="Arial" w:cs="Arial"/>
          <w:b/>
          <w:sz w:val="20"/>
          <w:szCs w:val="20"/>
          <w:lang w:eastAsia="hr-HR"/>
        </w:rPr>
        <w:t>a području Općine Bizovac u 2020</w:t>
      </w:r>
      <w:r w:rsidRPr="00AF51DF">
        <w:rPr>
          <w:rFonts w:ascii="Arial" w:eastAsia="Times New Roman" w:hAnsi="Arial" w:cs="Arial"/>
          <w:b/>
          <w:sz w:val="20"/>
          <w:szCs w:val="20"/>
          <w:lang w:eastAsia="hr-HR"/>
        </w:rPr>
        <w:t>. godini</w:t>
      </w:r>
    </w:p>
    <w:p w14:paraId="0A016A51" w14:textId="77777777" w:rsidR="003A5526" w:rsidRPr="00AF51DF" w:rsidRDefault="003A5526" w:rsidP="003A5526">
      <w:pPr>
        <w:spacing w:after="0" w:line="240" w:lineRule="auto"/>
        <w:rPr>
          <w:rFonts w:ascii="Arial" w:eastAsia="Times New Roman" w:hAnsi="Arial" w:cs="Arial"/>
          <w:b/>
          <w:sz w:val="20"/>
          <w:szCs w:val="20"/>
          <w:lang w:eastAsia="hr-HR"/>
        </w:rPr>
      </w:pPr>
    </w:p>
    <w:p w14:paraId="7358676F" w14:textId="77777777" w:rsidR="003A5526" w:rsidRPr="00AF51DF" w:rsidRDefault="003A5526" w:rsidP="003A5526">
      <w:pPr>
        <w:spacing w:after="0" w:line="240" w:lineRule="auto"/>
        <w:rPr>
          <w:rFonts w:ascii="Arial" w:eastAsia="Times New Roman" w:hAnsi="Arial" w:cs="Arial"/>
          <w:sz w:val="20"/>
          <w:szCs w:val="20"/>
          <w:lang w:eastAsia="hr-HR"/>
        </w:rPr>
      </w:pPr>
    </w:p>
    <w:p w14:paraId="21850E81" w14:textId="77777777" w:rsidR="003A5526" w:rsidRPr="00AF51DF" w:rsidRDefault="003A5526" w:rsidP="003A5526">
      <w:pPr>
        <w:spacing w:after="0" w:line="240" w:lineRule="auto"/>
        <w:rPr>
          <w:rFonts w:ascii="Arial" w:eastAsia="Times New Roman" w:hAnsi="Arial" w:cs="Arial"/>
          <w:sz w:val="20"/>
          <w:szCs w:val="20"/>
          <w:lang w:eastAsia="hr-HR"/>
        </w:rPr>
      </w:pPr>
    </w:p>
    <w:p w14:paraId="088A240A" w14:textId="77777777" w:rsidR="003A5526" w:rsidRPr="00AF51DF" w:rsidRDefault="003A5526" w:rsidP="003A5526">
      <w:pPr>
        <w:spacing w:after="0" w:line="240" w:lineRule="auto"/>
        <w:jc w:val="center"/>
        <w:rPr>
          <w:rFonts w:ascii="Arial" w:eastAsia="Times New Roman" w:hAnsi="Arial" w:cs="Arial"/>
          <w:sz w:val="20"/>
          <w:szCs w:val="20"/>
          <w:lang w:eastAsia="hr-HR"/>
        </w:rPr>
      </w:pPr>
      <w:r w:rsidRPr="00AF51DF">
        <w:rPr>
          <w:rFonts w:ascii="Arial" w:eastAsia="Times New Roman" w:hAnsi="Arial" w:cs="Arial"/>
          <w:sz w:val="20"/>
          <w:szCs w:val="20"/>
          <w:lang w:eastAsia="hr-HR"/>
        </w:rPr>
        <w:t>I.</w:t>
      </w:r>
    </w:p>
    <w:p w14:paraId="36953773" w14:textId="77777777" w:rsidR="003A5526" w:rsidRPr="00AF51DF" w:rsidRDefault="003A5526" w:rsidP="003A5526">
      <w:pPr>
        <w:spacing w:after="0" w:line="240" w:lineRule="auto"/>
        <w:ind w:firstLine="567"/>
        <w:rPr>
          <w:rFonts w:ascii="Arial" w:eastAsia="Times New Roman" w:hAnsi="Arial" w:cs="Arial"/>
          <w:sz w:val="20"/>
          <w:szCs w:val="20"/>
          <w:lang w:eastAsia="hr-HR"/>
        </w:rPr>
      </w:pPr>
      <w:r w:rsidRPr="00AF51DF">
        <w:rPr>
          <w:rFonts w:ascii="Arial" w:eastAsia="Times New Roman" w:hAnsi="Arial" w:cs="Arial"/>
          <w:sz w:val="20"/>
          <w:szCs w:val="20"/>
          <w:lang w:eastAsia="hr-HR"/>
        </w:rPr>
        <w:t xml:space="preserve">Općinsko vijeće Općine Bizovac usvaja Izvješće o </w:t>
      </w:r>
      <w:r>
        <w:rPr>
          <w:rFonts w:ascii="Arial" w:eastAsia="Times New Roman" w:hAnsi="Arial" w:cs="Arial"/>
          <w:sz w:val="20"/>
          <w:szCs w:val="20"/>
          <w:lang w:eastAsia="hr-HR"/>
        </w:rPr>
        <w:t>izvršenju</w:t>
      </w:r>
      <w:r w:rsidRPr="00AF51DF">
        <w:rPr>
          <w:rFonts w:ascii="Arial" w:eastAsia="Times New Roman" w:hAnsi="Arial" w:cs="Arial"/>
          <w:sz w:val="20"/>
          <w:szCs w:val="20"/>
          <w:lang w:eastAsia="hr-HR"/>
        </w:rPr>
        <w:t xml:space="preserve"> Programa javnih potreba </w:t>
      </w:r>
      <w:r>
        <w:rPr>
          <w:rFonts w:ascii="Arial" w:eastAsia="Times New Roman" w:hAnsi="Arial" w:cs="Arial"/>
          <w:sz w:val="20"/>
          <w:szCs w:val="20"/>
          <w:lang w:eastAsia="hr-HR"/>
        </w:rPr>
        <w:t>socijalne skrbi</w:t>
      </w:r>
      <w:r w:rsidRPr="00AF51DF">
        <w:rPr>
          <w:rFonts w:ascii="Arial" w:eastAsia="Times New Roman" w:hAnsi="Arial" w:cs="Arial"/>
          <w:sz w:val="20"/>
          <w:szCs w:val="20"/>
          <w:lang w:eastAsia="hr-HR"/>
        </w:rPr>
        <w:t xml:space="preserve"> n</w:t>
      </w:r>
      <w:r>
        <w:rPr>
          <w:rFonts w:ascii="Arial" w:eastAsia="Times New Roman" w:hAnsi="Arial" w:cs="Arial"/>
          <w:sz w:val="20"/>
          <w:szCs w:val="20"/>
          <w:lang w:eastAsia="hr-HR"/>
        </w:rPr>
        <w:t>a području Općine Bizovac u 2020</w:t>
      </w:r>
      <w:r w:rsidRPr="00AF51DF">
        <w:rPr>
          <w:rFonts w:ascii="Arial" w:eastAsia="Times New Roman" w:hAnsi="Arial" w:cs="Arial"/>
          <w:sz w:val="20"/>
          <w:szCs w:val="20"/>
          <w:lang w:eastAsia="hr-HR"/>
        </w:rPr>
        <w:t>. godini.</w:t>
      </w:r>
    </w:p>
    <w:p w14:paraId="157D09E0" w14:textId="77777777" w:rsidR="003A5526" w:rsidRPr="00AF51DF" w:rsidRDefault="003A5526" w:rsidP="003A5526">
      <w:pPr>
        <w:spacing w:after="0" w:line="240" w:lineRule="auto"/>
        <w:rPr>
          <w:rFonts w:ascii="Arial" w:eastAsia="Times New Roman" w:hAnsi="Arial" w:cs="Arial"/>
          <w:sz w:val="20"/>
          <w:szCs w:val="20"/>
          <w:lang w:eastAsia="hr-HR"/>
        </w:rPr>
      </w:pPr>
    </w:p>
    <w:p w14:paraId="78F09AB5" w14:textId="77777777" w:rsidR="003A5526" w:rsidRPr="00AF51DF" w:rsidRDefault="003A5526" w:rsidP="003A5526">
      <w:pPr>
        <w:spacing w:after="0" w:line="240" w:lineRule="auto"/>
        <w:rPr>
          <w:rFonts w:ascii="Arial" w:eastAsia="Times New Roman" w:hAnsi="Arial" w:cs="Arial"/>
          <w:sz w:val="20"/>
          <w:szCs w:val="20"/>
          <w:lang w:eastAsia="hr-HR"/>
        </w:rPr>
      </w:pPr>
    </w:p>
    <w:p w14:paraId="416C04C5" w14:textId="77777777" w:rsidR="003A5526" w:rsidRPr="00AF51DF" w:rsidRDefault="003A5526" w:rsidP="003A5526">
      <w:pPr>
        <w:spacing w:after="0" w:line="240" w:lineRule="auto"/>
        <w:jc w:val="center"/>
        <w:rPr>
          <w:rFonts w:ascii="Arial" w:eastAsia="Times New Roman" w:hAnsi="Arial" w:cs="Arial"/>
          <w:sz w:val="20"/>
          <w:szCs w:val="20"/>
          <w:lang w:eastAsia="hr-HR"/>
        </w:rPr>
      </w:pPr>
      <w:r w:rsidRPr="00AF51DF">
        <w:rPr>
          <w:rFonts w:ascii="Arial" w:eastAsia="Times New Roman" w:hAnsi="Arial" w:cs="Arial"/>
          <w:sz w:val="20"/>
          <w:szCs w:val="20"/>
          <w:lang w:eastAsia="hr-HR"/>
        </w:rPr>
        <w:t>II.</w:t>
      </w:r>
    </w:p>
    <w:p w14:paraId="67FFCC83" w14:textId="77777777" w:rsidR="003A5526" w:rsidRPr="00AF51DF" w:rsidRDefault="003A5526" w:rsidP="003A5526">
      <w:pPr>
        <w:spacing w:after="0" w:line="240" w:lineRule="auto"/>
        <w:ind w:firstLine="567"/>
        <w:rPr>
          <w:rFonts w:ascii="Arial" w:eastAsia="Times New Roman" w:hAnsi="Arial" w:cs="Arial"/>
          <w:sz w:val="20"/>
          <w:szCs w:val="20"/>
          <w:lang w:eastAsia="hr-HR"/>
        </w:rPr>
      </w:pPr>
      <w:r w:rsidRPr="00AF51DF">
        <w:rPr>
          <w:rFonts w:ascii="Arial" w:eastAsia="Times New Roman" w:hAnsi="Arial" w:cs="Arial"/>
          <w:sz w:val="20"/>
          <w:szCs w:val="20"/>
          <w:lang w:eastAsia="hr-HR"/>
        </w:rPr>
        <w:t>Ovaj Zaključak bit će objavljen u "Službenom glasniku Općine Bizovac".</w:t>
      </w:r>
    </w:p>
    <w:p w14:paraId="5B559A5A" w14:textId="77777777" w:rsidR="003A5526" w:rsidRPr="00AF51DF" w:rsidRDefault="003A5526" w:rsidP="003A5526">
      <w:pPr>
        <w:spacing w:after="0" w:line="240" w:lineRule="auto"/>
        <w:rPr>
          <w:rFonts w:ascii="Arial" w:eastAsia="Times New Roman" w:hAnsi="Arial" w:cs="Arial"/>
          <w:sz w:val="20"/>
          <w:szCs w:val="20"/>
          <w:lang w:eastAsia="hr-HR"/>
        </w:rPr>
      </w:pPr>
    </w:p>
    <w:p w14:paraId="7E0F4396" w14:textId="77777777" w:rsidR="003A5526" w:rsidRPr="00AF51DF" w:rsidRDefault="003A5526" w:rsidP="003A5526">
      <w:pPr>
        <w:spacing w:after="0" w:line="240" w:lineRule="auto"/>
        <w:rPr>
          <w:rFonts w:ascii="Arial" w:eastAsia="Times New Roman" w:hAnsi="Arial" w:cs="Arial"/>
          <w:sz w:val="20"/>
          <w:szCs w:val="20"/>
          <w:lang w:eastAsia="hr-HR"/>
        </w:rPr>
      </w:pPr>
    </w:p>
    <w:p w14:paraId="2AA0C9FA" w14:textId="77777777" w:rsidR="003A5526" w:rsidRPr="00AF51DF" w:rsidRDefault="003A5526" w:rsidP="003A5526">
      <w:pPr>
        <w:spacing w:after="0" w:line="240" w:lineRule="auto"/>
        <w:jc w:val="center"/>
        <w:rPr>
          <w:rFonts w:ascii="Arial" w:eastAsia="Times New Roman" w:hAnsi="Arial" w:cs="Arial"/>
          <w:sz w:val="20"/>
          <w:szCs w:val="20"/>
          <w:lang w:eastAsia="hr-HR"/>
        </w:rPr>
      </w:pPr>
      <w:r w:rsidRPr="00AF51DF">
        <w:rPr>
          <w:rFonts w:ascii="Arial" w:eastAsia="Times New Roman" w:hAnsi="Arial" w:cs="Arial"/>
          <w:sz w:val="20"/>
          <w:szCs w:val="20"/>
          <w:lang w:eastAsia="hr-HR"/>
        </w:rPr>
        <w:t>OPĆINSKO VIJEĆE OPĆINE BIZOVAC</w:t>
      </w:r>
    </w:p>
    <w:p w14:paraId="757158A7" w14:textId="77777777" w:rsidR="003A5526" w:rsidRPr="00B86D8A" w:rsidRDefault="003A5526" w:rsidP="003A5526">
      <w:pPr>
        <w:spacing w:after="0" w:line="240" w:lineRule="auto"/>
        <w:rPr>
          <w:rFonts w:ascii="Arial" w:eastAsia="Times New Roman" w:hAnsi="Arial" w:cs="Arial"/>
          <w:sz w:val="20"/>
          <w:szCs w:val="20"/>
          <w:lang w:eastAsia="hr-HR"/>
        </w:rPr>
      </w:pPr>
    </w:p>
    <w:p w14:paraId="186300E5" w14:textId="77777777" w:rsidR="003A5526" w:rsidRPr="00B86D8A" w:rsidRDefault="003A5526" w:rsidP="003A5526">
      <w:pPr>
        <w:widowControl w:val="0"/>
        <w:spacing w:after="0" w:line="240" w:lineRule="auto"/>
        <w:outlineLvl w:val="0"/>
        <w:rPr>
          <w:rFonts w:ascii="Arial" w:eastAsia="Times New Roman" w:hAnsi="Arial" w:cs="Arial"/>
          <w:noProof/>
          <w:snapToGrid w:val="0"/>
          <w:sz w:val="20"/>
          <w:szCs w:val="20"/>
          <w:lang w:eastAsia="hr-HR"/>
        </w:rPr>
      </w:pPr>
      <w:r>
        <w:rPr>
          <w:rFonts w:ascii="Arial" w:eastAsia="Times New Roman" w:hAnsi="Arial" w:cs="Arial"/>
          <w:noProof/>
          <w:snapToGrid w:val="0"/>
          <w:sz w:val="20"/>
          <w:szCs w:val="20"/>
          <w:lang w:eastAsia="hr-HR"/>
        </w:rPr>
        <w:t xml:space="preserve">KLASA :   </w:t>
      </w:r>
      <w:r w:rsidRPr="00B86D8A">
        <w:rPr>
          <w:rFonts w:ascii="Arial" w:eastAsia="Times New Roman" w:hAnsi="Arial" w:cs="Arial"/>
          <w:noProof/>
          <w:snapToGrid w:val="0"/>
          <w:sz w:val="20"/>
          <w:szCs w:val="20"/>
          <w:lang w:eastAsia="hr-HR"/>
        </w:rPr>
        <w:t>550</w:t>
      </w:r>
      <w:r>
        <w:rPr>
          <w:rFonts w:ascii="Arial" w:eastAsia="Times New Roman" w:hAnsi="Arial" w:cs="Arial"/>
          <w:noProof/>
          <w:snapToGrid w:val="0"/>
          <w:sz w:val="20"/>
          <w:szCs w:val="20"/>
          <w:lang w:eastAsia="hr-HR"/>
        </w:rPr>
        <w:t>-01/</w:t>
      </w:r>
      <w:r w:rsidRPr="00C87991">
        <w:rPr>
          <w:rFonts w:ascii="Arial" w:eastAsia="Times New Roman" w:hAnsi="Arial" w:cs="Arial"/>
          <w:noProof/>
          <w:snapToGrid w:val="0"/>
          <w:sz w:val="20"/>
          <w:szCs w:val="20"/>
          <w:lang w:eastAsia="hr-HR"/>
        </w:rPr>
        <w:t>2</w:t>
      </w:r>
      <w:r>
        <w:rPr>
          <w:rFonts w:ascii="Arial" w:eastAsia="Times New Roman" w:hAnsi="Arial" w:cs="Arial"/>
          <w:noProof/>
          <w:snapToGrid w:val="0"/>
          <w:sz w:val="20"/>
          <w:szCs w:val="20"/>
          <w:lang w:eastAsia="hr-HR"/>
        </w:rPr>
        <w:t>1</w:t>
      </w:r>
      <w:r w:rsidRPr="00C87991">
        <w:rPr>
          <w:rFonts w:ascii="Arial" w:eastAsia="Times New Roman" w:hAnsi="Arial" w:cs="Arial"/>
          <w:noProof/>
          <w:snapToGrid w:val="0"/>
          <w:sz w:val="20"/>
          <w:szCs w:val="20"/>
          <w:lang w:eastAsia="hr-HR"/>
        </w:rPr>
        <w:t>-</w:t>
      </w:r>
      <w:r w:rsidRPr="008B59B8">
        <w:rPr>
          <w:rFonts w:ascii="Arial" w:eastAsia="Times New Roman" w:hAnsi="Arial" w:cs="Arial"/>
          <w:noProof/>
          <w:snapToGrid w:val="0"/>
          <w:sz w:val="20"/>
          <w:szCs w:val="20"/>
          <w:lang w:eastAsia="hr-HR"/>
        </w:rPr>
        <w:t>01/</w:t>
      </w:r>
      <w:r>
        <w:rPr>
          <w:rFonts w:ascii="Arial" w:eastAsia="Times New Roman" w:hAnsi="Arial" w:cs="Arial"/>
          <w:noProof/>
          <w:snapToGrid w:val="0"/>
          <w:sz w:val="20"/>
          <w:szCs w:val="20"/>
          <w:lang w:eastAsia="hr-HR"/>
        </w:rPr>
        <w:t>1</w:t>
      </w:r>
    </w:p>
    <w:p w14:paraId="29261F58" w14:textId="77777777" w:rsidR="003A5526" w:rsidRPr="00AF51DF" w:rsidRDefault="003A5526" w:rsidP="003A5526">
      <w:pPr>
        <w:widowControl w:val="0"/>
        <w:spacing w:after="0" w:line="240" w:lineRule="auto"/>
        <w:rPr>
          <w:rFonts w:ascii="Arial" w:eastAsia="Times New Roman" w:hAnsi="Arial" w:cs="Arial"/>
          <w:noProof/>
          <w:snapToGrid w:val="0"/>
          <w:sz w:val="20"/>
          <w:szCs w:val="20"/>
          <w:lang w:eastAsia="hr-HR"/>
        </w:rPr>
      </w:pPr>
      <w:r>
        <w:rPr>
          <w:rFonts w:ascii="Arial" w:eastAsia="Times New Roman" w:hAnsi="Arial" w:cs="Arial"/>
          <w:noProof/>
          <w:snapToGrid w:val="0"/>
          <w:sz w:val="20"/>
          <w:szCs w:val="20"/>
          <w:lang w:eastAsia="hr-HR"/>
        </w:rPr>
        <w:t>URBROJ: 2185/03-21</w:t>
      </w:r>
      <w:r w:rsidRPr="00AF51DF">
        <w:rPr>
          <w:rFonts w:ascii="Arial" w:eastAsia="Times New Roman" w:hAnsi="Arial" w:cs="Arial"/>
          <w:noProof/>
          <w:snapToGrid w:val="0"/>
          <w:sz w:val="20"/>
          <w:szCs w:val="20"/>
          <w:lang w:eastAsia="hr-HR"/>
        </w:rPr>
        <w:t>-</w:t>
      </w:r>
      <w:r>
        <w:rPr>
          <w:rFonts w:ascii="Arial" w:eastAsia="Times New Roman" w:hAnsi="Arial" w:cs="Arial"/>
          <w:noProof/>
          <w:snapToGrid w:val="0"/>
          <w:sz w:val="20"/>
          <w:szCs w:val="20"/>
          <w:lang w:eastAsia="hr-HR"/>
        </w:rPr>
        <w:t>02</w:t>
      </w:r>
    </w:p>
    <w:p w14:paraId="368D37C1" w14:textId="4A643143" w:rsidR="003A5526" w:rsidRPr="00AF51DF" w:rsidRDefault="003A5526" w:rsidP="003A5526">
      <w:pPr>
        <w:spacing w:after="0" w:line="240" w:lineRule="auto"/>
        <w:rPr>
          <w:rFonts w:ascii="Arial" w:eastAsia="Times New Roman" w:hAnsi="Arial" w:cs="Arial"/>
          <w:sz w:val="20"/>
          <w:szCs w:val="20"/>
          <w:lang w:eastAsia="hr-HR"/>
        </w:rPr>
      </w:pP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t>Predsjednik Općinskog vijeća</w:t>
      </w:r>
    </w:p>
    <w:p w14:paraId="62A0B736" w14:textId="77777777" w:rsidR="003A5526" w:rsidRPr="00AF51DF" w:rsidRDefault="003A5526" w:rsidP="003A5526">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Bizovac, </w:t>
      </w:r>
      <w:r>
        <w:rPr>
          <w:rFonts w:ascii="Arial" w:eastAsia="Times New Roman" w:hAnsi="Arial" w:cs="Arial"/>
          <w:sz w:val="20"/>
          <w:szCs w:val="20"/>
          <w:lang w:eastAsia="hr-HR"/>
        </w:rPr>
        <w:softHyphen/>
      </w:r>
      <w:r>
        <w:rPr>
          <w:rFonts w:ascii="Arial" w:eastAsia="Times New Roman" w:hAnsi="Arial" w:cs="Arial"/>
          <w:sz w:val="20"/>
          <w:szCs w:val="20"/>
          <w:lang w:eastAsia="hr-HR"/>
        </w:rPr>
        <w:softHyphen/>
        <w:t>__. ožujka 2021</w:t>
      </w:r>
      <w:r w:rsidRPr="00AF51DF">
        <w:rPr>
          <w:rFonts w:ascii="Arial" w:eastAsia="Times New Roman" w:hAnsi="Arial" w:cs="Arial"/>
          <w:sz w:val="20"/>
          <w:szCs w:val="20"/>
          <w:lang w:eastAsia="hr-HR"/>
        </w:rPr>
        <w:t>.</w:t>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t xml:space="preserve">        </w:t>
      </w:r>
      <w:r w:rsidRPr="00AF51DF">
        <w:rPr>
          <w:rFonts w:ascii="Arial" w:eastAsia="Times New Roman" w:hAnsi="Arial" w:cs="Arial"/>
          <w:sz w:val="20"/>
          <w:szCs w:val="20"/>
          <w:lang w:eastAsia="hr-HR"/>
        </w:rPr>
        <w:tab/>
      </w:r>
      <w:r w:rsidRPr="00AF51DF">
        <w:rPr>
          <w:rFonts w:ascii="Arial" w:eastAsia="Times New Roman" w:hAnsi="Arial" w:cs="Arial"/>
          <w:sz w:val="20"/>
          <w:szCs w:val="20"/>
          <w:lang w:eastAsia="hr-HR"/>
        </w:rPr>
        <w:tab/>
      </w:r>
      <w:r>
        <w:rPr>
          <w:rFonts w:ascii="Arial" w:eastAsia="Times New Roman" w:hAnsi="Arial" w:cs="Arial"/>
          <w:sz w:val="20"/>
          <w:szCs w:val="20"/>
          <w:lang w:eastAsia="hr-HR"/>
        </w:rPr>
        <w:tab/>
        <w:t>Milan Kranjčević, v.r.</w:t>
      </w:r>
    </w:p>
    <w:p w14:paraId="4AA17320" w14:textId="77777777" w:rsidR="003A5526" w:rsidRPr="00AF51DF" w:rsidRDefault="003A5526" w:rsidP="003A5526">
      <w:pPr>
        <w:spacing w:after="0" w:line="240" w:lineRule="auto"/>
        <w:rPr>
          <w:rFonts w:ascii="Arial" w:eastAsia="Times New Roman" w:hAnsi="Arial" w:cs="Arial"/>
          <w:sz w:val="20"/>
          <w:szCs w:val="20"/>
          <w:lang w:eastAsia="hr-HR"/>
        </w:rPr>
      </w:pPr>
    </w:p>
    <w:p w14:paraId="2ECA6AAB" w14:textId="77777777" w:rsidR="003A5526" w:rsidRPr="00AF51DF" w:rsidRDefault="003A5526" w:rsidP="003A5526">
      <w:pPr>
        <w:spacing w:after="0" w:line="240" w:lineRule="auto"/>
        <w:jc w:val="center"/>
        <w:rPr>
          <w:rFonts w:ascii="Arial" w:eastAsia="Times New Roman" w:hAnsi="Arial" w:cs="Arial"/>
          <w:sz w:val="20"/>
          <w:szCs w:val="20"/>
          <w:lang w:eastAsia="hr-HR"/>
        </w:rPr>
      </w:pPr>
      <w:r w:rsidRPr="00AF51DF">
        <w:rPr>
          <w:rFonts w:ascii="Arial" w:eastAsia="Times New Roman" w:hAnsi="Arial" w:cs="Arial"/>
          <w:sz w:val="20"/>
          <w:szCs w:val="20"/>
          <w:lang w:eastAsia="hr-HR"/>
        </w:rPr>
        <w:t>----------</w:t>
      </w:r>
    </w:p>
    <w:p w14:paraId="75CDF06D" w14:textId="30907D56" w:rsidR="003A5526" w:rsidRDefault="003A5526" w:rsidP="003A5526">
      <w:pPr>
        <w:spacing w:after="0" w:line="240" w:lineRule="auto"/>
        <w:rPr>
          <w:rFonts w:ascii="Arial" w:eastAsia="Times New Roman" w:hAnsi="Arial" w:cs="Arial"/>
          <w:sz w:val="20"/>
          <w:szCs w:val="20"/>
          <w:lang w:eastAsia="hr-HR"/>
        </w:rPr>
      </w:pPr>
    </w:p>
    <w:p w14:paraId="322526C2" w14:textId="564CA423" w:rsidR="003A5526" w:rsidRDefault="003A5526" w:rsidP="003A5526">
      <w:pPr>
        <w:spacing w:after="0" w:line="240" w:lineRule="auto"/>
        <w:rPr>
          <w:rFonts w:ascii="Arial" w:eastAsia="Times New Roman" w:hAnsi="Arial" w:cs="Arial"/>
          <w:sz w:val="20"/>
          <w:szCs w:val="20"/>
          <w:lang w:eastAsia="hr-HR"/>
        </w:rPr>
      </w:pPr>
    </w:p>
    <w:p w14:paraId="5541AD61" w14:textId="53A533D6" w:rsidR="003A5526" w:rsidRDefault="003A5526" w:rsidP="003A5526">
      <w:pPr>
        <w:spacing w:after="0" w:line="240" w:lineRule="auto"/>
        <w:rPr>
          <w:rFonts w:ascii="Arial" w:eastAsia="Times New Roman" w:hAnsi="Arial" w:cs="Arial"/>
          <w:sz w:val="20"/>
          <w:szCs w:val="20"/>
          <w:lang w:eastAsia="hr-HR"/>
        </w:rPr>
      </w:pPr>
    </w:p>
    <w:p w14:paraId="03C26B2B" w14:textId="5495FC9A" w:rsidR="003A5526" w:rsidRDefault="003A5526" w:rsidP="003A5526">
      <w:pPr>
        <w:spacing w:after="0" w:line="240" w:lineRule="auto"/>
        <w:rPr>
          <w:rFonts w:ascii="Arial" w:eastAsia="Times New Roman" w:hAnsi="Arial" w:cs="Arial"/>
          <w:sz w:val="20"/>
          <w:szCs w:val="20"/>
          <w:lang w:eastAsia="hr-HR"/>
        </w:rPr>
      </w:pPr>
    </w:p>
    <w:p w14:paraId="190891B0" w14:textId="78C9DC6F" w:rsidR="003A5526" w:rsidRDefault="003A5526" w:rsidP="003A5526">
      <w:pPr>
        <w:spacing w:after="0" w:line="240" w:lineRule="auto"/>
        <w:rPr>
          <w:rFonts w:ascii="Arial" w:eastAsia="Times New Roman" w:hAnsi="Arial" w:cs="Arial"/>
          <w:sz w:val="20"/>
          <w:szCs w:val="20"/>
          <w:lang w:eastAsia="hr-HR"/>
        </w:rPr>
      </w:pPr>
    </w:p>
    <w:p w14:paraId="731A83CF" w14:textId="5B3F9535" w:rsidR="003A5526" w:rsidRDefault="003A5526" w:rsidP="003A5526">
      <w:pPr>
        <w:spacing w:after="0" w:line="240" w:lineRule="auto"/>
        <w:rPr>
          <w:rFonts w:ascii="Arial" w:eastAsia="Times New Roman" w:hAnsi="Arial" w:cs="Arial"/>
          <w:sz w:val="20"/>
          <w:szCs w:val="20"/>
          <w:lang w:eastAsia="hr-HR"/>
        </w:rPr>
      </w:pPr>
    </w:p>
    <w:p w14:paraId="314BF995" w14:textId="4AB28F1D" w:rsidR="003A5526" w:rsidRDefault="003A5526" w:rsidP="003A5526">
      <w:pPr>
        <w:spacing w:after="0" w:line="240" w:lineRule="auto"/>
        <w:rPr>
          <w:rFonts w:ascii="Arial" w:eastAsia="Times New Roman" w:hAnsi="Arial" w:cs="Arial"/>
          <w:sz w:val="20"/>
          <w:szCs w:val="20"/>
          <w:lang w:eastAsia="hr-HR"/>
        </w:rPr>
      </w:pPr>
    </w:p>
    <w:p w14:paraId="3F29180A" w14:textId="268BFC92" w:rsidR="003A5526" w:rsidRDefault="003A5526" w:rsidP="003A5526">
      <w:pPr>
        <w:spacing w:after="0" w:line="240" w:lineRule="auto"/>
        <w:rPr>
          <w:rFonts w:ascii="Arial" w:eastAsia="Times New Roman" w:hAnsi="Arial" w:cs="Arial"/>
          <w:sz w:val="20"/>
          <w:szCs w:val="20"/>
          <w:lang w:eastAsia="hr-HR"/>
        </w:rPr>
      </w:pPr>
    </w:p>
    <w:p w14:paraId="636524B5" w14:textId="3A3E3262" w:rsidR="003A5526" w:rsidRDefault="003A5526" w:rsidP="003A5526">
      <w:pPr>
        <w:spacing w:after="0" w:line="240" w:lineRule="auto"/>
        <w:rPr>
          <w:rFonts w:ascii="Arial" w:eastAsia="Times New Roman" w:hAnsi="Arial" w:cs="Arial"/>
          <w:sz w:val="20"/>
          <w:szCs w:val="20"/>
          <w:lang w:eastAsia="hr-HR"/>
        </w:rPr>
      </w:pPr>
    </w:p>
    <w:p w14:paraId="7F1FB263" w14:textId="7E0B8988" w:rsidR="003A5526" w:rsidRDefault="003A5526" w:rsidP="003A5526">
      <w:pPr>
        <w:spacing w:after="0" w:line="240" w:lineRule="auto"/>
        <w:rPr>
          <w:rFonts w:ascii="Arial" w:eastAsia="Times New Roman" w:hAnsi="Arial" w:cs="Arial"/>
          <w:sz w:val="20"/>
          <w:szCs w:val="20"/>
          <w:lang w:eastAsia="hr-HR"/>
        </w:rPr>
      </w:pPr>
    </w:p>
    <w:p w14:paraId="1BA81321" w14:textId="19F2A20C" w:rsidR="003A5526" w:rsidRDefault="003A5526" w:rsidP="003A5526">
      <w:pPr>
        <w:spacing w:after="0" w:line="240" w:lineRule="auto"/>
        <w:rPr>
          <w:rFonts w:ascii="Arial" w:eastAsia="Times New Roman" w:hAnsi="Arial" w:cs="Arial"/>
          <w:sz w:val="20"/>
          <w:szCs w:val="20"/>
          <w:lang w:eastAsia="hr-HR"/>
        </w:rPr>
      </w:pPr>
    </w:p>
    <w:p w14:paraId="0C3F5DA9" w14:textId="75F8D1D1" w:rsidR="003A5526" w:rsidRDefault="003A5526" w:rsidP="003A5526">
      <w:pPr>
        <w:spacing w:after="0" w:line="240" w:lineRule="auto"/>
        <w:rPr>
          <w:rFonts w:ascii="Arial" w:eastAsia="Times New Roman" w:hAnsi="Arial" w:cs="Arial"/>
          <w:sz w:val="20"/>
          <w:szCs w:val="20"/>
          <w:lang w:eastAsia="hr-HR"/>
        </w:rPr>
      </w:pPr>
    </w:p>
    <w:p w14:paraId="65962C52" w14:textId="4D2F271F" w:rsidR="003A5526" w:rsidRDefault="003A5526" w:rsidP="003A5526">
      <w:pPr>
        <w:spacing w:after="0" w:line="240" w:lineRule="auto"/>
        <w:rPr>
          <w:rFonts w:ascii="Arial" w:eastAsia="Times New Roman" w:hAnsi="Arial" w:cs="Arial"/>
          <w:sz w:val="20"/>
          <w:szCs w:val="20"/>
          <w:lang w:eastAsia="hr-HR"/>
        </w:rPr>
      </w:pPr>
    </w:p>
    <w:p w14:paraId="24FCA83B" w14:textId="0BCE9C5B" w:rsidR="003A5526" w:rsidRDefault="003A5526" w:rsidP="003A5526">
      <w:pPr>
        <w:spacing w:after="0" w:line="240" w:lineRule="auto"/>
        <w:rPr>
          <w:rFonts w:ascii="Arial" w:eastAsia="Times New Roman" w:hAnsi="Arial" w:cs="Arial"/>
          <w:sz w:val="20"/>
          <w:szCs w:val="20"/>
          <w:lang w:eastAsia="hr-HR"/>
        </w:rPr>
      </w:pPr>
    </w:p>
    <w:p w14:paraId="1050F606" w14:textId="0CFB090B" w:rsidR="003A5526" w:rsidRDefault="003A5526" w:rsidP="003A5526">
      <w:pPr>
        <w:spacing w:after="0" w:line="240" w:lineRule="auto"/>
        <w:rPr>
          <w:rFonts w:ascii="Arial" w:eastAsia="Times New Roman" w:hAnsi="Arial" w:cs="Arial"/>
          <w:sz w:val="20"/>
          <w:szCs w:val="20"/>
          <w:lang w:eastAsia="hr-HR"/>
        </w:rPr>
      </w:pPr>
    </w:p>
    <w:p w14:paraId="15969BB4" w14:textId="4DDFFE6A" w:rsidR="003A5526" w:rsidRDefault="003A5526" w:rsidP="003A5526">
      <w:pPr>
        <w:spacing w:after="0" w:line="240" w:lineRule="auto"/>
        <w:rPr>
          <w:rFonts w:ascii="Arial" w:eastAsia="Times New Roman" w:hAnsi="Arial" w:cs="Arial"/>
          <w:sz w:val="20"/>
          <w:szCs w:val="20"/>
          <w:lang w:eastAsia="hr-HR"/>
        </w:rPr>
      </w:pPr>
    </w:p>
    <w:p w14:paraId="253000ED" w14:textId="3DA04476" w:rsidR="003A5526" w:rsidRDefault="003A5526" w:rsidP="003A5526">
      <w:pPr>
        <w:spacing w:after="0" w:line="240" w:lineRule="auto"/>
        <w:rPr>
          <w:rFonts w:ascii="Arial" w:eastAsia="Times New Roman" w:hAnsi="Arial" w:cs="Arial"/>
          <w:sz w:val="20"/>
          <w:szCs w:val="20"/>
          <w:lang w:eastAsia="hr-HR"/>
        </w:rPr>
      </w:pPr>
    </w:p>
    <w:p w14:paraId="486F3DD4" w14:textId="6EA3DB7C" w:rsidR="003A5526" w:rsidRDefault="003A5526" w:rsidP="003A5526">
      <w:pPr>
        <w:spacing w:after="0" w:line="240" w:lineRule="auto"/>
        <w:rPr>
          <w:rFonts w:ascii="Arial" w:eastAsia="Times New Roman" w:hAnsi="Arial" w:cs="Arial"/>
          <w:sz w:val="20"/>
          <w:szCs w:val="20"/>
          <w:lang w:eastAsia="hr-HR"/>
        </w:rPr>
      </w:pPr>
    </w:p>
    <w:p w14:paraId="1F280C59" w14:textId="5E6E862D" w:rsidR="003A5526" w:rsidRDefault="003A5526" w:rsidP="003A5526">
      <w:pPr>
        <w:spacing w:after="0" w:line="240" w:lineRule="auto"/>
        <w:rPr>
          <w:rFonts w:ascii="Arial" w:eastAsia="Times New Roman" w:hAnsi="Arial" w:cs="Arial"/>
          <w:sz w:val="20"/>
          <w:szCs w:val="20"/>
          <w:lang w:eastAsia="hr-HR"/>
        </w:rPr>
      </w:pPr>
    </w:p>
    <w:p w14:paraId="511E5000" w14:textId="12F0002C" w:rsidR="003A5526" w:rsidRDefault="003A5526" w:rsidP="003A5526">
      <w:pPr>
        <w:spacing w:after="0" w:line="240" w:lineRule="auto"/>
        <w:rPr>
          <w:rFonts w:ascii="Arial" w:eastAsia="Times New Roman" w:hAnsi="Arial" w:cs="Arial"/>
          <w:sz w:val="20"/>
          <w:szCs w:val="20"/>
          <w:lang w:eastAsia="hr-HR"/>
        </w:rPr>
      </w:pPr>
    </w:p>
    <w:p w14:paraId="1C43483E" w14:textId="5C372519" w:rsidR="003A5526" w:rsidRDefault="003A5526" w:rsidP="003A5526">
      <w:pPr>
        <w:spacing w:after="0" w:line="240" w:lineRule="auto"/>
        <w:rPr>
          <w:rFonts w:ascii="Arial" w:eastAsia="Times New Roman" w:hAnsi="Arial" w:cs="Arial"/>
          <w:sz w:val="20"/>
          <w:szCs w:val="20"/>
          <w:lang w:eastAsia="hr-HR"/>
        </w:rPr>
      </w:pPr>
    </w:p>
    <w:p w14:paraId="4A972139" w14:textId="22E26C30" w:rsidR="003A5526" w:rsidRDefault="003A5526" w:rsidP="003A5526">
      <w:pPr>
        <w:spacing w:after="0" w:line="240" w:lineRule="auto"/>
        <w:rPr>
          <w:rFonts w:ascii="Arial" w:eastAsia="Times New Roman" w:hAnsi="Arial" w:cs="Arial"/>
          <w:sz w:val="20"/>
          <w:szCs w:val="20"/>
          <w:lang w:eastAsia="hr-HR"/>
        </w:rPr>
      </w:pPr>
    </w:p>
    <w:p w14:paraId="635D372A" w14:textId="0A1A3C46" w:rsidR="003A5526" w:rsidRDefault="003A5526" w:rsidP="003A5526">
      <w:pPr>
        <w:spacing w:after="0" w:line="240" w:lineRule="auto"/>
        <w:rPr>
          <w:rFonts w:ascii="Arial" w:eastAsia="Times New Roman" w:hAnsi="Arial" w:cs="Arial"/>
          <w:sz w:val="20"/>
          <w:szCs w:val="20"/>
          <w:lang w:eastAsia="hr-HR"/>
        </w:rPr>
      </w:pPr>
    </w:p>
    <w:p w14:paraId="2B870021" w14:textId="751CBC64" w:rsidR="003A5526" w:rsidRDefault="003A5526" w:rsidP="003A5526">
      <w:pPr>
        <w:spacing w:after="0" w:line="240" w:lineRule="auto"/>
        <w:rPr>
          <w:rFonts w:ascii="Arial" w:eastAsia="Times New Roman" w:hAnsi="Arial" w:cs="Arial"/>
          <w:sz w:val="20"/>
          <w:szCs w:val="20"/>
          <w:lang w:eastAsia="hr-HR"/>
        </w:rPr>
      </w:pPr>
    </w:p>
    <w:p w14:paraId="6A743054" w14:textId="066EE4DB" w:rsidR="003A5526" w:rsidRDefault="003A5526" w:rsidP="003A5526">
      <w:pPr>
        <w:spacing w:after="0" w:line="240" w:lineRule="auto"/>
        <w:rPr>
          <w:rFonts w:ascii="Arial" w:eastAsia="Times New Roman" w:hAnsi="Arial" w:cs="Arial"/>
          <w:sz w:val="20"/>
          <w:szCs w:val="20"/>
          <w:lang w:eastAsia="hr-HR"/>
        </w:rPr>
      </w:pPr>
    </w:p>
    <w:p w14:paraId="674E4CF8" w14:textId="41EBB4C3" w:rsidR="003A5526" w:rsidRDefault="003A5526" w:rsidP="003A5526">
      <w:pPr>
        <w:spacing w:after="0" w:line="240" w:lineRule="auto"/>
        <w:rPr>
          <w:rFonts w:ascii="Arial" w:eastAsia="Times New Roman" w:hAnsi="Arial" w:cs="Arial"/>
          <w:sz w:val="20"/>
          <w:szCs w:val="20"/>
          <w:lang w:eastAsia="hr-HR"/>
        </w:rPr>
      </w:pPr>
    </w:p>
    <w:p w14:paraId="0A82818C" w14:textId="4BB09021" w:rsidR="003A5526" w:rsidRDefault="003A5526" w:rsidP="003A5526">
      <w:pPr>
        <w:spacing w:after="0" w:line="240" w:lineRule="auto"/>
        <w:rPr>
          <w:rFonts w:ascii="Arial" w:eastAsia="Times New Roman" w:hAnsi="Arial" w:cs="Arial"/>
          <w:sz w:val="20"/>
          <w:szCs w:val="20"/>
          <w:lang w:eastAsia="hr-HR"/>
        </w:rPr>
      </w:pPr>
    </w:p>
    <w:p w14:paraId="4F962BA3" w14:textId="4F14EA66" w:rsidR="003A5526" w:rsidRDefault="003A5526" w:rsidP="003A5526">
      <w:pPr>
        <w:spacing w:after="0" w:line="240" w:lineRule="auto"/>
        <w:rPr>
          <w:rFonts w:ascii="Arial" w:eastAsia="Times New Roman" w:hAnsi="Arial" w:cs="Arial"/>
          <w:sz w:val="20"/>
          <w:szCs w:val="20"/>
          <w:lang w:eastAsia="hr-HR"/>
        </w:rPr>
      </w:pPr>
    </w:p>
    <w:p w14:paraId="70713141" w14:textId="417B8186" w:rsidR="003A5526" w:rsidRDefault="003A5526" w:rsidP="003A5526">
      <w:pPr>
        <w:spacing w:after="0" w:line="240" w:lineRule="auto"/>
        <w:rPr>
          <w:rFonts w:ascii="Arial" w:eastAsia="Times New Roman" w:hAnsi="Arial" w:cs="Arial"/>
          <w:sz w:val="20"/>
          <w:szCs w:val="20"/>
          <w:lang w:eastAsia="hr-HR"/>
        </w:rPr>
      </w:pPr>
    </w:p>
    <w:p w14:paraId="3A24D5B6" w14:textId="32276D67" w:rsidR="003A5526" w:rsidRDefault="003A5526" w:rsidP="003A5526">
      <w:pPr>
        <w:spacing w:after="0" w:line="240" w:lineRule="auto"/>
        <w:rPr>
          <w:rFonts w:ascii="Arial" w:eastAsia="Times New Roman" w:hAnsi="Arial" w:cs="Arial"/>
          <w:sz w:val="20"/>
          <w:szCs w:val="20"/>
          <w:lang w:eastAsia="hr-HR"/>
        </w:rPr>
      </w:pPr>
    </w:p>
    <w:p w14:paraId="2D9CCA6E" w14:textId="730EB8C5" w:rsidR="003A5526" w:rsidRDefault="003A5526" w:rsidP="003A5526">
      <w:pPr>
        <w:spacing w:after="0" w:line="240" w:lineRule="auto"/>
        <w:rPr>
          <w:rFonts w:ascii="Arial" w:eastAsia="Times New Roman" w:hAnsi="Arial" w:cs="Arial"/>
          <w:sz w:val="20"/>
          <w:szCs w:val="20"/>
          <w:lang w:eastAsia="hr-HR"/>
        </w:rPr>
      </w:pPr>
    </w:p>
    <w:p w14:paraId="16D36377" w14:textId="469B967C" w:rsidR="003A5526" w:rsidRDefault="003A5526" w:rsidP="003A5526">
      <w:pPr>
        <w:spacing w:after="0" w:line="240" w:lineRule="auto"/>
        <w:rPr>
          <w:rFonts w:ascii="Arial" w:eastAsia="Times New Roman" w:hAnsi="Arial" w:cs="Arial"/>
          <w:sz w:val="20"/>
          <w:szCs w:val="20"/>
          <w:lang w:eastAsia="hr-HR"/>
        </w:rPr>
      </w:pPr>
    </w:p>
    <w:p w14:paraId="59E8ED1C" w14:textId="57DD31BF" w:rsidR="003A5526" w:rsidRDefault="003A5526" w:rsidP="003A5526">
      <w:pPr>
        <w:spacing w:after="0" w:line="240" w:lineRule="auto"/>
        <w:rPr>
          <w:rFonts w:ascii="Arial" w:eastAsia="Times New Roman" w:hAnsi="Arial" w:cs="Arial"/>
          <w:sz w:val="20"/>
          <w:szCs w:val="20"/>
          <w:lang w:eastAsia="hr-HR"/>
        </w:rPr>
      </w:pPr>
    </w:p>
    <w:p w14:paraId="5BCA5FC6" w14:textId="7DC924A3" w:rsidR="003A5526" w:rsidRDefault="003A5526" w:rsidP="003A5526">
      <w:pPr>
        <w:spacing w:after="0" w:line="240" w:lineRule="auto"/>
        <w:rPr>
          <w:rFonts w:ascii="Arial" w:eastAsia="Times New Roman" w:hAnsi="Arial" w:cs="Arial"/>
          <w:sz w:val="20"/>
          <w:szCs w:val="20"/>
          <w:lang w:eastAsia="hr-HR"/>
        </w:rPr>
      </w:pPr>
    </w:p>
    <w:p w14:paraId="288F8F21" w14:textId="2672C007" w:rsidR="003A5526" w:rsidRDefault="003A5526" w:rsidP="003A5526">
      <w:pPr>
        <w:spacing w:after="0" w:line="240" w:lineRule="auto"/>
        <w:rPr>
          <w:rFonts w:ascii="Arial" w:eastAsia="Times New Roman" w:hAnsi="Arial" w:cs="Arial"/>
          <w:sz w:val="20"/>
          <w:szCs w:val="20"/>
          <w:lang w:eastAsia="hr-HR"/>
        </w:rPr>
      </w:pPr>
    </w:p>
    <w:p w14:paraId="1B3D9A9F" w14:textId="25618394" w:rsidR="003A5526" w:rsidRDefault="003A5526" w:rsidP="003A5526">
      <w:pPr>
        <w:spacing w:after="0" w:line="240" w:lineRule="auto"/>
        <w:rPr>
          <w:rFonts w:ascii="Arial" w:eastAsia="Times New Roman" w:hAnsi="Arial" w:cs="Arial"/>
          <w:sz w:val="20"/>
          <w:szCs w:val="20"/>
          <w:lang w:eastAsia="hr-HR"/>
        </w:rPr>
      </w:pPr>
    </w:p>
    <w:p w14:paraId="76BA0484" w14:textId="77777777" w:rsidR="003A5526" w:rsidRPr="00FB6B1C" w:rsidRDefault="003A5526" w:rsidP="003A5526">
      <w:pPr>
        <w:spacing w:after="0" w:line="240" w:lineRule="auto"/>
        <w:rPr>
          <w:rFonts w:ascii="Times New Roman" w:eastAsia="Times New Roman" w:hAnsi="Times New Roman" w:cs="Times New Roman"/>
          <w:lang w:eastAsia="hr-HR"/>
        </w:rPr>
      </w:pPr>
    </w:p>
    <w:p w14:paraId="594C29DF" w14:textId="77777777" w:rsidR="003A5526" w:rsidRPr="00FB6B1C" w:rsidRDefault="003A5526" w:rsidP="003A5526">
      <w:pPr>
        <w:spacing w:after="0" w:line="240" w:lineRule="auto"/>
        <w:jc w:val="right"/>
        <w:rPr>
          <w:rFonts w:ascii="Times New Roman" w:eastAsia="Times New Roman" w:hAnsi="Times New Roman" w:cs="Times New Roman"/>
          <w:b/>
          <w:sz w:val="28"/>
          <w:szCs w:val="28"/>
        </w:rPr>
      </w:pPr>
      <w:r w:rsidRPr="00FB6B1C">
        <w:rPr>
          <w:rFonts w:ascii="Times New Roman" w:eastAsia="Times New Roman" w:hAnsi="Times New Roman" w:cs="Times New Roman"/>
          <w:b/>
          <w:sz w:val="28"/>
          <w:szCs w:val="28"/>
          <w:bdr w:val="single" w:sz="4" w:space="0" w:color="auto"/>
        </w:rPr>
        <w:t xml:space="preserve">TOČKA - </w:t>
      </w:r>
    </w:p>
    <w:p w14:paraId="59EF3BD5" w14:textId="77777777" w:rsidR="003A5526" w:rsidRPr="00FB6B1C" w:rsidRDefault="003A5526" w:rsidP="003A5526">
      <w:pPr>
        <w:spacing w:after="0" w:line="240" w:lineRule="auto"/>
        <w:jc w:val="center"/>
        <w:rPr>
          <w:rFonts w:ascii="Times New Roman" w:eastAsia="Times New Roman" w:hAnsi="Times New Roman" w:cs="Times New Roman"/>
          <w:b/>
          <w:sz w:val="40"/>
          <w:szCs w:val="20"/>
        </w:rPr>
      </w:pPr>
    </w:p>
    <w:p w14:paraId="49D742D4" w14:textId="77777777" w:rsidR="003A5526" w:rsidRPr="00FB6B1C" w:rsidRDefault="003A5526" w:rsidP="003A5526">
      <w:pPr>
        <w:spacing w:after="0" w:line="240" w:lineRule="auto"/>
        <w:jc w:val="center"/>
        <w:rPr>
          <w:rFonts w:ascii="Times New Roman" w:eastAsia="Times New Roman" w:hAnsi="Times New Roman" w:cs="Times New Roman"/>
          <w:b/>
          <w:sz w:val="40"/>
          <w:szCs w:val="20"/>
        </w:rPr>
      </w:pPr>
      <w:r w:rsidRPr="00FB6B1C">
        <w:rPr>
          <w:rFonts w:ascii="Times New Roman" w:eastAsia="Times New Roman" w:hAnsi="Times New Roman" w:cs="Times New Roman"/>
          <w:b/>
          <w:sz w:val="40"/>
          <w:szCs w:val="20"/>
        </w:rPr>
        <w:t>REPUBLIKA HRVATSKA</w:t>
      </w:r>
    </w:p>
    <w:p w14:paraId="622BA0CC" w14:textId="77777777" w:rsidR="003A5526" w:rsidRPr="00FB6B1C" w:rsidRDefault="003A5526" w:rsidP="003A5526">
      <w:pPr>
        <w:spacing w:after="0" w:line="240" w:lineRule="auto"/>
        <w:jc w:val="center"/>
        <w:rPr>
          <w:rFonts w:ascii="Times New Roman" w:eastAsia="Times New Roman" w:hAnsi="Times New Roman" w:cs="Times New Roman"/>
          <w:b/>
          <w:sz w:val="36"/>
          <w:szCs w:val="20"/>
        </w:rPr>
      </w:pPr>
      <w:r w:rsidRPr="00FB6B1C">
        <w:rPr>
          <w:rFonts w:ascii="Times New Roman" w:eastAsia="Times New Roman" w:hAnsi="Times New Roman" w:cs="Times New Roman"/>
          <w:b/>
          <w:sz w:val="36"/>
          <w:szCs w:val="20"/>
        </w:rPr>
        <w:t>OSJEČKO-BARANJSKA ŽUPANIJA</w:t>
      </w:r>
    </w:p>
    <w:p w14:paraId="3EC48D86" w14:textId="77777777" w:rsidR="003A5526" w:rsidRPr="00FB6B1C" w:rsidRDefault="003A5526" w:rsidP="003A5526">
      <w:pPr>
        <w:spacing w:after="0" w:line="240" w:lineRule="auto"/>
        <w:jc w:val="center"/>
        <w:rPr>
          <w:rFonts w:ascii="Times New Roman" w:eastAsia="Times New Roman" w:hAnsi="Times New Roman" w:cs="Times New Roman"/>
          <w:b/>
          <w:sz w:val="32"/>
          <w:szCs w:val="20"/>
          <w:lang w:val="es-ES" w:eastAsia="hr-HR"/>
        </w:rPr>
      </w:pPr>
      <w:r w:rsidRPr="00FB6B1C">
        <w:rPr>
          <w:rFonts w:ascii="Times New Roman" w:eastAsia="Times New Roman" w:hAnsi="Times New Roman" w:cs="Times New Roman"/>
          <w:b/>
          <w:sz w:val="32"/>
          <w:szCs w:val="20"/>
          <w:lang w:val="es-ES" w:eastAsia="hr-HR"/>
        </w:rPr>
        <w:t>OPĆINA BIZOVAC</w:t>
      </w:r>
    </w:p>
    <w:p w14:paraId="1576183C" w14:textId="77777777" w:rsidR="003A5526" w:rsidRPr="00FB6B1C" w:rsidRDefault="003A5526" w:rsidP="003A5526">
      <w:pPr>
        <w:spacing w:after="0" w:line="240" w:lineRule="auto"/>
        <w:jc w:val="center"/>
        <w:rPr>
          <w:rFonts w:ascii="Times New Roman" w:eastAsia="Times New Roman" w:hAnsi="Times New Roman" w:cs="Times New Roman"/>
          <w:b/>
          <w:sz w:val="32"/>
          <w:szCs w:val="32"/>
          <w:lang w:val="es-ES" w:eastAsia="hr-HR"/>
        </w:rPr>
      </w:pPr>
      <w:r w:rsidRPr="00FB6B1C">
        <w:rPr>
          <w:rFonts w:ascii="Times New Roman" w:eastAsia="Times New Roman" w:hAnsi="Times New Roman" w:cs="Times New Roman"/>
          <w:b/>
          <w:sz w:val="32"/>
          <w:szCs w:val="32"/>
          <w:lang w:val="es-ES" w:eastAsia="hr-HR"/>
        </w:rPr>
        <w:t>OPĆINSKO VIJEĆE</w:t>
      </w:r>
    </w:p>
    <w:p w14:paraId="6E8C855E" w14:textId="77777777" w:rsidR="003A5526" w:rsidRPr="00FB6B1C" w:rsidRDefault="003A5526" w:rsidP="003A5526">
      <w:pPr>
        <w:pBdr>
          <w:bottom w:val="threeDEmboss" w:sz="48" w:space="1" w:color="auto"/>
        </w:pBdr>
        <w:spacing w:after="0" w:line="240" w:lineRule="auto"/>
        <w:jc w:val="center"/>
        <w:rPr>
          <w:rFonts w:ascii="Times New Roman" w:eastAsia="Times New Roman" w:hAnsi="Times New Roman" w:cs="Times New Roman"/>
          <w:sz w:val="32"/>
          <w:szCs w:val="20"/>
          <w:lang w:val="es-ES" w:eastAsia="hr-HR"/>
        </w:rPr>
      </w:pPr>
    </w:p>
    <w:p w14:paraId="1FE5639B"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3E2AFFE9"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12A855E1"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5EF3501C"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375524EE" w14:textId="77777777" w:rsidR="003A5526" w:rsidRPr="00FB6B1C" w:rsidRDefault="003A5526" w:rsidP="003A5526">
      <w:pPr>
        <w:spacing w:after="0" w:line="240" w:lineRule="auto"/>
        <w:jc w:val="center"/>
        <w:rPr>
          <w:rFonts w:ascii="Times New Roman" w:eastAsia="Times New Roman" w:hAnsi="Times New Roman" w:cs="Times New Roman"/>
          <w:sz w:val="16"/>
          <w:szCs w:val="20"/>
          <w:lang w:val="es-ES" w:eastAsia="hr-HR"/>
        </w:rPr>
      </w:pPr>
    </w:p>
    <w:p w14:paraId="5876815F" w14:textId="77777777" w:rsidR="003A5526" w:rsidRPr="00FB6B1C" w:rsidRDefault="003A5526" w:rsidP="003A5526">
      <w:pPr>
        <w:keepNext/>
        <w:spacing w:before="240" w:after="60" w:line="240" w:lineRule="auto"/>
        <w:jc w:val="center"/>
        <w:outlineLvl w:val="2"/>
        <w:rPr>
          <w:rFonts w:ascii="Times New Roman" w:eastAsia="Times New Roman" w:hAnsi="Times New Roman" w:cs="Times New Roman"/>
          <w:b/>
          <w:bCs/>
          <w:sz w:val="40"/>
          <w:szCs w:val="40"/>
          <w:lang w:val="es-ES"/>
        </w:rPr>
      </w:pPr>
      <w:r w:rsidRPr="00FB6B1C">
        <w:rPr>
          <w:rFonts w:ascii="Times New Roman" w:eastAsia="Times New Roman" w:hAnsi="Times New Roman" w:cs="Times New Roman"/>
          <w:b/>
          <w:bCs/>
          <w:sz w:val="40"/>
          <w:szCs w:val="40"/>
          <w:lang w:val="es-ES"/>
        </w:rPr>
        <w:t>P R I J E D L O G  A K T A</w:t>
      </w:r>
    </w:p>
    <w:p w14:paraId="554DFB38" w14:textId="77777777" w:rsidR="003A5526" w:rsidRPr="00FB6B1C" w:rsidRDefault="003A5526" w:rsidP="003A5526">
      <w:pPr>
        <w:spacing w:after="0" w:line="240" w:lineRule="auto"/>
        <w:jc w:val="center"/>
        <w:rPr>
          <w:rFonts w:ascii="Times New Roman" w:eastAsia="Times New Roman" w:hAnsi="Times New Roman" w:cs="Times New Roman"/>
          <w:sz w:val="40"/>
          <w:szCs w:val="40"/>
          <w:lang w:val="es-ES" w:eastAsia="hr-HR"/>
        </w:rPr>
      </w:pPr>
    </w:p>
    <w:p w14:paraId="2BAB67CA" w14:textId="77777777" w:rsidR="003A5526" w:rsidRPr="00FB6B1C" w:rsidRDefault="003A5526" w:rsidP="003A5526">
      <w:pPr>
        <w:keepNext/>
        <w:spacing w:after="0" w:line="240" w:lineRule="auto"/>
        <w:jc w:val="both"/>
        <w:outlineLvl w:val="0"/>
        <w:rPr>
          <w:rFonts w:ascii="Times New Roman" w:eastAsia="Times New Roman" w:hAnsi="Times New Roman" w:cs="Times New Roman"/>
          <w:i/>
          <w:sz w:val="28"/>
          <w:szCs w:val="28"/>
          <w:lang w:val="es-ES" w:eastAsia="hr-HR"/>
        </w:rPr>
      </w:pPr>
    </w:p>
    <w:p w14:paraId="69B97F0E"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0C4C31A7"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621986EB" w14:textId="77777777" w:rsidR="003A5526" w:rsidRPr="00FB6B1C" w:rsidRDefault="003A5526" w:rsidP="003A5526">
      <w:pPr>
        <w:spacing w:after="0" w:line="240" w:lineRule="auto"/>
        <w:jc w:val="center"/>
        <w:rPr>
          <w:rFonts w:ascii="Times New Roman" w:eastAsia="Times New Roman" w:hAnsi="Times New Roman" w:cs="Arial"/>
          <w:b/>
          <w:sz w:val="28"/>
          <w:szCs w:val="28"/>
          <w:lang w:eastAsia="hr-HR"/>
        </w:rPr>
      </w:pPr>
      <w:r w:rsidRPr="00FB6B1C">
        <w:rPr>
          <w:rFonts w:ascii="Times New Roman" w:eastAsia="Times New Roman" w:hAnsi="Times New Roman" w:cs="Arial"/>
          <w:b/>
          <w:sz w:val="28"/>
          <w:szCs w:val="28"/>
          <w:lang w:eastAsia="hr-HR"/>
        </w:rPr>
        <w:t>ZAKLJUČAK</w:t>
      </w:r>
    </w:p>
    <w:p w14:paraId="0859C881" w14:textId="77777777" w:rsidR="003A5526" w:rsidRDefault="003A5526" w:rsidP="003A5526">
      <w:pPr>
        <w:spacing w:after="0" w:line="240" w:lineRule="auto"/>
        <w:jc w:val="center"/>
        <w:rPr>
          <w:rFonts w:ascii="Times New Roman" w:eastAsia="Times New Roman" w:hAnsi="Times New Roman" w:cs="Arial"/>
          <w:sz w:val="28"/>
          <w:szCs w:val="28"/>
          <w:lang w:eastAsia="hr-HR"/>
        </w:rPr>
      </w:pPr>
      <w:r w:rsidRPr="00FB6B1C">
        <w:rPr>
          <w:rFonts w:ascii="Times New Roman" w:eastAsia="Times New Roman" w:hAnsi="Times New Roman" w:cs="Arial"/>
          <w:sz w:val="28"/>
          <w:szCs w:val="28"/>
          <w:lang w:eastAsia="hr-HR"/>
        </w:rPr>
        <w:t xml:space="preserve">povodom razmatranja Izvješća o </w:t>
      </w:r>
      <w:r>
        <w:rPr>
          <w:rFonts w:ascii="Times New Roman" w:eastAsia="Times New Roman" w:hAnsi="Times New Roman" w:cs="Arial"/>
          <w:sz w:val="28"/>
          <w:szCs w:val="28"/>
          <w:lang w:eastAsia="hr-HR"/>
        </w:rPr>
        <w:t xml:space="preserve">korištenju sredstava od prodaje, zakupa i dugogodišnjeg zakupa državnog poljoprivrednog zemljišta </w:t>
      </w:r>
    </w:p>
    <w:p w14:paraId="776DBC40" w14:textId="77777777" w:rsidR="003A5526" w:rsidRPr="00FB6B1C" w:rsidRDefault="003A5526" w:rsidP="003A5526">
      <w:pPr>
        <w:spacing w:after="0" w:line="240" w:lineRule="auto"/>
        <w:jc w:val="center"/>
        <w:rPr>
          <w:rFonts w:ascii="Times New Roman" w:eastAsia="Times New Roman" w:hAnsi="Times New Roman" w:cs="Arial"/>
          <w:sz w:val="28"/>
          <w:szCs w:val="28"/>
          <w:lang w:eastAsia="hr-HR"/>
        </w:rPr>
      </w:pPr>
      <w:r>
        <w:rPr>
          <w:rFonts w:ascii="Times New Roman" w:eastAsia="Times New Roman" w:hAnsi="Times New Roman" w:cs="Arial"/>
          <w:sz w:val="28"/>
          <w:szCs w:val="28"/>
          <w:lang w:eastAsia="hr-HR"/>
        </w:rPr>
        <w:t>na području Općine Bizovac u</w:t>
      </w:r>
      <w:r w:rsidRPr="00FB6B1C">
        <w:rPr>
          <w:rFonts w:ascii="Times New Roman" w:eastAsia="Times New Roman" w:hAnsi="Times New Roman" w:cs="Arial"/>
          <w:sz w:val="28"/>
          <w:szCs w:val="28"/>
          <w:lang w:eastAsia="hr-HR"/>
        </w:rPr>
        <w:t xml:space="preserve"> </w:t>
      </w:r>
      <w:r>
        <w:rPr>
          <w:rFonts w:ascii="Times New Roman" w:eastAsia="Times New Roman" w:hAnsi="Times New Roman" w:cs="Arial"/>
          <w:sz w:val="28"/>
          <w:szCs w:val="28"/>
          <w:lang w:eastAsia="hr-HR"/>
        </w:rPr>
        <w:t>2020</w:t>
      </w:r>
      <w:r w:rsidRPr="00FB6B1C">
        <w:rPr>
          <w:rFonts w:ascii="Times New Roman" w:eastAsia="Times New Roman" w:hAnsi="Times New Roman" w:cs="Arial"/>
          <w:sz w:val="28"/>
          <w:szCs w:val="28"/>
          <w:lang w:eastAsia="hr-HR"/>
        </w:rPr>
        <w:t>. godin</w:t>
      </w:r>
      <w:r>
        <w:rPr>
          <w:rFonts w:ascii="Times New Roman" w:eastAsia="Times New Roman" w:hAnsi="Times New Roman" w:cs="Arial"/>
          <w:sz w:val="28"/>
          <w:szCs w:val="28"/>
          <w:lang w:eastAsia="hr-HR"/>
        </w:rPr>
        <w:t>i</w:t>
      </w:r>
    </w:p>
    <w:p w14:paraId="47DBD6B7" w14:textId="77777777" w:rsidR="003A5526" w:rsidRPr="00FB6B1C" w:rsidRDefault="003A5526" w:rsidP="003A5526">
      <w:pPr>
        <w:spacing w:after="0" w:line="240" w:lineRule="auto"/>
        <w:jc w:val="center"/>
        <w:rPr>
          <w:rFonts w:ascii="Times New Roman" w:eastAsia="Times New Roman" w:hAnsi="Times New Roman" w:cs="Times New Roman"/>
          <w:b/>
          <w:sz w:val="24"/>
          <w:szCs w:val="24"/>
          <w:lang w:eastAsia="hr-HR"/>
        </w:rPr>
      </w:pPr>
    </w:p>
    <w:p w14:paraId="57C900DF" w14:textId="77777777" w:rsidR="003A5526" w:rsidRPr="00FB6B1C" w:rsidRDefault="003A5526" w:rsidP="003A5526">
      <w:pPr>
        <w:spacing w:after="0" w:line="240" w:lineRule="auto"/>
        <w:jc w:val="both"/>
        <w:rPr>
          <w:rFonts w:ascii="Times New Roman" w:eastAsia="Times New Roman" w:hAnsi="Times New Roman" w:cs="Times New Roman"/>
          <w:sz w:val="24"/>
          <w:szCs w:val="20"/>
          <w:lang w:eastAsia="hr-HR"/>
        </w:rPr>
      </w:pPr>
    </w:p>
    <w:p w14:paraId="55335569"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2D60744A"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6859F7DF"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5E8720AB" w14:textId="77777777" w:rsidR="003A5526" w:rsidRPr="00FB6B1C" w:rsidRDefault="003A5526" w:rsidP="003A5526">
      <w:pPr>
        <w:spacing w:after="0" w:line="240" w:lineRule="auto"/>
        <w:jc w:val="both"/>
        <w:rPr>
          <w:rFonts w:ascii="Times New Roman" w:eastAsia="Times New Roman" w:hAnsi="Times New Roman" w:cs="Times New Roman"/>
          <w:sz w:val="28"/>
          <w:szCs w:val="28"/>
          <w:lang w:eastAsia="hr-HR"/>
        </w:rPr>
      </w:pPr>
    </w:p>
    <w:p w14:paraId="00FD273A"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0AD68D27"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63F1C3AB"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4CEC6CCC"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25169F09"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6FDFD656"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792E98AD"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0BA4135F"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3087D3FE"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65DC7EC1"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56F796E4"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73648E6E"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73B8F77C" w14:textId="77777777" w:rsidR="003A5526" w:rsidRPr="00FB6B1C" w:rsidRDefault="003A5526" w:rsidP="003A5526">
      <w:pPr>
        <w:spacing w:after="0" w:line="240" w:lineRule="auto"/>
        <w:jc w:val="both"/>
        <w:rPr>
          <w:rFonts w:ascii="Times New Roman" w:eastAsia="Times New Roman" w:hAnsi="Times New Roman" w:cs="Times New Roman"/>
          <w:sz w:val="16"/>
          <w:szCs w:val="20"/>
          <w:lang w:eastAsia="hr-HR"/>
        </w:rPr>
      </w:pPr>
    </w:p>
    <w:p w14:paraId="19FB550C" w14:textId="77777777" w:rsidR="003A5526" w:rsidRPr="00FB6B1C" w:rsidRDefault="003A5526" w:rsidP="003A5526">
      <w:pPr>
        <w:pBdr>
          <w:bottom w:val="threeDEmboss" w:sz="48" w:space="1" w:color="auto"/>
        </w:pBdr>
        <w:spacing w:after="0" w:line="240" w:lineRule="auto"/>
        <w:jc w:val="both"/>
        <w:rPr>
          <w:rFonts w:ascii="Times New Roman" w:eastAsia="Times New Roman" w:hAnsi="Times New Roman" w:cs="Times New Roman"/>
          <w:b/>
          <w:sz w:val="24"/>
          <w:szCs w:val="20"/>
          <w:lang w:eastAsia="hr-HR"/>
        </w:rPr>
      </w:pPr>
    </w:p>
    <w:p w14:paraId="59FA70B8" w14:textId="77777777" w:rsidR="003A5526" w:rsidRPr="00FB6B1C" w:rsidRDefault="003A5526" w:rsidP="003A5526">
      <w:pPr>
        <w:spacing w:after="0" w:line="240" w:lineRule="auto"/>
        <w:jc w:val="both"/>
        <w:rPr>
          <w:rFonts w:ascii="Times New Roman" w:eastAsia="Times New Roman" w:hAnsi="Times New Roman" w:cs="Times New Roman"/>
          <w:sz w:val="28"/>
          <w:szCs w:val="20"/>
          <w:lang w:eastAsia="hr-HR"/>
        </w:rPr>
      </w:pPr>
    </w:p>
    <w:p w14:paraId="77C327FE" w14:textId="77777777" w:rsidR="003A5526" w:rsidRPr="00FB6B1C" w:rsidRDefault="003A5526" w:rsidP="003A5526">
      <w:pPr>
        <w:spacing w:after="0" w:line="240" w:lineRule="auto"/>
        <w:jc w:val="both"/>
        <w:rPr>
          <w:rFonts w:ascii="Times New Roman" w:eastAsia="Times New Roman" w:hAnsi="Times New Roman" w:cs="Times New Roman"/>
          <w:sz w:val="28"/>
          <w:szCs w:val="20"/>
          <w:lang w:eastAsia="hr-HR"/>
        </w:rPr>
      </w:pPr>
    </w:p>
    <w:p w14:paraId="14E243B9" w14:textId="77777777" w:rsidR="003A5526" w:rsidRPr="00FB6B1C" w:rsidRDefault="003A5526" w:rsidP="003A5526">
      <w:pPr>
        <w:spacing w:after="0" w:line="240" w:lineRule="auto"/>
        <w:jc w:val="center"/>
        <w:rPr>
          <w:rFonts w:ascii="Times New Roman" w:eastAsia="Times New Roman" w:hAnsi="Times New Roman" w:cs="Times New Roman"/>
          <w:sz w:val="28"/>
          <w:szCs w:val="20"/>
          <w:lang w:eastAsia="hr-HR"/>
        </w:rPr>
      </w:pPr>
      <w:r w:rsidRPr="00FB6B1C">
        <w:rPr>
          <w:rFonts w:ascii="Times New Roman" w:eastAsia="Times New Roman" w:hAnsi="Times New Roman" w:cs="Times New Roman"/>
          <w:sz w:val="28"/>
          <w:szCs w:val="20"/>
          <w:lang w:val="es-ES" w:eastAsia="hr-HR"/>
        </w:rPr>
        <w:t>Bizovac</w:t>
      </w:r>
      <w:r>
        <w:rPr>
          <w:rFonts w:ascii="Times New Roman" w:eastAsia="Times New Roman" w:hAnsi="Times New Roman" w:cs="Times New Roman"/>
          <w:sz w:val="28"/>
          <w:szCs w:val="20"/>
          <w:lang w:eastAsia="hr-HR"/>
        </w:rPr>
        <w:t>, ožujak  2021</w:t>
      </w:r>
      <w:r w:rsidRPr="00FB6B1C">
        <w:rPr>
          <w:rFonts w:ascii="Times New Roman" w:eastAsia="Times New Roman" w:hAnsi="Times New Roman" w:cs="Times New Roman"/>
          <w:sz w:val="28"/>
          <w:szCs w:val="20"/>
          <w:lang w:eastAsia="hr-HR"/>
        </w:rPr>
        <w:t>.</w:t>
      </w:r>
    </w:p>
    <w:p w14:paraId="474CBAD7"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65A8B181"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13AE952E" w14:textId="77777777" w:rsidR="003A5526" w:rsidRPr="00FB6B1C" w:rsidRDefault="003A5526" w:rsidP="003A5526">
      <w:pPr>
        <w:spacing w:after="0" w:line="240" w:lineRule="auto"/>
        <w:jc w:val="both"/>
        <w:rPr>
          <w:rFonts w:ascii="Times New Roman" w:eastAsia="Times New Roman" w:hAnsi="Times New Roman" w:cs="Times New Roman"/>
          <w:iCs/>
          <w:sz w:val="24"/>
          <w:szCs w:val="24"/>
          <w:lang w:eastAsia="hr-HR"/>
        </w:rPr>
      </w:pPr>
    </w:p>
    <w:p w14:paraId="2B9DCE18"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5FF83407" w14:textId="77777777" w:rsidR="003A5526" w:rsidRPr="002F7406" w:rsidRDefault="003A5526" w:rsidP="003A5526">
      <w:pPr>
        <w:widowControl w:val="0"/>
        <w:spacing w:after="0" w:line="240" w:lineRule="auto"/>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w:t>
      </w:r>
      <w:r w:rsidRPr="002F7406">
        <w:rPr>
          <w:rFonts w:ascii="Times New Roman" w:eastAsia="Times New Roman" w:hAnsi="Times New Roman" w:cs="Times New Roman"/>
          <w:b/>
          <w:noProof/>
          <w:sz w:val="24"/>
          <w:szCs w:val="24"/>
          <w:lang w:eastAsia="hr-HR"/>
        </w:rPr>
        <w:drawing>
          <wp:inline distT="0" distB="0" distL="0" distR="0" wp14:anchorId="7F570AC3" wp14:editId="4944D187">
            <wp:extent cx="396240" cy="525780"/>
            <wp:effectExtent l="0" t="0" r="3810" b="7620"/>
            <wp:docPr id="55" name="Slika 55"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atska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 cy="525780"/>
                    </a:xfrm>
                    <a:prstGeom prst="rect">
                      <a:avLst/>
                    </a:prstGeom>
                    <a:noFill/>
                    <a:ln>
                      <a:noFill/>
                    </a:ln>
                  </pic:spPr>
                </pic:pic>
              </a:graphicData>
            </a:graphic>
          </wp:inline>
        </w:drawing>
      </w:r>
    </w:p>
    <w:p w14:paraId="4FF0CB0E"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REPUBLIKA HRVATSKA</w:t>
      </w:r>
    </w:p>
    <w:p w14:paraId="63AAC21C"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OSJEČKO-BARANJSKA ŽUPANIJA</w:t>
      </w:r>
    </w:p>
    <w:p w14:paraId="28E586D6"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p>
    <w:p w14:paraId="08729158"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z w:val="24"/>
          <w:szCs w:val="24"/>
          <w:lang w:eastAsia="hr-HR"/>
        </w:rPr>
        <w:drawing>
          <wp:anchor distT="0" distB="0" distL="114300" distR="114300" simplePos="0" relativeHeight="251682816" behindDoc="1" locked="0" layoutInCell="1" allowOverlap="1" wp14:anchorId="7026F717" wp14:editId="21E21F66">
            <wp:simplePos x="0" y="0"/>
            <wp:positionH relativeFrom="column">
              <wp:posOffset>0</wp:posOffset>
            </wp:positionH>
            <wp:positionV relativeFrom="paragraph">
              <wp:posOffset>0</wp:posOffset>
            </wp:positionV>
            <wp:extent cx="233680" cy="288290"/>
            <wp:effectExtent l="0" t="0" r="0" b="0"/>
            <wp:wrapNone/>
            <wp:docPr id="56" name="Slika 56"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
                    <pic:cNvPicPr>
                      <a:picLocks noChangeAspect="1" noChangeArrowheads="1"/>
                    </pic:cNvPicPr>
                  </pic:nvPicPr>
                  <pic:blipFill>
                    <a:blip r:embed="rId42" cstate="print">
                      <a:lum contrast="6000"/>
                      <a:extLst>
                        <a:ext uri="{28A0092B-C50C-407E-A947-70E740481C1C}">
                          <a14:useLocalDpi xmlns:a14="http://schemas.microsoft.com/office/drawing/2010/main" val="0"/>
                        </a:ext>
                      </a:extLst>
                    </a:blip>
                    <a:srcRect/>
                    <a:stretch>
                      <a:fillRect/>
                    </a:stretch>
                  </pic:blipFill>
                  <pic:spPr bwMode="auto">
                    <a:xfrm>
                      <a:off x="0" y="0"/>
                      <a:ext cx="233680" cy="288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406">
        <w:rPr>
          <w:rFonts w:ascii="Times New Roman" w:eastAsia="Times New Roman" w:hAnsi="Times New Roman" w:cs="Times New Roman"/>
          <w:noProof/>
          <w:sz w:val="24"/>
          <w:szCs w:val="24"/>
        </w:rPr>
        <w:t xml:space="preserve">      </w:t>
      </w:r>
      <w:r w:rsidRPr="002F7406">
        <w:rPr>
          <w:rFonts w:ascii="Times New Roman" w:eastAsia="Times New Roman" w:hAnsi="Times New Roman" w:cs="Times New Roman"/>
          <w:noProof/>
          <w:snapToGrid w:val="0"/>
          <w:sz w:val="24"/>
          <w:szCs w:val="24"/>
        </w:rPr>
        <w:t xml:space="preserve">      OPĆINA BIZOVAC</w:t>
      </w:r>
    </w:p>
    <w:p w14:paraId="2E3E8907"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b/>
          <w:noProof/>
          <w:sz w:val="24"/>
          <w:szCs w:val="24"/>
        </w:rPr>
        <w:t xml:space="preserve">           Općinski načelnik</w:t>
      </w:r>
    </w:p>
    <w:p w14:paraId="301BA3E4" w14:textId="77777777" w:rsidR="003A5526" w:rsidRPr="002F7406" w:rsidRDefault="003A5526" w:rsidP="003A5526">
      <w:pPr>
        <w:widowControl w:val="0"/>
        <w:spacing w:after="0" w:line="240" w:lineRule="auto"/>
        <w:outlineLvl w:val="0"/>
        <w:rPr>
          <w:rFonts w:ascii="Times New Roman" w:eastAsia="Times New Roman" w:hAnsi="Times New Roman" w:cs="Times New Roman"/>
          <w:noProof/>
          <w:snapToGrid w:val="0"/>
          <w:sz w:val="24"/>
          <w:szCs w:val="24"/>
        </w:rPr>
      </w:pPr>
      <w:r w:rsidRPr="002F7406">
        <w:rPr>
          <w:rFonts w:ascii="Times New Roman" w:eastAsia="Times New Roman" w:hAnsi="Times New Roman" w:cs="Times New Roman"/>
          <w:noProof/>
          <w:snapToGrid w:val="0"/>
          <w:sz w:val="24"/>
          <w:szCs w:val="24"/>
        </w:rPr>
        <w:t xml:space="preserve">        </w:t>
      </w:r>
    </w:p>
    <w:p w14:paraId="2F6B2D35" w14:textId="77777777" w:rsidR="003A5526" w:rsidRPr="002F7406" w:rsidRDefault="003A5526" w:rsidP="003A5526">
      <w:pPr>
        <w:adjustRightInd w:val="0"/>
        <w:spacing w:after="0" w:line="240" w:lineRule="auto"/>
        <w:jc w:val="both"/>
        <w:rPr>
          <w:rFonts w:ascii="Times New Roman" w:eastAsia="Times New Roman" w:hAnsi="Times New Roman" w:cs="Times New Roman"/>
          <w:b/>
          <w:bCs/>
          <w:noProof/>
          <w:sz w:val="24"/>
          <w:szCs w:val="24"/>
        </w:rPr>
      </w:pPr>
      <w:r w:rsidRPr="002F7406">
        <w:rPr>
          <w:rFonts w:ascii="Times New Roman" w:eastAsia="Times New Roman" w:hAnsi="Times New Roman" w:cs="Times New Roman"/>
          <w:noProof/>
          <w:sz w:val="24"/>
          <w:szCs w:val="24"/>
        </w:rPr>
        <w:t xml:space="preserve">Bizovac, </w:t>
      </w:r>
      <w:r>
        <w:rPr>
          <w:rFonts w:ascii="Times New Roman" w:eastAsia="Times New Roman" w:hAnsi="Times New Roman" w:cs="Times New Roman"/>
          <w:noProof/>
          <w:sz w:val="24"/>
          <w:szCs w:val="24"/>
        </w:rPr>
        <w:t>3</w:t>
      </w:r>
      <w:r w:rsidRPr="002F7406">
        <w:rPr>
          <w:rFonts w:ascii="Times New Roman" w:eastAsia="Times New Roman" w:hAnsi="Times New Roman" w:cs="Times New Roman"/>
          <w:noProof/>
          <w:sz w:val="24"/>
          <w:szCs w:val="24"/>
        </w:rPr>
        <w:t>. ožujka</w:t>
      </w:r>
      <w:r>
        <w:rPr>
          <w:rFonts w:ascii="Times New Roman" w:eastAsia="Times New Roman" w:hAnsi="Times New Roman" w:cs="Times New Roman"/>
          <w:noProof/>
          <w:sz w:val="24"/>
          <w:szCs w:val="24"/>
        </w:rPr>
        <w:t xml:space="preserve"> 2021</w:t>
      </w:r>
    </w:p>
    <w:p w14:paraId="3DB219C1" w14:textId="77777777" w:rsidR="003A5526" w:rsidRPr="002F7406" w:rsidRDefault="003A5526" w:rsidP="003A5526">
      <w:pPr>
        <w:widowControl w:val="0"/>
        <w:spacing w:after="0" w:line="240" w:lineRule="auto"/>
        <w:ind w:firstLine="720"/>
        <w:rPr>
          <w:rFonts w:ascii="Times New Roman" w:eastAsia="Times New Roman" w:hAnsi="Times New Roman" w:cs="Times New Roman"/>
          <w:noProof/>
          <w:snapToGrid w:val="0"/>
          <w:sz w:val="24"/>
          <w:szCs w:val="24"/>
        </w:rPr>
      </w:pPr>
    </w:p>
    <w:p w14:paraId="7492D03C"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p>
    <w:p w14:paraId="3F4B86CE"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Općinsko vijeće Općine Bizovac</w:t>
      </w:r>
    </w:p>
    <w:p w14:paraId="4F7F7429" w14:textId="77777777" w:rsidR="003A5526" w:rsidRPr="002F7406" w:rsidRDefault="003A5526" w:rsidP="003A5526">
      <w:pPr>
        <w:adjustRightInd w:val="0"/>
        <w:spacing w:after="0" w:line="240" w:lineRule="auto"/>
        <w:ind w:left="3540"/>
        <w:jc w:val="center"/>
        <w:rPr>
          <w:rFonts w:ascii="Times New Roman" w:eastAsia="Times New Roman" w:hAnsi="Times New Roman" w:cs="Times New Roman"/>
          <w:bCs/>
          <w:iCs/>
          <w:noProof/>
          <w:sz w:val="24"/>
          <w:szCs w:val="24"/>
        </w:rPr>
      </w:pPr>
      <w:r w:rsidRPr="002F7406">
        <w:rPr>
          <w:rFonts w:ascii="Times New Roman" w:eastAsia="Times New Roman" w:hAnsi="Times New Roman" w:cs="Times New Roman"/>
          <w:bCs/>
          <w:iCs/>
          <w:noProof/>
          <w:sz w:val="24"/>
          <w:szCs w:val="24"/>
        </w:rPr>
        <w:t>n/r predsjednika Općinskog vijeća</w:t>
      </w:r>
    </w:p>
    <w:p w14:paraId="6798353D" w14:textId="77777777" w:rsidR="003A5526" w:rsidRPr="002F7406" w:rsidRDefault="003A5526" w:rsidP="003A5526">
      <w:pPr>
        <w:spacing w:after="0" w:line="240" w:lineRule="auto"/>
        <w:jc w:val="center"/>
        <w:rPr>
          <w:rFonts w:ascii="Times New Roman" w:eastAsia="Times New Roman" w:hAnsi="Times New Roman" w:cs="Times New Roman"/>
          <w:noProof/>
          <w:sz w:val="24"/>
          <w:szCs w:val="24"/>
        </w:rPr>
      </w:pPr>
    </w:p>
    <w:p w14:paraId="553F5806" w14:textId="77777777" w:rsidR="003A5526" w:rsidRPr="002F7406" w:rsidRDefault="003A5526" w:rsidP="003A5526">
      <w:pPr>
        <w:spacing w:after="0" w:line="240" w:lineRule="auto"/>
        <w:jc w:val="center"/>
        <w:outlineLvl w:val="0"/>
        <w:rPr>
          <w:rFonts w:ascii="Times New Roman" w:eastAsia="Times New Roman" w:hAnsi="Times New Roman" w:cs="Times New Roman"/>
          <w:noProof/>
          <w:sz w:val="24"/>
          <w:szCs w:val="24"/>
        </w:rPr>
      </w:pPr>
    </w:p>
    <w:p w14:paraId="7A20C979" w14:textId="77777777" w:rsidR="003A5526" w:rsidRPr="002F7406" w:rsidRDefault="003A5526" w:rsidP="003A5526">
      <w:pPr>
        <w:spacing w:after="0" w:line="240" w:lineRule="auto"/>
        <w:jc w:val="center"/>
        <w:outlineLvl w:val="0"/>
        <w:rPr>
          <w:rFonts w:ascii="Times New Roman" w:eastAsia="Times New Roman" w:hAnsi="Times New Roman" w:cs="Times New Roman"/>
          <w:noProof/>
          <w:sz w:val="24"/>
          <w:szCs w:val="24"/>
        </w:rPr>
      </w:pPr>
    </w:p>
    <w:p w14:paraId="56DE2B5B" w14:textId="77777777" w:rsidR="003A5526" w:rsidRPr="002F7406" w:rsidRDefault="003A5526" w:rsidP="003A5526">
      <w:pPr>
        <w:spacing w:after="0" w:line="240" w:lineRule="auto"/>
        <w:rPr>
          <w:rFonts w:ascii="Times New Roman" w:eastAsia="Times New Roman" w:hAnsi="Times New Roman" w:cs="Times New Roman"/>
          <w:noProof/>
          <w:sz w:val="24"/>
          <w:szCs w:val="24"/>
        </w:rPr>
      </w:pPr>
    </w:p>
    <w:p w14:paraId="24321A67" w14:textId="77777777" w:rsidR="003A5526" w:rsidRPr="002F7406" w:rsidRDefault="003A5526" w:rsidP="003A5526">
      <w:pPr>
        <w:spacing w:after="0" w:line="240" w:lineRule="auto"/>
        <w:ind w:left="1695" w:hanging="1695"/>
        <w:outlineLvl w:val="0"/>
        <w:rPr>
          <w:rFonts w:ascii="Times New Roman" w:eastAsia="Times New Roman" w:hAnsi="Times New Roman" w:cs="Times New Roman"/>
          <w:noProof/>
          <w:sz w:val="24"/>
          <w:szCs w:val="24"/>
        </w:rPr>
      </w:pPr>
      <w:r w:rsidRPr="002F7406">
        <w:rPr>
          <w:rFonts w:ascii="Times New Roman" w:eastAsia="Times New Roman" w:hAnsi="Times New Roman" w:cs="Times New Roman"/>
          <w:noProof/>
          <w:sz w:val="24"/>
          <w:szCs w:val="24"/>
        </w:rPr>
        <w:t xml:space="preserve">PREDMET: </w:t>
      </w:r>
      <w:r>
        <w:rPr>
          <w:rFonts w:ascii="Times New Roman" w:eastAsia="Times New Roman" w:hAnsi="Times New Roman" w:cs="Times New Roman"/>
          <w:noProof/>
          <w:sz w:val="24"/>
          <w:szCs w:val="24"/>
        </w:rPr>
        <w:tab/>
      </w:r>
      <w:r w:rsidRPr="002F7406">
        <w:rPr>
          <w:rFonts w:ascii="Times New Roman" w:eastAsia="Times New Roman" w:hAnsi="Times New Roman" w:cs="Times New Roman"/>
          <w:bCs/>
          <w:noProof/>
          <w:sz w:val="24"/>
          <w:szCs w:val="24"/>
        </w:rPr>
        <w:t>I</w:t>
      </w:r>
      <w:r w:rsidRPr="002F7406">
        <w:rPr>
          <w:rFonts w:ascii="Times New Roman" w:eastAsia="Times New Roman" w:hAnsi="Times New Roman" w:cs="Times New Roman"/>
          <w:bCs/>
          <w:noProof/>
          <w:sz w:val="24"/>
          <w:szCs w:val="24"/>
          <w:lang w:val="es-ES"/>
        </w:rPr>
        <w:t>zvje</w:t>
      </w:r>
      <w:r w:rsidRPr="002F7406">
        <w:rPr>
          <w:rFonts w:ascii="Times New Roman" w:eastAsia="Times New Roman" w:hAnsi="Times New Roman" w:cs="Times New Roman"/>
          <w:bCs/>
          <w:noProof/>
          <w:sz w:val="24"/>
          <w:szCs w:val="24"/>
        </w:rPr>
        <w:t>šć</w:t>
      </w:r>
      <w:r w:rsidRPr="002F7406">
        <w:rPr>
          <w:rFonts w:ascii="Times New Roman" w:eastAsia="Times New Roman" w:hAnsi="Times New Roman" w:cs="Times New Roman"/>
          <w:bCs/>
          <w:noProof/>
          <w:sz w:val="24"/>
          <w:szCs w:val="24"/>
          <w:lang w:val="es-ES"/>
        </w:rPr>
        <w:t>e</w:t>
      </w:r>
      <w:r w:rsidRPr="002F7406">
        <w:rPr>
          <w:rFonts w:ascii="Times New Roman" w:eastAsia="Times New Roman" w:hAnsi="Times New Roman" w:cs="Times New Roman"/>
          <w:bCs/>
          <w:noProof/>
          <w:sz w:val="24"/>
          <w:szCs w:val="24"/>
        </w:rPr>
        <w:t xml:space="preserve"> </w:t>
      </w:r>
      <w:r w:rsidRPr="002F7406">
        <w:rPr>
          <w:rFonts w:ascii="Times New Roman" w:eastAsia="Times New Roman" w:hAnsi="Times New Roman" w:cs="Times New Roman"/>
          <w:bCs/>
          <w:noProof/>
          <w:sz w:val="24"/>
          <w:szCs w:val="24"/>
          <w:lang w:val="es-ES"/>
        </w:rPr>
        <w:t>o</w:t>
      </w:r>
      <w:r w:rsidRPr="002F7406">
        <w:rPr>
          <w:rFonts w:ascii="Times New Roman" w:eastAsia="Times New Roman" w:hAnsi="Times New Roman" w:cs="Times New Roman"/>
          <w:bCs/>
          <w:noProof/>
          <w:sz w:val="24"/>
          <w:szCs w:val="24"/>
        </w:rPr>
        <w:t xml:space="preserve"> izvršenju </w:t>
      </w:r>
      <w:r>
        <w:rPr>
          <w:rFonts w:ascii="Times New Roman" w:eastAsia="Times New Roman" w:hAnsi="Times New Roman" w:cs="Times New Roman"/>
          <w:bCs/>
          <w:noProof/>
          <w:sz w:val="24"/>
          <w:szCs w:val="24"/>
        </w:rPr>
        <w:t xml:space="preserve">programa  korištenja sredstava od prodaje, zakupa i dugogodišnjeg zakupa državnog poljoprivrednog zemljišta na području Općine Bizovac </w:t>
      </w:r>
      <w:r>
        <w:rPr>
          <w:rFonts w:ascii="Times New Roman" w:eastAsia="Times New Roman" w:hAnsi="Times New Roman" w:cs="Times New Roman"/>
          <w:noProof/>
          <w:sz w:val="24"/>
          <w:szCs w:val="24"/>
        </w:rPr>
        <w:t>u 2020</w:t>
      </w:r>
      <w:r w:rsidRPr="002F7406">
        <w:rPr>
          <w:rFonts w:ascii="Times New Roman" w:eastAsia="Times New Roman" w:hAnsi="Times New Roman" w:cs="Times New Roman"/>
          <w:noProof/>
          <w:sz w:val="24"/>
          <w:szCs w:val="24"/>
        </w:rPr>
        <w:t>. godini</w:t>
      </w:r>
    </w:p>
    <w:p w14:paraId="312B9AD0" w14:textId="77777777" w:rsidR="003A5526" w:rsidRPr="002F7406" w:rsidRDefault="003A5526" w:rsidP="003A5526">
      <w:pPr>
        <w:spacing w:after="0" w:line="240" w:lineRule="auto"/>
        <w:outlineLvl w:val="0"/>
        <w:rPr>
          <w:rFonts w:ascii="Times New Roman" w:eastAsia="Times New Roman" w:hAnsi="Times New Roman" w:cs="Times New Roman"/>
          <w:noProof/>
          <w:sz w:val="24"/>
          <w:szCs w:val="24"/>
        </w:rPr>
      </w:pPr>
    </w:p>
    <w:p w14:paraId="70DEFCA5" w14:textId="77777777" w:rsidR="003A5526" w:rsidRPr="00DD3182" w:rsidRDefault="003A5526" w:rsidP="003A5526">
      <w:pPr>
        <w:spacing w:after="0" w:line="240" w:lineRule="auto"/>
        <w:jc w:val="both"/>
        <w:outlineLvl w:val="0"/>
        <w:rPr>
          <w:rFonts w:ascii="Times New Roman" w:eastAsia="Times New Roman" w:hAnsi="Times New Roman" w:cs="Times New Roman"/>
          <w:bCs/>
          <w:noProof/>
          <w:sz w:val="24"/>
          <w:szCs w:val="24"/>
        </w:rPr>
      </w:pPr>
      <w:r w:rsidRPr="00DD3182">
        <w:rPr>
          <w:rFonts w:ascii="Times New Roman" w:eastAsia="Times New Roman" w:hAnsi="Times New Roman" w:cs="Times New Roman"/>
          <w:noProof/>
          <w:sz w:val="24"/>
          <w:szCs w:val="24"/>
        </w:rPr>
        <w:t xml:space="preserve">Na temelju članka 46. stavka 4. podstavka 1. Statuta Općine Bizovac ("Službeni glasnik Općine Bizovac"  broj 1/21.) prosljeđujem Općinskom vijeću Općine Bizovac na razmatranje i usvajanje prijedlog </w:t>
      </w:r>
      <w:r w:rsidRPr="00DD3182">
        <w:rPr>
          <w:rFonts w:ascii="Times New Roman" w:eastAsia="Times New Roman" w:hAnsi="Times New Roman" w:cs="Times New Roman"/>
          <w:noProof/>
          <w:sz w:val="24"/>
          <w:szCs w:val="24"/>
          <w:lang w:val="es-ES"/>
        </w:rPr>
        <w:t>Zaklju</w:t>
      </w:r>
      <w:r w:rsidRPr="00DD3182">
        <w:rPr>
          <w:rFonts w:ascii="Times New Roman" w:eastAsia="Times New Roman" w:hAnsi="Times New Roman" w:cs="Times New Roman"/>
          <w:noProof/>
          <w:sz w:val="24"/>
          <w:szCs w:val="24"/>
        </w:rPr>
        <w:t>č</w:t>
      </w:r>
      <w:r w:rsidRPr="00DD3182">
        <w:rPr>
          <w:rFonts w:ascii="Times New Roman" w:eastAsia="Times New Roman" w:hAnsi="Times New Roman" w:cs="Times New Roman"/>
          <w:noProof/>
          <w:sz w:val="24"/>
          <w:szCs w:val="24"/>
          <w:lang w:val="es-ES"/>
        </w:rPr>
        <w:t xml:space="preserve">ka </w:t>
      </w:r>
      <w:r w:rsidRPr="00DD3182">
        <w:rPr>
          <w:rFonts w:ascii="Times New Roman" w:eastAsia="Times New Roman" w:hAnsi="Times New Roman" w:cs="Times New Roman"/>
          <w:bCs/>
          <w:noProof/>
          <w:sz w:val="24"/>
          <w:szCs w:val="24"/>
          <w:lang w:val="es-ES"/>
        </w:rPr>
        <w:t>povodom</w:t>
      </w:r>
      <w:r w:rsidRPr="00DD3182">
        <w:rPr>
          <w:rFonts w:ascii="Times New Roman" w:eastAsia="Times New Roman" w:hAnsi="Times New Roman" w:cs="Times New Roman"/>
          <w:bCs/>
          <w:noProof/>
          <w:sz w:val="24"/>
          <w:szCs w:val="24"/>
        </w:rPr>
        <w:t xml:space="preserve"> </w:t>
      </w:r>
      <w:r w:rsidRPr="00DD3182">
        <w:rPr>
          <w:rFonts w:ascii="Times New Roman" w:eastAsia="Times New Roman" w:hAnsi="Times New Roman" w:cs="Times New Roman"/>
          <w:bCs/>
          <w:noProof/>
          <w:sz w:val="24"/>
          <w:szCs w:val="24"/>
          <w:lang w:val="es-ES"/>
        </w:rPr>
        <w:t>razmatranja</w:t>
      </w:r>
      <w:r w:rsidRPr="00DD3182">
        <w:rPr>
          <w:rFonts w:ascii="Times New Roman" w:eastAsia="Times New Roman" w:hAnsi="Times New Roman" w:cs="Times New Roman"/>
          <w:bCs/>
          <w:noProof/>
          <w:sz w:val="24"/>
          <w:szCs w:val="24"/>
        </w:rPr>
        <w:t xml:space="preserve"> </w:t>
      </w:r>
      <w:r w:rsidRPr="00DD3182">
        <w:rPr>
          <w:rFonts w:ascii="Times New Roman" w:eastAsia="Times New Roman" w:hAnsi="Times New Roman" w:cs="Times New Roman"/>
          <w:bCs/>
          <w:noProof/>
          <w:sz w:val="24"/>
          <w:szCs w:val="24"/>
          <w:lang w:val="es-ES"/>
        </w:rPr>
        <w:t>Izvje</w:t>
      </w:r>
      <w:r w:rsidRPr="00DD3182">
        <w:rPr>
          <w:rFonts w:ascii="Times New Roman" w:eastAsia="Times New Roman" w:hAnsi="Times New Roman" w:cs="Times New Roman"/>
          <w:bCs/>
          <w:noProof/>
          <w:sz w:val="24"/>
          <w:szCs w:val="24"/>
        </w:rPr>
        <w:t>šć</w:t>
      </w:r>
      <w:r w:rsidRPr="00DD3182">
        <w:rPr>
          <w:rFonts w:ascii="Times New Roman" w:eastAsia="Times New Roman" w:hAnsi="Times New Roman" w:cs="Times New Roman"/>
          <w:bCs/>
          <w:noProof/>
          <w:sz w:val="24"/>
          <w:szCs w:val="24"/>
          <w:lang w:val="es-ES"/>
        </w:rPr>
        <w:t>a</w:t>
      </w:r>
      <w:r w:rsidRPr="00DD3182">
        <w:rPr>
          <w:rFonts w:ascii="Times New Roman" w:eastAsia="Times New Roman" w:hAnsi="Times New Roman" w:cs="Times New Roman"/>
          <w:bCs/>
          <w:noProof/>
          <w:sz w:val="24"/>
          <w:szCs w:val="24"/>
        </w:rPr>
        <w:t xml:space="preserve"> </w:t>
      </w:r>
      <w:r w:rsidRPr="00DD3182">
        <w:rPr>
          <w:rFonts w:ascii="Times New Roman" w:eastAsia="Times New Roman" w:hAnsi="Times New Roman" w:cs="Times New Roman"/>
          <w:bCs/>
          <w:noProof/>
          <w:sz w:val="24"/>
          <w:szCs w:val="24"/>
          <w:lang w:val="es-ES"/>
        </w:rPr>
        <w:t>o</w:t>
      </w:r>
      <w:r w:rsidRPr="00DD3182">
        <w:rPr>
          <w:rFonts w:ascii="Times New Roman" w:eastAsia="Times New Roman" w:hAnsi="Times New Roman" w:cs="Times New Roman"/>
          <w:bCs/>
          <w:noProof/>
          <w:sz w:val="24"/>
          <w:szCs w:val="24"/>
        </w:rPr>
        <w:t xml:space="preserve"> izvršenju </w:t>
      </w:r>
      <w:r w:rsidRPr="00DD3182">
        <w:rPr>
          <w:rFonts w:ascii="Times New Roman" w:eastAsia="Times New Roman" w:hAnsi="Times New Roman" w:cs="Times New Roman"/>
          <w:noProof/>
          <w:sz w:val="24"/>
          <w:szCs w:val="24"/>
        </w:rPr>
        <w:t>program</w:t>
      </w:r>
      <w:r>
        <w:rPr>
          <w:rFonts w:ascii="Times New Roman" w:eastAsia="Times New Roman" w:hAnsi="Times New Roman" w:cs="Times New Roman"/>
          <w:noProof/>
          <w:sz w:val="24"/>
          <w:szCs w:val="24"/>
        </w:rPr>
        <w:t>a</w:t>
      </w:r>
      <w:r w:rsidRPr="00DD3182">
        <w:rPr>
          <w:rFonts w:ascii="Times New Roman" w:eastAsia="Times New Roman" w:hAnsi="Times New Roman" w:cs="Times New Roman"/>
          <w:noProof/>
          <w:sz w:val="24"/>
          <w:szCs w:val="24"/>
        </w:rPr>
        <w:t xml:space="preserve"> </w:t>
      </w:r>
      <w:r w:rsidRPr="00DD3182">
        <w:rPr>
          <w:rFonts w:ascii="Times New Roman" w:hAnsi="Times New Roman" w:cs="Times New Roman"/>
          <w:sz w:val="24"/>
          <w:szCs w:val="24"/>
        </w:rPr>
        <w:t>korištenja sredstava od prodaje, zakupa i dugogodišnjeg zakupa poljoprivrednog zemljišta u vlasništvu države na području Općine Bizovac u 2020. godini</w:t>
      </w:r>
    </w:p>
    <w:p w14:paraId="358F330A" w14:textId="77777777" w:rsidR="003A5526" w:rsidRPr="00DD3182" w:rsidRDefault="003A5526" w:rsidP="003A5526">
      <w:pPr>
        <w:spacing w:after="0"/>
        <w:jc w:val="both"/>
        <w:rPr>
          <w:rFonts w:ascii="Times New Roman" w:hAnsi="Times New Roman" w:cs="Times New Roman"/>
          <w:sz w:val="24"/>
          <w:szCs w:val="24"/>
        </w:rPr>
      </w:pPr>
      <w:r w:rsidRPr="00DD3182">
        <w:rPr>
          <w:rFonts w:ascii="Times New Roman" w:hAnsi="Times New Roman" w:cs="Times New Roman"/>
          <w:sz w:val="24"/>
          <w:szCs w:val="24"/>
        </w:rPr>
        <w:t xml:space="preserve">Ovlašćuje se Nediljko </w:t>
      </w:r>
      <w:proofErr w:type="spellStart"/>
      <w:r w:rsidRPr="00DD3182">
        <w:rPr>
          <w:rFonts w:ascii="Times New Roman" w:hAnsi="Times New Roman" w:cs="Times New Roman"/>
          <w:sz w:val="24"/>
          <w:szCs w:val="24"/>
        </w:rPr>
        <w:t>Pušić</w:t>
      </w:r>
      <w:proofErr w:type="spellEnd"/>
      <w:r w:rsidRPr="00DD3182">
        <w:rPr>
          <w:rFonts w:ascii="Times New Roman" w:hAnsi="Times New Roman" w:cs="Times New Roman"/>
          <w:sz w:val="24"/>
          <w:szCs w:val="24"/>
        </w:rPr>
        <w:t xml:space="preserve"> da sudjeluju u radu općinskog vijeća po prijedlogu akta.</w:t>
      </w:r>
    </w:p>
    <w:p w14:paraId="51A5CC17" w14:textId="77777777" w:rsidR="003A5526" w:rsidRPr="002F7406" w:rsidRDefault="003A5526" w:rsidP="003A5526">
      <w:pPr>
        <w:spacing w:after="0" w:line="240" w:lineRule="auto"/>
        <w:jc w:val="both"/>
        <w:outlineLvl w:val="0"/>
        <w:rPr>
          <w:rFonts w:ascii="Times New Roman" w:eastAsia="Times New Roman" w:hAnsi="Times New Roman" w:cs="Times New Roman"/>
          <w:noProof/>
          <w:sz w:val="24"/>
          <w:szCs w:val="24"/>
        </w:rPr>
      </w:pPr>
    </w:p>
    <w:p w14:paraId="609376CE" w14:textId="77777777" w:rsidR="003A5526" w:rsidRPr="002F7406" w:rsidRDefault="003A5526" w:rsidP="003A5526">
      <w:pPr>
        <w:adjustRightInd w:val="0"/>
        <w:spacing w:after="0" w:line="240" w:lineRule="auto"/>
        <w:jc w:val="both"/>
        <w:rPr>
          <w:rFonts w:ascii="Times New Roman" w:eastAsia="Times New Roman" w:hAnsi="Times New Roman" w:cs="Times New Roman"/>
          <w:bCs/>
          <w:noProof/>
          <w:sz w:val="24"/>
          <w:szCs w:val="24"/>
        </w:rPr>
      </w:pPr>
    </w:p>
    <w:p w14:paraId="14419E9F" w14:textId="579E55BF"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346EEED0" w14:textId="77777777"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1ECC6C1E" w14:textId="77777777" w:rsidR="003A5526" w:rsidRPr="002F7406"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p>
    <w:p w14:paraId="235C8A79" w14:textId="77777777" w:rsidR="003A5526" w:rsidRPr="008626C4"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r w:rsidRPr="008626C4">
        <w:rPr>
          <w:rFonts w:ascii="Times New Roman" w:eastAsia="Times New Roman" w:hAnsi="Times New Roman" w:cs="Times New Roman"/>
          <w:bCs/>
          <w:noProof/>
          <w:sz w:val="24"/>
          <w:szCs w:val="24"/>
        </w:rPr>
        <w:t>OPĆINSKI NAČELNIK</w:t>
      </w:r>
    </w:p>
    <w:p w14:paraId="30391A0D" w14:textId="77777777" w:rsidR="003A5526" w:rsidRPr="008626C4" w:rsidRDefault="003A5526" w:rsidP="003A5526">
      <w:pPr>
        <w:adjustRightInd w:val="0"/>
        <w:spacing w:after="0" w:line="240" w:lineRule="auto"/>
        <w:ind w:left="4248"/>
        <w:jc w:val="center"/>
        <w:rPr>
          <w:rFonts w:ascii="Times New Roman" w:eastAsia="Times New Roman" w:hAnsi="Times New Roman" w:cs="Times New Roman"/>
          <w:bCs/>
          <w:noProof/>
          <w:sz w:val="24"/>
          <w:szCs w:val="24"/>
        </w:rPr>
      </w:pPr>
      <w:r w:rsidRPr="008626C4">
        <w:rPr>
          <w:rFonts w:ascii="Times New Roman" w:eastAsia="Times New Roman" w:hAnsi="Times New Roman" w:cs="Times New Roman"/>
          <w:bCs/>
          <w:noProof/>
          <w:sz w:val="24"/>
          <w:szCs w:val="24"/>
        </w:rPr>
        <w:t>Srećko Vuković</w:t>
      </w:r>
    </w:p>
    <w:p w14:paraId="19A93340" w14:textId="77777777" w:rsidR="003A5526" w:rsidRPr="002F7406" w:rsidRDefault="003A5526" w:rsidP="003A5526">
      <w:pPr>
        <w:adjustRightInd w:val="0"/>
        <w:spacing w:after="0" w:line="240" w:lineRule="auto"/>
        <w:jc w:val="both"/>
        <w:rPr>
          <w:rFonts w:ascii="Times New Roman" w:eastAsia="Times New Roman" w:hAnsi="Times New Roman" w:cs="Times New Roman"/>
          <w:b/>
          <w:bCs/>
          <w:noProof/>
          <w:sz w:val="24"/>
          <w:szCs w:val="24"/>
        </w:rPr>
      </w:pPr>
    </w:p>
    <w:p w14:paraId="0B1FDF84"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60CE8672"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6E08A5CB"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5CCD498A"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4A8B2972"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57C1CCFC" w14:textId="77777777" w:rsidR="003A5526" w:rsidRPr="007D564D" w:rsidRDefault="003A5526" w:rsidP="003A5526">
      <w:pPr>
        <w:adjustRightInd w:val="0"/>
        <w:spacing w:after="0" w:line="240" w:lineRule="auto"/>
        <w:jc w:val="both"/>
        <w:rPr>
          <w:rFonts w:ascii="Times New Roman" w:eastAsia="Times New Roman" w:hAnsi="Times New Roman" w:cs="Times New Roman"/>
          <w:b/>
          <w:bCs/>
          <w:noProof/>
          <w:color w:val="FF0000"/>
          <w:sz w:val="20"/>
          <w:szCs w:val="20"/>
        </w:rPr>
      </w:pPr>
    </w:p>
    <w:p w14:paraId="40E1BFD4" w14:textId="77777777" w:rsidR="003A5526" w:rsidRPr="007D564D" w:rsidRDefault="003A5526" w:rsidP="003A5526">
      <w:pPr>
        <w:spacing w:after="0" w:line="240" w:lineRule="auto"/>
        <w:jc w:val="both"/>
        <w:rPr>
          <w:rFonts w:ascii="Times New Roman" w:eastAsia="Times New Roman" w:hAnsi="Times New Roman" w:cs="Times New Roman"/>
          <w:noProof/>
          <w:color w:val="FF0000"/>
          <w:sz w:val="20"/>
          <w:szCs w:val="20"/>
        </w:rPr>
      </w:pPr>
    </w:p>
    <w:p w14:paraId="2F891184"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3871C534"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7FA723F8"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4A1BD741"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291DC3B0" w14:textId="77777777" w:rsidR="003A5526" w:rsidRPr="007D564D" w:rsidRDefault="003A5526" w:rsidP="003A5526">
      <w:pPr>
        <w:spacing w:after="0" w:line="240" w:lineRule="auto"/>
        <w:jc w:val="both"/>
        <w:rPr>
          <w:rFonts w:ascii="Times New Roman" w:eastAsia="Times New Roman" w:hAnsi="Times New Roman" w:cs="Times New Roman"/>
          <w:iCs/>
          <w:color w:val="FF0000"/>
          <w:sz w:val="24"/>
          <w:szCs w:val="24"/>
          <w:lang w:eastAsia="hr-HR"/>
        </w:rPr>
      </w:pPr>
    </w:p>
    <w:p w14:paraId="75E90011"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06B470CF"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53586693" w14:textId="77777777" w:rsidR="003A5526" w:rsidRDefault="003A5526" w:rsidP="003A5526">
      <w:pPr>
        <w:spacing w:after="0" w:line="240" w:lineRule="auto"/>
        <w:jc w:val="both"/>
        <w:rPr>
          <w:rFonts w:ascii="Times New Roman" w:eastAsia="Times New Roman" w:hAnsi="Times New Roman" w:cs="Times New Roman"/>
          <w:iCs/>
          <w:sz w:val="24"/>
          <w:szCs w:val="24"/>
          <w:lang w:eastAsia="hr-HR"/>
        </w:rPr>
      </w:pPr>
    </w:p>
    <w:p w14:paraId="01640A25" w14:textId="77777777" w:rsidR="003A5526" w:rsidRDefault="003A5526" w:rsidP="003A5526">
      <w:pPr>
        <w:spacing w:after="0" w:line="240" w:lineRule="auto"/>
        <w:jc w:val="both"/>
        <w:rPr>
          <w:rFonts w:ascii="Arial" w:eastAsia="Times New Roman" w:hAnsi="Arial" w:cs="Arial"/>
          <w:sz w:val="20"/>
          <w:szCs w:val="20"/>
          <w:lang w:eastAsia="hr-HR"/>
        </w:rPr>
      </w:pPr>
    </w:p>
    <w:p w14:paraId="75E5E0C4" w14:textId="77777777" w:rsidR="003A5526" w:rsidRPr="008448FE" w:rsidRDefault="003A5526" w:rsidP="003A5526">
      <w:pPr>
        <w:spacing w:after="0" w:line="240" w:lineRule="auto"/>
        <w:jc w:val="both"/>
        <w:rPr>
          <w:rFonts w:ascii="Arial" w:eastAsia="Times New Roman" w:hAnsi="Arial" w:cs="Arial"/>
          <w:sz w:val="20"/>
          <w:szCs w:val="20"/>
          <w:lang w:eastAsia="hr-HR"/>
        </w:rPr>
      </w:pPr>
      <w:r w:rsidRPr="008448FE">
        <w:rPr>
          <w:rFonts w:ascii="Arial" w:eastAsia="Times New Roman" w:hAnsi="Arial" w:cs="Arial"/>
          <w:sz w:val="20"/>
          <w:szCs w:val="20"/>
          <w:lang w:eastAsia="hr-HR"/>
        </w:rPr>
        <w:t xml:space="preserve">Na temelju članka  46. Statuta Općine Bizovac („Službeni glasnik općine Bizovac“ broj </w:t>
      </w:r>
      <w:r>
        <w:rPr>
          <w:rFonts w:ascii="Arial" w:eastAsia="Times New Roman" w:hAnsi="Arial" w:cs="Arial"/>
          <w:sz w:val="20"/>
          <w:szCs w:val="20"/>
          <w:lang w:eastAsia="hr-HR"/>
        </w:rPr>
        <w:t>1/21), Općinski načelnik O</w:t>
      </w:r>
      <w:r w:rsidRPr="008448FE">
        <w:rPr>
          <w:rFonts w:ascii="Arial" w:eastAsia="Times New Roman" w:hAnsi="Arial" w:cs="Arial"/>
          <w:sz w:val="20"/>
          <w:szCs w:val="20"/>
          <w:lang w:eastAsia="hr-HR"/>
        </w:rPr>
        <w:t>pćine Bizovac podnosi Općinskom vijeću Općine Bizovac</w:t>
      </w:r>
    </w:p>
    <w:p w14:paraId="0EECA94E" w14:textId="77777777" w:rsidR="003A5526" w:rsidRPr="008448FE" w:rsidRDefault="003A5526" w:rsidP="003A5526">
      <w:pPr>
        <w:spacing w:after="0" w:line="240" w:lineRule="auto"/>
        <w:rPr>
          <w:rFonts w:ascii="Arial" w:eastAsia="Times New Roman" w:hAnsi="Arial" w:cs="Arial"/>
          <w:b/>
          <w:sz w:val="20"/>
          <w:szCs w:val="20"/>
          <w:u w:val="single"/>
          <w:lang w:eastAsia="hr-HR"/>
        </w:rPr>
      </w:pPr>
    </w:p>
    <w:p w14:paraId="2827DC25" w14:textId="77777777" w:rsidR="003A5526" w:rsidRPr="008448FE" w:rsidRDefault="003A5526" w:rsidP="003A5526">
      <w:pPr>
        <w:spacing w:after="0" w:line="240" w:lineRule="auto"/>
        <w:rPr>
          <w:rFonts w:ascii="Arial" w:eastAsia="Times New Roman" w:hAnsi="Arial" w:cs="Arial"/>
          <w:b/>
          <w:sz w:val="20"/>
          <w:szCs w:val="20"/>
          <w:u w:val="single"/>
          <w:lang w:eastAsia="hr-HR"/>
        </w:rPr>
      </w:pPr>
    </w:p>
    <w:p w14:paraId="1C3543DF" w14:textId="77777777" w:rsidR="003A5526" w:rsidRPr="008448FE" w:rsidRDefault="003A5526" w:rsidP="003A5526">
      <w:pPr>
        <w:spacing w:after="0" w:line="240" w:lineRule="auto"/>
        <w:jc w:val="center"/>
        <w:rPr>
          <w:rFonts w:ascii="Arial" w:eastAsia="Times New Roman" w:hAnsi="Arial" w:cs="Arial"/>
          <w:b/>
          <w:sz w:val="20"/>
          <w:szCs w:val="20"/>
          <w:lang w:eastAsia="hr-HR"/>
        </w:rPr>
      </w:pPr>
      <w:r w:rsidRPr="008448FE">
        <w:rPr>
          <w:rFonts w:ascii="Arial" w:eastAsia="Times New Roman" w:hAnsi="Arial" w:cs="Arial"/>
          <w:b/>
          <w:sz w:val="20"/>
          <w:szCs w:val="20"/>
          <w:lang w:eastAsia="hr-HR"/>
        </w:rPr>
        <w:t xml:space="preserve">IZVJEŠĆE </w:t>
      </w:r>
    </w:p>
    <w:p w14:paraId="42797FFA" w14:textId="77777777" w:rsidR="003A5526" w:rsidRPr="00253037" w:rsidRDefault="003A5526" w:rsidP="003A5526">
      <w:pPr>
        <w:spacing w:after="0" w:line="240" w:lineRule="auto"/>
        <w:jc w:val="center"/>
        <w:rPr>
          <w:rFonts w:ascii="Arial" w:eastAsia="Times New Roman" w:hAnsi="Arial" w:cs="Arial"/>
          <w:b/>
          <w:sz w:val="20"/>
          <w:szCs w:val="20"/>
          <w:lang w:eastAsia="hr-HR"/>
        </w:rPr>
      </w:pPr>
      <w:r w:rsidRPr="00253037">
        <w:rPr>
          <w:rFonts w:ascii="Arial" w:eastAsia="Times New Roman" w:hAnsi="Arial" w:cs="Arial"/>
          <w:b/>
          <w:sz w:val="20"/>
          <w:szCs w:val="20"/>
          <w:lang w:eastAsia="hr-HR"/>
        </w:rPr>
        <w:t xml:space="preserve">o korištenju sredstava ostvarenih od prodaje, zakupa i dugogodišnjeg zakupa </w:t>
      </w:r>
    </w:p>
    <w:p w14:paraId="4A2F7BFA" w14:textId="77777777" w:rsidR="003A5526" w:rsidRPr="00253037" w:rsidRDefault="003A5526" w:rsidP="003A5526">
      <w:pPr>
        <w:spacing w:after="0" w:line="240" w:lineRule="auto"/>
        <w:jc w:val="center"/>
        <w:rPr>
          <w:rFonts w:ascii="Arial" w:eastAsia="Times New Roman" w:hAnsi="Arial" w:cs="Arial"/>
          <w:b/>
          <w:sz w:val="20"/>
          <w:szCs w:val="20"/>
          <w:lang w:eastAsia="hr-HR"/>
        </w:rPr>
      </w:pPr>
      <w:r w:rsidRPr="00253037">
        <w:rPr>
          <w:rFonts w:ascii="Arial" w:eastAsia="Times New Roman" w:hAnsi="Arial" w:cs="Arial"/>
          <w:b/>
          <w:sz w:val="20"/>
          <w:szCs w:val="20"/>
          <w:lang w:eastAsia="hr-HR"/>
        </w:rPr>
        <w:t>državnog poljoprivrednog zemljišta na području Općine Bizovac u 20</w:t>
      </w:r>
      <w:r>
        <w:rPr>
          <w:rFonts w:ascii="Arial" w:eastAsia="Times New Roman" w:hAnsi="Arial" w:cs="Arial"/>
          <w:b/>
          <w:sz w:val="20"/>
          <w:szCs w:val="20"/>
          <w:lang w:eastAsia="hr-HR"/>
        </w:rPr>
        <w:t>20</w:t>
      </w:r>
      <w:r w:rsidRPr="00253037">
        <w:rPr>
          <w:rFonts w:ascii="Arial" w:eastAsia="Times New Roman" w:hAnsi="Arial" w:cs="Arial"/>
          <w:b/>
          <w:sz w:val="20"/>
          <w:szCs w:val="20"/>
          <w:lang w:eastAsia="hr-HR"/>
        </w:rPr>
        <w:t>. godini</w:t>
      </w:r>
    </w:p>
    <w:p w14:paraId="1AB3FDB7" w14:textId="77777777" w:rsidR="003A5526" w:rsidRPr="008448FE" w:rsidRDefault="003A5526" w:rsidP="003A5526">
      <w:pPr>
        <w:spacing w:after="0" w:line="240" w:lineRule="auto"/>
        <w:jc w:val="center"/>
        <w:rPr>
          <w:rFonts w:ascii="Arial" w:eastAsia="Times New Roman" w:hAnsi="Arial" w:cs="Arial"/>
          <w:sz w:val="20"/>
          <w:szCs w:val="20"/>
          <w:lang w:eastAsia="hr-HR"/>
        </w:rPr>
      </w:pPr>
    </w:p>
    <w:p w14:paraId="06190B6F" w14:textId="77777777" w:rsidR="003A5526" w:rsidRPr="008448FE" w:rsidRDefault="003A5526" w:rsidP="003A5526">
      <w:pPr>
        <w:tabs>
          <w:tab w:val="left" w:pos="5100"/>
        </w:tabs>
        <w:spacing w:after="0" w:line="240" w:lineRule="auto"/>
        <w:jc w:val="center"/>
        <w:rPr>
          <w:rFonts w:ascii="Arial" w:eastAsia="Times New Roman" w:hAnsi="Arial" w:cs="Arial"/>
          <w:sz w:val="20"/>
          <w:szCs w:val="20"/>
          <w:lang w:eastAsia="hr-HR"/>
        </w:rPr>
      </w:pPr>
    </w:p>
    <w:p w14:paraId="09D84C69" w14:textId="77777777" w:rsidR="003A5526" w:rsidRPr="008448FE" w:rsidRDefault="003A5526" w:rsidP="003A5526">
      <w:pPr>
        <w:tabs>
          <w:tab w:val="left" w:pos="5100"/>
        </w:tabs>
        <w:spacing w:after="0" w:line="240" w:lineRule="auto"/>
        <w:jc w:val="center"/>
        <w:rPr>
          <w:rFonts w:ascii="Arial" w:eastAsia="Times New Roman" w:hAnsi="Arial" w:cs="Arial"/>
          <w:sz w:val="20"/>
          <w:szCs w:val="20"/>
          <w:lang w:eastAsia="hr-HR"/>
        </w:rPr>
      </w:pPr>
      <w:r w:rsidRPr="008448FE">
        <w:rPr>
          <w:rFonts w:ascii="Arial" w:eastAsia="Times New Roman" w:hAnsi="Arial" w:cs="Arial"/>
          <w:sz w:val="20"/>
          <w:szCs w:val="20"/>
          <w:lang w:eastAsia="hr-HR"/>
        </w:rPr>
        <w:t>Članak 1.</w:t>
      </w:r>
    </w:p>
    <w:p w14:paraId="49F81CA1" w14:textId="77777777" w:rsidR="003A5526" w:rsidRDefault="003A5526" w:rsidP="003A5526">
      <w:pPr>
        <w:spacing w:after="0" w:line="240" w:lineRule="auto"/>
        <w:ind w:firstLine="567"/>
        <w:jc w:val="both"/>
        <w:rPr>
          <w:rFonts w:ascii="Arial" w:eastAsia="Times New Roman" w:hAnsi="Arial" w:cs="Arial"/>
          <w:sz w:val="20"/>
          <w:szCs w:val="20"/>
          <w:lang w:eastAsia="hr-HR"/>
        </w:rPr>
      </w:pPr>
      <w:r w:rsidRPr="008448FE">
        <w:rPr>
          <w:rFonts w:ascii="Arial" w:eastAsia="Times New Roman" w:hAnsi="Arial" w:cs="Arial"/>
          <w:sz w:val="20"/>
          <w:szCs w:val="20"/>
          <w:lang w:eastAsia="hr-HR"/>
        </w:rPr>
        <w:t>Utvrđuje se da su sredstava ostvarena prodajom, zakupom i dugogodišnjim zakupom za godinu 20</w:t>
      </w:r>
      <w:r>
        <w:rPr>
          <w:rFonts w:ascii="Arial" w:eastAsia="Times New Roman" w:hAnsi="Arial" w:cs="Arial"/>
          <w:sz w:val="20"/>
          <w:szCs w:val="20"/>
          <w:lang w:eastAsia="hr-HR"/>
        </w:rPr>
        <w:t>20</w:t>
      </w:r>
      <w:r w:rsidRPr="008448FE">
        <w:rPr>
          <w:rFonts w:ascii="Arial" w:eastAsia="Times New Roman" w:hAnsi="Arial" w:cs="Arial"/>
          <w:sz w:val="20"/>
          <w:szCs w:val="20"/>
          <w:lang w:eastAsia="hr-HR"/>
        </w:rPr>
        <w:t>. godinu korištena kako slijedi:</w:t>
      </w:r>
    </w:p>
    <w:p w14:paraId="4E6F2713" w14:textId="77777777" w:rsidR="003A5526" w:rsidRDefault="003A5526" w:rsidP="003A5526">
      <w:pPr>
        <w:spacing w:after="0" w:line="240" w:lineRule="auto"/>
        <w:rPr>
          <w:rFonts w:ascii="Arial" w:eastAsia="Times New Roman" w:hAnsi="Arial" w:cs="Arial"/>
          <w:sz w:val="20"/>
          <w:szCs w:val="20"/>
          <w:lang w:eastAsia="hr-HR"/>
        </w:rPr>
      </w:pPr>
    </w:p>
    <w:p w14:paraId="193AF4E6" w14:textId="77777777" w:rsidR="003A5526" w:rsidRDefault="003A5526" w:rsidP="003A5526">
      <w:pPr>
        <w:spacing w:after="0" w:line="240" w:lineRule="auto"/>
        <w:rPr>
          <w:rFonts w:ascii="Arial" w:eastAsia="Times New Roman" w:hAnsi="Arial" w:cs="Arial"/>
          <w:sz w:val="20"/>
          <w:szCs w:val="20"/>
          <w:lang w:eastAsia="hr-HR"/>
        </w:rPr>
      </w:pPr>
    </w:p>
    <w:tbl>
      <w:tblPr>
        <w:tblW w:w="9694" w:type="dxa"/>
        <w:jc w:val="center"/>
        <w:tblLayout w:type="fixed"/>
        <w:tblLook w:val="04A0" w:firstRow="1" w:lastRow="0" w:firstColumn="1" w:lastColumn="0" w:noHBand="0" w:noVBand="1"/>
      </w:tblPr>
      <w:tblGrid>
        <w:gridCol w:w="5386"/>
        <w:gridCol w:w="1417"/>
        <w:gridCol w:w="1474"/>
        <w:gridCol w:w="1417"/>
      </w:tblGrid>
      <w:tr w:rsidR="003A5526" w:rsidRPr="00C22168" w14:paraId="4C4587FE" w14:textId="77777777" w:rsidTr="009A54A5">
        <w:trPr>
          <w:trHeight w:val="550"/>
          <w:jc w:val="center"/>
        </w:trPr>
        <w:tc>
          <w:tcPr>
            <w:tcW w:w="538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5D1CBBD" w14:textId="77777777" w:rsidR="003A5526" w:rsidRPr="00CF4EE9" w:rsidRDefault="003A5526" w:rsidP="009A54A5">
            <w:pPr>
              <w:spacing w:after="0" w:line="240" w:lineRule="auto"/>
              <w:jc w:val="center"/>
              <w:rPr>
                <w:rFonts w:ascii="Arial" w:eastAsia="Times New Roman" w:hAnsi="Arial" w:cs="Arial"/>
                <w:b/>
                <w:bCs/>
                <w:color w:val="000000"/>
                <w:sz w:val="18"/>
                <w:szCs w:val="18"/>
                <w:lang w:eastAsia="hr-HR"/>
              </w:rPr>
            </w:pPr>
            <w:r w:rsidRPr="00CF4EE9">
              <w:rPr>
                <w:rFonts w:ascii="Arial" w:eastAsia="Times New Roman" w:hAnsi="Arial" w:cs="Arial"/>
                <w:b/>
                <w:bCs/>
                <w:color w:val="000000"/>
                <w:sz w:val="18"/>
                <w:szCs w:val="18"/>
                <w:lang w:eastAsia="hr-HR"/>
              </w:rPr>
              <w:t>VRSTA PRIHODA</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C81BD44" w14:textId="77777777" w:rsidR="003A5526" w:rsidRPr="00CF4EE9" w:rsidRDefault="003A5526" w:rsidP="009A54A5">
            <w:pPr>
              <w:spacing w:after="0" w:line="240" w:lineRule="auto"/>
              <w:jc w:val="center"/>
              <w:rPr>
                <w:rFonts w:ascii="Arial" w:eastAsia="Times New Roman" w:hAnsi="Arial" w:cs="Arial"/>
                <w:b/>
                <w:bCs/>
                <w:color w:val="000000"/>
                <w:sz w:val="18"/>
                <w:szCs w:val="18"/>
                <w:lang w:eastAsia="hr-HR"/>
              </w:rPr>
            </w:pPr>
            <w:r w:rsidRPr="00CF4EE9">
              <w:rPr>
                <w:rFonts w:ascii="Arial" w:eastAsia="Times New Roman" w:hAnsi="Arial" w:cs="Arial"/>
                <w:b/>
                <w:bCs/>
                <w:color w:val="000000"/>
                <w:sz w:val="18"/>
                <w:szCs w:val="18"/>
                <w:lang w:eastAsia="hr-HR"/>
              </w:rPr>
              <w:t>PLAN</w:t>
            </w:r>
          </w:p>
        </w:tc>
        <w:tc>
          <w:tcPr>
            <w:tcW w:w="1474" w:type="dxa"/>
            <w:tcBorders>
              <w:top w:val="single" w:sz="4" w:space="0" w:color="auto"/>
              <w:left w:val="single" w:sz="4" w:space="0" w:color="auto"/>
              <w:bottom w:val="single" w:sz="4" w:space="0" w:color="auto"/>
              <w:right w:val="single" w:sz="4" w:space="0" w:color="auto"/>
            </w:tcBorders>
            <w:shd w:val="clear" w:color="000000" w:fill="F2F2F2"/>
            <w:vAlign w:val="center"/>
          </w:tcPr>
          <w:p w14:paraId="7846CEF6" w14:textId="77777777" w:rsidR="003A5526" w:rsidRPr="00CF4EE9" w:rsidRDefault="003A5526" w:rsidP="009A54A5">
            <w:pPr>
              <w:spacing w:after="0" w:line="240" w:lineRule="auto"/>
              <w:jc w:val="center"/>
              <w:rPr>
                <w:rFonts w:ascii="Arial" w:eastAsia="Times New Roman" w:hAnsi="Arial" w:cs="Arial"/>
                <w:b/>
                <w:bCs/>
                <w:color w:val="000000"/>
                <w:sz w:val="18"/>
                <w:szCs w:val="18"/>
                <w:lang w:eastAsia="hr-HR"/>
              </w:rPr>
            </w:pPr>
            <w:r w:rsidRPr="00CF4EE9">
              <w:rPr>
                <w:rFonts w:ascii="Arial" w:eastAsia="Times New Roman" w:hAnsi="Arial" w:cs="Arial"/>
                <w:b/>
                <w:bCs/>
                <w:color w:val="000000"/>
                <w:sz w:val="18"/>
                <w:szCs w:val="18"/>
                <w:lang w:eastAsia="hr-HR"/>
              </w:rPr>
              <w:t>TEKUĆI PLAN</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F7EBDD6" w14:textId="77777777" w:rsidR="003A5526" w:rsidRPr="00C22168" w:rsidRDefault="003A5526" w:rsidP="009A54A5">
            <w:pPr>
              <w:spacing w:after="0" w:line="240" w:lineRule="auto"/>
              <w:jc w:val="center"/>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OSTVARENJE</w:t>
            </w:r>
          </w:p>
        </w:tc>
      </w:tr>
      <w:tr w:rsidR="003A5526" w:rsidRPr="00C22168" w14:paraId="620E06BD" w14:textId="77777777" w:rsidTr="009A54A5">
        <w:trPr>
          <w:trHeight w:hRule="exact" w:val="284"/>
          <w:jc w:val="center"/>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EFF88" w14:textId="77777777" w:rsidR="003A5526" w:rsidRPr="00B763EE" w:rsidRDefault="003A5526" w:rsidP="009A54A5">
            <w:pPr>
              <w:spacing w:after="0" w:line="240" w:lineRule="auto"/>
              <w:rPr>
                <w:rFonts w:ascii="Arial" w:eastAsia="Times New Roman" w:hAnsi="Arial" w:cs="Arial"/>
                <w:color w:val="000000"/>
                <w:sz w:val="18"/>
                <w:szCs w:val="18"/>
                <w:lang w:eastAsia="hr-HR"/>
              </w:rPr>
            </w:pPr>
            <w:r w:rsidRPr="00B763EE">
              <w:rPr>
                <w:rFonts w:ascii="Arial" w:eastAsia="Times New Roman" w:hAnsi="Arial" w:cs="Arial"/>
                <w:color w:val="000000"/>
                <w:sz w:val="18"/>
                <w:szCs w:val="18"/>
                <w:lang w:eastAsia="hr-HR"/>
              </w:rPr>
              <w:t>Prihod od prodaje državnog poljoprivrednog zemljišta</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1DB93A" w14:textId="77777777" w:rsidR="003A5526" w:rsidRPr="00B763EE" w:rsidRDefault="003A5526" w:rsidP="009A54A5">
            <w:pPr>
              <w:spacing w:after="0" w:line="240" w:lineRule="auto"/>
              <w:jc w:val="right"/>
              <w:rPr>
                <w:rFonts w:ascii="Arial" w:eastAsia="Times New Roman" w:hAnsi="Arial" w:cs="Arial"/>
                <w:sz w:val="18"/>
                <w:szCs w:val="18"/>
                <w:lang w:eastAsia="hr-HR"/>
              </w:rPr>
            </w:pPr>
            <w:r w:rsidRPr="00374D26">
              <w:rPr>
                <w:rFonts w:ascii="Arial" w:eastAsia="Times New Roman" w:hAnsi="Arial" w:cs="Arial"/>
                <w:noProof/>
                <w:color w:val="000000"/>
                <w:sz w:val="18"/>
                <w:szCs w:val="18"/>
                <w:lang w:eastAsia="hr-HR"/>
              </w:rPr>
              <w:t>600.000,00</w:t>
            </w:r>
          </w:p>
        </w:tc>
        <w:tc>
          <w:tcPr>
            <w:tcW w:w="1474" w:type="dxa"/>
            <w:tcBorders>
              <w:top w:val="single" w:sz="4" w:space="0" w:color="auto"/>
              <w:left w:val="nil"/>
              <w:bottom w:val="single" w:sz="4" w:space="0" w:color="auto"/>
              <w:right w:val="single" w:sz="4" w:space="0" w:color="auto"/>
            </w:tcBorders>
            <w:vAlign w:val="center"/>
          </w:tcPr>
          <w:p w14:paraId="7857E871" w14:textId="77777777" w:rsidR="003A5526" w:rsidRPr="00B763EE" w:rsidRDefault="003A5526" w:rsidP="009A54A5">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600.000,00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7D3959" w14:textId="77777777" w:rsidR="003A5526" w:rsidRPr="00B763EE" w:rsidRDefault="003A5526" w:rsidP="009A54A5">
            <w:pPr>
              <w:jc w:val="right"/>
              <w:rPr>
                <w:rFonts w:ascii="Arial" w:hAnsi="Arial" w:cs="Arial"/>
                <w:sz w:val="18"/>
                <w:szCs w:val="18"/>
              </w:rPr>
            </w:pPr>
            <w:r>
              <w:rPr>
                <w:rFonts w:ascii="Arial" w:eastAsia="Times New Roman" w:hAnsi="Arial" w:cs="Arial"/>
                <w:noProof/>
                <w:color w:val="000000"/>
                <w:sz w:val="18"/>
                <w:szCs w:val="18"/>
                <w:lang w:eastAsia="hr-HR"/>
              </w:rPr>
              <w:t>401.243,83</w:t>
            </w:r>
          </w:p>
        </w:tc>
      </w:tr>
      <w:tr w:rsidR="003A5526" w:rsidRPr="00C22168" w14:paraId="7B6284D2" w14:textId="77777777" w:rsidTr="009A54A5">
        <w:trPr>
          <w:trHeight w:hRule="exact" w:val="454"/>
          <w:jc w:val="center"/>
        </w:trPr>
        <w:tc>
          <w:tcPr>
            <w:tcW w:w="5386" w:type="dxa"/>
            <w:tcBorders>
              <w:top w:val="nil"/>
              <w:left w:val="single" w:sz="4" w:space="0" w:color="auto"/>
              <w:bottom w:val="single" w:sz="4" w:space="0" w:color="auto"/>
              <w:right w:val="single" w:sz="4" w:space="0" w:color="auto"/>
            </w:tcBorders>
            <w:shd w:val="clear" w:color="auto" w:fill="auto"/>
            <w:vAlign w:val="center"/>
            <w:hideMark/>
          </w:tcPr>
          <w:p w14:paraId="4F2560B8" w14:textId="77777777" w:rsidR="003A5526" w:rsidRPr="00B763EE" w:rsidRDefault="003A5526" w:rsidP="009A54A5">
            <w:pPr>
              <w:spacing w:after="0" w:line="240" w:lineRule="auto"/>
              <w:rPr>
                <w:rFonts w:ascii="Arial" w:eastAsia="Times New Roman" w:hAnsi="Arial" w:cs="Arial"/>
                <w:color w:val="000000"/>
                <w:sz w:val="18"/>
                <w:szCs w:val="18"/>
                <w:lang w:eastAsia="hr-HR"/>
              </w:rPr>
            </w:pPr>
            <w:r w:rsidRPr="00B763EE">
              <w:rPr>
                <w:rFonts w:ascii="Arial" w:eastAsia="Times New Roman" w:hAnsi="Arial" w:cs="Arial"/>
                <w:color w:val="000000"/>
                <w:sz w:val="18"/>
                <w:szCs w:val="18"/>
                <w:lang w:eastAsia="hr-HR"/>
              </w:rPr>
              <w:t>Prihod od zakupa i dugogodišnjeg zakupa poljoprivrednog</w:t>
            </w:r>
            <w:r>
              <w:rPr>
                <w:rFonts w:ascii="Arial" w:eastAsia="Times New Roman" w:hAnsi="Arial" w:cs="Arial"/>
                <w:color w:val="000000"/>
                <w:sz w:val="18"/>
                <w:szCs w:val="18"/>
                <w:lang w:eastAsia="hr-HR"/>
              </w:rPr>
              <w:t xml:space="preserve"> </w:t>
            </w:r>
            <w:r w:rsidRPr="00B763EE">
              <w:rPr>
                <w:rFonts w:ascii="Arial" w:eastAsia="Times New Roman" w:hAnsi="Arial" w:cs="Arial"/>
                <w:color w:val="000000"/>
                <w:sz w:val="18"/>
                <w:szCs w:val="18"/>
                <w:lang w:eastAsia="hr-HR"/>
              </w:rPr>
              <w:t>zemljišta</w:t>
            </w:r>
          </w:p>
        </w:tc>
        <w:tc>
          <w:tcPr>
            <w:tcW w:w="1417" w:type="dxa"/>
            <w:tcBorders>
              <w:top w:val="nil"/>
              <w:left w:val="nil"/>
              <w:bottom w:val="single" w:sz="4" w:space="0" w:color="auto"/>
              <w:right w:val="single" w:sz="4" w:space="0" w:color="auto"/>
            </w:tcBorders>
            <w:shd w:val="clear" w:color="auto" w:fill="auto"/>
            <w:vAlign w:val="center"/>
          </w:tcPr>
          <w:p w14:paraId="67FC4770" w14:textId="77777777" w:rsidR="003A5526" w:rsidRPr="00B763EE" w:rsidRDefault="003A5526" w:rsidP="009A54A5">
            <w:pPr>
              <w:spacing w:after="0" w:line="240" w:lineRule="auto"/>
              <w:jc w:val="right"/>
              <w:rPr>
                <w:rFonts w:ascii="Arial" w:eastAsia="Times New Roman" w:hAnsi="Arial" w:cs="Arial"/>
                <w:sz w:val="18"/>
                <w:szCs w:val="18"/>
                <w:lang w:eastAsia="hr-HR"/>
              </w:rPr>
            </w:pPr>
            <w:r w:rsidRPr="00374D26">
              <w:rPr>
                <w:rFonts w:ascii="Arial" w:eastAsia="Times New Roman" w:hAnsi="Arial" w:cs="Arial"/>
                <w:noProof/>
                <w:color w:val="000000"/>
                <w:sz w:val="18"/>
                <w:szCs w:val="18"/>
                <w:lang w:eastAsia="hr-HR"/>
              </w:rPr>
              <w:t>110.700,00</w:t>
            </w:r>
          </w:p>
        </w:tc>
        <w:tc>
          <w:tcPr>
            <w:tcW w:w="1474" w:type="dxa"/>
            <w:tcBorders>
              <w:top w:val="single" w:sz="4" w:space="0" w:color="auto"/>
              <w:left w:val="nil"/>
              <w:bottom w:val="single" w:sz="4" w:space="0" w:color="auto"/>
              <w:right w:val="single" w:sz="4" w:space="0" w:color="auto"/>
            </w:tcBorders>
            <w:vAlign w:val="center"/>
          </w:tcPr>
          <w:p w14:paraId="544D704C" w14:textId="77777777" w:rsidR="003A5526" w:rsidRPr="00B763EE" w:rsidRDefault="003A5526" w:rsidP="009A54A5">
            <w:pPr>
              <w:spacing w:after="0" w:line="240" w:lineRule="auto"/>
              <w:jc w:val="right"/>
              <w:rPr>
                <w:rFonts w:ascii="Arial" w:eastAsia="Times New Roman" w:hAnsi="Arial" w:cs="Arial"/>
                <w:sz w:val="18"/>
                <w:szCs w:val="18"/>
                <w:lang w:eastAsia="hr-HR"/>
              </w:rPr>
            </w:pPr>
            <w:r>
              <w:rPr>
                <w:rFonts w:ascii="Arial" w:eastAsia="Times New Roman" w:hAnsi="Arial" w:cs="Arial"/>
                <w:sz w:val="18"/>
                <w:szCs w:val="18"/>
                <w:lang w:eastAsia="hr-HR"/>
              </w:rPr>
              <w:t>110.700,00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DA00EE" w14:textId="77777777" w:rsidR="003A5526" w:rsidRPr="00B763EE" w:rsidRDefault="003A5526" w:rsidP="009A54A5">
            <w:pPr>
              <w:jc w:val="right"/>
              <w:rPr>
                <w:rFonts w:ascii="Arial" w:hAnsi="Arial" w:cs="Arial"/>
                <w:sz w:val="18"/>
                <w:szCs w:val="18"/>
              </w:rPr>
            </w:pPr>
            <w:r>
              <w:rPr>
                <w:rFonts w:ascii="Arial" w:eastAsia="Times New Roman" w:hAnsi="Arial" w:cs="Arial"/>
                <w:noProof/>
                <w:color w:val="000000"/>
                <w:sz w:val="18"/>
                <w:szCs w:val="18"/>
                <w:lang w:eastAsia="hr-HR"/>
              </w:rPr>
              <w:t>120.251,75</w:t>
            </w:r>
          </w:p>
        </w:tc>
      </w:tr>
      <w:tr w:rsidR="003A5526" w:rsidRPr="00C22168" w14:paraId="682720E9" w14:textId="77777777" w:rsidTr="009A54A5">
        <w:trPr>
          <w:trHeight w:hRule="exact" w:val="355"/>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0D8E6EBE" w14:textId="77777777" w:rsidR="003A5526" w:rsidRPr="00B763EE" w:rsidRDefault="003A5526" w:rsidP="009A54A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Prihod od koncesija</w:t>
            </w:r>
          </w:p>
        </w:tc>
        <w:tc>
          <w:tcPr>
            <w:tcW w:w="1417" w:type="dxa"/>
            <w:tcBorders>
              <w:top w:val="nil"/>
              <w:left w:val="nil"/>
              <w:bottom w:val="single" w:sz="4" w:space="0" w:color="auto"/>
              <w:right w:val="single" w:sz="4" w:space="0" w:color="auto"/>
            </w:tcBorders>
            <w:shd w:val="clear" w:color="auto" w:fill="auto"/>
            <w:vAlign w:val="center"/>
          </w:tcPr>
          <w:p w14:paraId="2C3B2BA4" w14:textId="77777777" w:rsidR="003A5526" w:rsidRPr="00B763EE" w:rsidRDefault="003A5526" w:rsidP="009A54A5">
            <w:pPr>
              <w:spacing w:after="0" w:line="240" w:lineRule="auto"/>
              <w:jc w:val="right"/>
              <w:rPr>
                <w:rFonts w:ascii="Arial" w:eastAsia="Times New Roman" w:hAnsi="Arial" w:cs="Arial"/>
                <w:sz w:val="18"/>
                <w:szCs w:val="18"/>
                <w:lang w:eastAsia="hr-HR"/>
              </w:rPr>
            </w:pPr>
            <w:r w:rsidRPr="00374D26">
              <w:rPr>
                <w:rFonts w:ascii="Arial" w:eastAsia="Times New Roman" w:hAnsi="Arial" w:cs="Arial"/>
                <w:noProof/>
                <w:color w:val="000000"/>
                <w:sz w:val="18"/>
                <w:szCs w:val="18"/>
                <w:lang w:eastAsia="hr-HR"/>
              </w:rPr>
              <w:t>410.075,00</w:t>
            </w:r>
          </w:p>
        </w:tc>
        <w:tc>
          <w:tcPr>
            <w:tcW w:w="1474" w:type="dxa"/>
            <w:tcBorders>
              <w:top w:val="nil"/>
              <w:left w:val="nil"/>
              <w:bottom w:val="single" w:sz="4" w:space="0" w:color="auto"/>
              <w:right w:val="single" w:sz="4" w:space="0" w:color="auto"/>
            </w:tcBorders>
            <w:shd w:val="clear" w:color="auto" w:fill="auto"/>
            <w:vAlign w:val="center"/>
          </w:tcPr>
          <w:p w14:paraId="75060A64" w14:textId="77777777" w:rsidR="003A5526" w:rsidRPr="00B763EE" w:rsidRDefault="003A5526" w:rsidP="009A54A5">
            <w:pPr>
              <w:spacing w:after="0" w:line="240" w:lineRule="auto"/>
              <w:jc w:val="center"/>
              <w:rPr>
                <w:rFonts w:ascii="Arial" w:eastAsia="Times New Roman" w:hAnsi="Arial" w:cs="Arial"/>
                <w:sz w:val="18"/>
                <w:szCs w:val="18"/>
                <w:lang w:eastAsia="hr-HR"/>
              </w:rPr>
            </w:pPr>
            <w:r>
              <w:rPr>
                <w:rFonts w:ascii="Arial" w:eastAsia="Times New Roman" w:hAnsi="Arial" w:cs="Arial"/>
                <w:noProof/>
                <w:color w:val="000000"/>
                <w:sz w:val="18"/>
                <w:szCs w:val="18"/>
                <w:lang w:eastAsia="hr-HR"/>
              </w:rPr>
              <w:t xml:space="preserve">      410.075,00</w:t>
            </w:r>
          </w:p>
        </w:tc>
        <w:tc>
          <w:tcPr>
            <w:tcW w:w="1417" w:type="dxa"/>
            <w:tcBorders>
              <w:top w:val="nil"/>
              <w:left w:val="nil"/>
              <w:bottom w:val="single" w:sz="4" w:space="0" w:color="auto"/>
              <w:right w:val="single" w:sz="4" w:space="0" w:color="auto"/>
            </w:tcBorders>
            <w:shd w:val="clear" w:color="auto" w:fill="auto"/>
            <w:vAlign w:val="center"/>
          </w:tcPr>
          <w:p w14:paraId="03C99A0A" w14:textId="77777777" w:rsidR="003A5526" w:rsidRPr="00B763EE" w:rsidRDefault="003A5526" w:rsidP="009A54A5">
            <w:pPr>
              <w:jc w:val="right"/>
              <w:rPr>
                <w:rFonts w:ascii="Arial" w:hAnsi="Arial" w:cs="Arial"/>
                <w:sz w:val="18"/>
                <w:szCs w:val="18"/>
              </w:rPr>
            </w:pPr>
            <w:r>
              <w:rPr>
                <w:rFonts w:ascii="Arial" w:eastAsia="Times New Roman" w:hAnsi="Arial" w:cs="Arial"/>
                <w:noProof/>
                <w:color w:val="000000"/>
                <w:sz w:val="18"/>
                <w:szCs w:val="18"/>
                <w:lang w:eastAsia="hr-HR"/>
              </w:rPr>
              <w:t>410.075,00</w:t>
            </w:r>
          </w:p>
        </w:tc>
      </w:tr>
      <w:tr w:rsidR="003A5526" w:rsidRPr="00C22168" w14:paraId="07833D2B" w14:textId="77777777" w:rsidTr="009A54A5">
        <w:trPr>
          <w:trHeight w:hRule="exact" w:val="284"/>
          <w:jc w:val="center"/>
        </w:trPr>
        <w:tc>
          <w:tcPr>
            <w:tcW w:w="5386" w:type="dxa"/>
            <w:tcBorders>
              <w:top w:val="nil"/>
              <w:left w:val="single" w:sz="4" w:space="0" w:color="auto"/>
              <w:bottom w:val="single" w:sz="4" w:space="0" w:color="auto"/>
              <w:right w:val="single" w:sz="4" w:space="0" w:color="auto"/>
            </w:tcBorders>
            <w:shd w:val="clear" w:color="auto" w:fill="auto"/>
            <w:vAlign w:val="center"/>
            <w:hideMark/>
          </w:tcPr>
          <w:p w14:paraId="40267C16" w14:textId="77777777" w:rsidR="003A5526" w:rsidRPr="00B763EE" w:rsidRDefault="003A5526" w:rsidP="009A54A5">
            <w:pPr>
              <w:spacing w:after="0" w:line="240" w:lineRule="auto"/>
              <w:rPr>
                <w:rFonts w:ascii="Arial" w:eastAsia="Times New Roman" w:hAnsi="Arial" w:cs="Arial"/>
                <w:color w:val="000000"/>
                <w:sz w:val="18"/>
                <w:szCs w:val="18"/>
                <w:lang w:eastAsia="hr-HR"/>
              </w:rPr>
            </w:pPr>
            <w:r w:rsidRPr="00B763EE">
              <w:rPr>
                <w:rFonts w:ascii="Arial" w:eastAsia="Times New Roman" w:hAnsi="Arial" w:cs="Arial"/>
                <w:color w:val="000000"/>
                <w:sz w:val="18"/>
                <w:szCs w:val="18"/>
                <w:lang w:eastAsia="hr-HR"/>
              </w:rPr>
              <w:t>Ostali prihodi</w:t>
            </w:r>
          </w:p>
        </w:tc>
        <w:tc>
          <w:tcPr>
            <w:tcW w:w="1417" w:type="dxa"/>
            <w:tcBorders>
              <w:top w:val="nil"/>
              <w:left w:val="nil"/>
              <w:bottom w:val="single" w:sz="4" w:space="0" w:color="auto"/>
              <w:right w:val="single" w:sz="4" w:space="0" w:color="auto"/>
            </w:tcBorders>
            <w:shd w:val="clear" w:color="auto" w:fill="auto"/>
            <w:vAlign w:val="center"/>
            <w:hideMark/>
          </w:tcPr>
          <w:p w14:paraId="1F7331FC" w14:textId="77777777" w:rsidR="003A5526" w:rsidRPr="00B763EE" w:rsidRDefault="003A5526" w:rsidP="009A54A5">
            <w:pPr>
              <w:spacing w:after="0" w:line="240" w:lineRule="auto"/>
              <w:jc w:val="right"/>
              <w:rPr>
                <w:rFonts w:ascii="Arial" w:eastAsia="Times New Roman" w:hAnsi="Arial" w:cs="Arial"/>
                <w:sz w:val="18"/>
                <w:szCs w:val="18"/>
                <w:lang w:eastAsia="hr-HR"/>
              </w:rPr>
            </w:pPr>
            <w:r w:rsidRPr="00374D26">
              <w:rPr>
                <w:rFonts w:ascii="Arial" w:eastAsia="Times New Roman" w:hAnsi="Arial" w:cs="Arial"/>
                <w:noProof/>
                <w:color w:val="000000"/>
                <w:sz w:val="18"/>
                <w:szCs w:val="18"/>
                <w:lang w:eastAsia="hr-HR"/>
              </w:rPr>
              <w:t>436.475,00</w:t>
            </w:r>
          </w:p>
        </w:tc>
        <w:tc>
          <w:tcPr>
            <w:tcW w:w="1474" w:type="dxa"/>
            <w:tcBorders>
              <w:top w:val="single" w:sz="4" w:space="0" w:color="auto"/>
              <w:left w:val="nil"/>
              <w:bottom w:val="single" w:sz="4" w:space="0" w:color="auto"/>
              <w:right w:val="single" w:sz="4" w:space="0" w:color="auto"/>
            </w:tcBorders>
            <w:vAlign w:val="center"/>
          </w:tcPr>
          <w:p w14:paraId="215149CB" w14:textId="77777777" w:rsidR="003A5526" w:rsidRPr="00B763EE" w:rsidRDefault="003A5526" w:rsidP="009A54A5">
            <w:pPr>
              <w:spacing w:after="0" w:line="240" w:lineRule="auto"/>
              <w:jc w:val="right"/>
              <w:rPr>
                <w:rFonts w:ascii="Arial" w:eastAsia="Times New Roman" w:hAnsi="Arial" w:cs="Arial"/>
                <w:sz w:val="18"/>
                <w:szCs w:val="18"/>
                <w:lang w:eastAsia="hr-HR"/>
              </w:rPr>
            </w:pPr>
            <w:r w:rsidRPr="00374D26">
              <w:rPr>
                <w:rFonts w:ascii="Arial" w:eastAsia="Times New Roman" w:hAnsi="Arial" w:cs="Arial"/>
                <w:noProof/>
                <w:color w:val="000000"/>
                <w:sz w:val="18"/>
                <w:szCs w:val="18"/>
                <w:lang w:eastAsia="hr-HR"/>
              </w:rPr>
              <w:t>-436.475,00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88C1E5" w14:textId="77777777" w:rsidR="003A5526" w:rsidRPr="00B763EE" w:rsidRDefault="003A5526" w:rsidP="009A54A5">
            <w:pPr>
              <w:jc w:val="right"/>
              <w:rPr>
                <w:rFonts w:ascii="Arial" w:hAnsi="Arial" w:cs="Arial"/>
                <w:sz w:val="18"/>
                <w:szCs w:val="18"/>
              </w:rPr>
            </w:pPr>
            <w:r>
              <w:rPr>
                <w:rFonts w:ascii="Arial" w:hAnsi="Arial" w:cs="Arial"/>
                <w:sz w:val="18"/>
                <w:szCs w:val="18"/>
              </w:rPr>
              <w:t>0,00</w:t>
            </w:r>
          </w:p>
        </w:tc>
      </w:tr>
      <w:tr w:rsidR="003A5526" w:rsidRPr="00C22168" w14:paraId="364F9F21" w14:textId="77777777" w:rsidTr="009A54A5">
        <w:trPr>
          <w:trHeight w:hRule="exact" w:val="284"/>
          <w:jc w:val="center"/>
        </w:trPr>
        <w:tc>
          <w:tcPr>
            <w:tcW w:w="538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0CE5F54" w14:textId="77777777" w:rsidR="003A5526" w:rsidRPr="00B763EE" w:rsidRDefault="003A5526" w:rsidP="009A54A5">
            <w:pPr>
              <w:spacing w:after="0" w:line="240" w:lineRule="auto"/>
              <w:jc w:val="center"/>
              <w:rPr>
                <w:rFonts w:ascii="Arial" w:eastAsia="Times New Roman" w:hAnsi="Arial" w:cs="Arial"/>
                <w:color w:val="000000"/>
                <w:sz w:val="18"/>
                <w:szCs w:val="18"/>
                <w:lang w:eastAsia="hr-HR"/>
              </w:rPr>
            </w:pPr>
            <w:r w:rsidRPr="00B763EE">
              <w:rPr>
                <w:rFonts w:ascii="Arial" w:eastAsia="Times New Roman" w:hAnsi="Arial" w:cs="Arial"/>
                <w:color w:val="000000"/>
                <w:sz w:val="18"/>
                <w:szCs w:val="18"/>
                <w:lang w:eastAsia="hr-HR"/>
              </w:rPr>
              <w:t>UKUPNO</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182C0903" w14:textId="77777777" w:rsidR="003A5526" w:rsidRPr="00B763EE" w:rsidRDefault="003A5526" w:rsidP="009A54A5">
            <w:pPr>
              <w:spacing w:after="0" w:line="240" w:lineRule="auto"/>
              <w:jc w:val="right"/>
              <w:rPr>
                <w:rFonts w:ascii="Arial" w:eastAsia="Times New Roman" w:hAnsi="Arial" w:cs="Arial"/>
                <w:sz w:val="18"/>
                <w:szCs w:val="18"/>
                <w:lang w:eastAsia="hr-HR"/>
              </w:rPr>
            </w:pPr>
            <w:r w:rsidRPr="00374D26">
              <w:rPr>
                <w:rFonts w:ascii="Arial" w:eastAsia="Times New Roman" w:hAnsi="Arial" w:cs="Arial"/>
                <w:b/>
                <w:noProof/>
                <w:color w:val="000000"/>
                <w:sz w:val="18"/>
                <w:szCs w:val="18"/>
                <w:lang w:eastAsia="hr-HR"/>
              </w:rPr>
              <w:t>1.557.250,00</w:t>
            </w:r>
          </w:p>
        </w:tc>
        <w:tc>
          <w:tcPr>
            <w:tcW w:w="1474" w:type="dxa"/>
            <w:tcBorders>
              <w:top w:val="nil"/>
              <w:left w:val="nil"/>
              <w:bottom w:val="single" w:sz="4" w:space="0" w:color="auto"/>
              <w:right w:val="nil"/>
            </w:tcBorders>
            <w:shd w:val="clear" w:color="auto" w:fill="F2F2F2" w:themeFill="background1" w:themeFillShade="F2"/>
            <w:vAlign w:val="center"/>
          </w:tcPr>
          <w:p w14:paraId="6C62765A" w14:textId="77777777" w:rsidR="003A5526" w:rsidRPr="00B763EE" w:rsidRDefault="003A5526" w:rsidP="009A54A5">
            <w:pPr>
              <w:spacing w:after="0" w:line="240" w:lineRule="auto"/>
              <w:jc w:val="right"/>
              <w:rPr>
                <w:rFonts w:ascii="Arial" w:eastAsia="Times New Roman" w:hAnsi="Arial" w:cs="Arial"/>
                <w:sz w:val="18"/>
                <w:szCs w:val="18"/>
                <w:lang w:eastAsia="hr-HR"/>
              </w:rPr>
            </w:pPr>
            <w:r>
              <w:rPr>
                <w:rFonts w:ascii="Arial" w:eastAsia="Times New Roman" w:hAnsi="Arial" w:cs="Arial"/>
                <w:b/>
                <w:noProof/>
                <w:color w:val="000000"/>
                <w:sz w:val="18"/>
                <w:szCs w:val="18"/>
                <w:lang w:eastAsia="hr-HR"/>
              </w:rPr>
              <w:t>1.120.775,00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358BA" w14:textId="77777777" w:rsidR="003A5526" w:rsidRPr="00B763EE" w:rsidRDefault="003A5526" w:rsidP="009A54A5">
            <w:pPr>
              <w:jc w:val="right"/>
              <w:rPr>
                <w:rFonts w:ascii="Arial" w:hAnsi="Arial" w:cs="Arial"/>
                <w:sz w:val="18"/>
                <w:szCs w:val="18"/>
              </w:rPr>
            </w:pPr>
            <w:r>
              <w:rPr>
                <w:rFonts w:ascii="Arial" w:eastAsia="Times New Roman" w:hAnsi="Arial" w:cs="Arial"/>
                <w:b/>
                <w:noProof/>
                <w:color w:val="000000"/>
                <w:sz w:val="18"/>
                <w:szCs w:val="18"/>
                <w:lang w:eastAsia="hr-HR"/>
              </w:rPr>
              <w:t>931.570,58</w:t>
            </w:r>
          </w:p>
        </w:tc>
      </w:tr>
      <w:tr w:rsidR="003A5526" w:rsidRPr="00C22168" w14:paraId="60CE1086" w14:textId="77777777" w:rsidTr="009A54A5">
        <w:trPr>
          <w:trHeight w:val="270"/>
          <w:jc w:val="center"/>
        </w:trPr>
        <w:tc>
          <w:tcPr>
            <w:tcW w:w="5386" w:type="dxa"/>
            <w:tcBorders>
              <w:top w:val="nil"/>
              <w:left w:val="nil"/>
              <w:bottom w:val="single" w:sz="4" w:space="0" w:color="auto"/>
              <w:right w:val="nil"/>
            </w:tcBorders>
            <w:shd w:val="clear" w:color="auto" w:fill="auto"/>
            <w:noWrap/>
            <w:vAlign w:val="bottom"/>
            <w:hideMark/>
          </w:tcPr>
          <w:p w14:paraId="27987A60" w14:textId="77777777" w:rsidR="003A5526" w:rsidRPr="00B763EE" w:rsidRDefault="003A5526" w:rsidP="009A54A5">
            <w:pPr>
              <w:spacing w:after="0" w:line="240" w:lineRule="auto"/>
              <w:jc w:val="right"/>
              <w:rPr>
                <w:rFonts w:ascii="Arial" w:eastAsia="Times New Roman" w:hAnsi="Arial" w:cs="Arial"/>
                <w:color w:val="000000"/>
                <w:sz w:val="18"/>
                <w:szCs w:val="18"/>
                <w:lang w:eastAsia="hr-HR"/>
              </w:rPr>
            </w:pPr>
          </w:p>
        </w:tc>
        <w:tc>
          <w:tcPr>
            <w:tcW w:w="1417" w:type="dxa"/>
            <w:tcBorders>
              <w:top w:val="nil"/>
              <w:left w:val="nil"/>
              <w:bottom w:val="single" w:sz="4" w:space="0" w:color="auto"/>
              <w:right w:val="nil"/>
            </w:tcBorders>
            <w:shd w:val="clear" w:color="auto" w:fill="auto"/>
            <w:noWrap/>
            <w:vAlign w:val="center"/>
            <w:hideMark/>
          </w:tcPr>
          <w:p w14:paraId="1F9B6FFF" w14:textId="77777777" w:rsidR="003A5526" w:rsidRPr="00B763EE" w:rsidRDefault="003A5526" w:rsidP="009A54A5">
            <w:pPr>
              <w:spacing w:after="0" w:line="240" w:lineRule="auto"/>
              <w:rPr>
                <w:rFonts w:ascii="Arial" w:eastAsia="Times New Roman" w:hAnsi="Arial" w:cs="Arial"/>
                <w:sz w:val="18"/>
                <w:szCs w:val="18"/>
                <w:lang w:eastAsia="hr-HR"/>
              </w:rPr>
            </w:pPr>
          </w:p>
        </w:tc>
        <w:tc>
          <w:tcPr>
            <w:tcW w:w="1474" w:type="dxa"/>
            <w:tcBorders>
              <w:top w:val="nil"/>
              <w:left w:val="nil"/>
              <w:bottom w:val="single" w:sz="4" w:space="0" w:color="auto"/>
              <w:right w:val="nil"/>
            </w:tcBorders>
            <w:vAlign w:val="center"/>
          </w:tcPr>
          <w:p w14:paraId="2924492D" w14:textId="77777777" w:rsidR="003A5526" w:rsidRPr="00B763EE" w:rsidRDefault="003A5526" w:rsidP="009A54A5">
            <w:pPr>
              <w:spacing w:after="0" w:line="240" w:lineRule="auto"/>
              <w:rPr>
                <w:rFonts w:ascii="Arial" w:eastAsia="Times New Roman" w:hAnsi="Arial" w:cs="Arial"/>
                <w:sz w:val="18"/>
                <w:szCs w:val="18"/>
                <w:lang w:eastAsia="hr-HR"/>
              </w:rPr>
            </w:pPr>
          </w:p>
        </w:tc>
        <w:tc>
          <w:tcPr>
            <w:tcW w:w="1417" w:type="dxa"/>
            <w:tcBorders>
              <w:top w:val="nil"/>
              <w:left w:val="nil"/>
              <w:bottom w:val="single" w:sz="4" w:space="0" w:color="auto"/>
              <w:right w:val="nil"/>
            </w:tcBorders>
            <w:shd w:val="clear" w:color="auto" w:fill="auto"/>
            <w:noWrap/>
            <w:vAlign w:val="center"/>
            <w:hideMark/>
          </w:tcPr>
          <w:p w14:paraId="70181E62" w14:textId="77777777" w:rsidR="003A5526" w:rsidRPr="00B763EE" w:rsidRDefault="003A5526" w:rsidP="009A54A5">
            <w:pPr>
              <w:spacing w:after="0" w:line="240" w:lineRule="auto"/>
              <w:rPr>
                <w:rFonts w:ascii="Arial" w:eastAsia="Times New Roman" w:hAnsi="Arial" w:cs="Arial"/>
                <w:sz w:val="18"/>
                <w:szCs w:val="18"/>
                <w:lang w:eastAsia="hr-HR"/>
              </w:rPr>
            </w:pPr>
          </w:p>
          <w:p w14:paraId="68528A0A" w14:textId="77777777" w:rsidR="003A5526" w:rsidRPr="00B763EE" w:rsidRDefault="003A5526" w:rsidP="009A54A5">
            <w:pPr>
              <w:spacing w:after="0" w:line="240" w:lineRule="auto"/>
              <w:rPr>
                <w:rFonts w:ascii="Arial" w:eastAsia="Times New Roman" w:hAnsi="Arial" w:cs="Arial"/>
                <w:sz w:val="18"/>
                <w:szCs w:val="18"/>
                <w:lang w:eastAsia="hr-HR"/>
              </w:rPr>
            </w:pPr>
          </w:p>
          <w:p w14:paraId="418685F6" w14:textId="77777777" w:rsidR="003A5526" w:rsidRPr="00B763EE" w:rsidRDefault="003A5526" w:rsidP="009A54A5">
            <w:pPr>
              <w:spacing w:after="0" w:line="240" w:lineRule="auto"/>
              <w:rPr>
                <w:rFonts w:ascii="Arial" w:eastAsia="Times New Roman" w:hAnsi="Arial" w:cs="Arial"/>
                <w:sz w:val="18"/>
                <w:szCs w:val="18"/>
                <w:lang w:eastAsia="hr-HR"/>
              </w:rPr>
            </w:pPr>
          </w:p>
        </w:tc>
      </w:tr>
      <w:tr w:rsidR="003A5526" w:rsidRPr="00C22168" w14:paraId="37805C8F" w14:textId="77777777" w:rsidTr="009A54A5">
        <w:trPr>
          <w:trHeight w:val="550"/>
          <w:jc w:val="center"/>
        </w:trPr>
        <w:tc>
          <w:tcPr>
            <w:tcW w:w="538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C5CBC92" w14:textId="77777777" w:rsidR="003A5526" w:rsidRPr="00B763EE" w:rsidRDefault="003A5526" w:rsidP="009A54A5">
            <w:pPr>
              <w:spacing w:after="0" w:line="240" w:lineRule="auto"/>
              <w:jc w:val="center"/>
              <w:rPr>
                <w:rFonts w:ascii="Arial" w:eastAsia="Times New Roman" w:hAnsi="Arial" w:cs="Arial"/>
                <w:b/>
                <w:bCs/>
                <w:color w:val="000000"/>
                <w:sz w:val="18"/>
                <w:szCs w:val="18"/>
                <w:lang w:eastAsia="hr-HR"/>
              </w:rPr>
            </w:pPr>
            <w:r w:rsidRPr="00B763EE">
              <w:rPr>
                <w:rFonts w:ascii="Arial" w:eastAsia="Times New Roman" w:hAnsi="Arial" w:cs="Arial"/>
                <w:b/>
                <w:bCs/>
                <w:color w:val="000000"/>
                <w:sz w:val="18"/>
                <w:szCs w:val="18"/>
                <w:lang w:eastAsia="hr-HR"/>
              </w:rPr>
              <w:t xml:space="preserve">VRSTA </w:t>
            </w:r>
            <w:r>
              <w:rPr>
                <w:rFonts w:ascii="Arial" w:eastAsia="Times New Roman" w:hAnsi="Arial" w:cs="Arial"/>
                <w:b/>
                <w:bCs/>
                <w:color w:val="000000"/>
                <w:sz w:val="18"/>
                <w:szCs w:val="18"/>
                <w:lang w:eastAsia="hr-HR"/>
              </w:rPr>
              <w:t>RASHODA</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CBB0959" w14:textId="77777777" w:rsidR="003A5526" w:rsidRPr="00B763EE" w:rsidRDefault="003A5526" w:rsidP="009A54A5">
            <w:pPr>
              <w:spacing w:after="0" w:line="240" w:lineRule="auto"/>
              <w:jc w:val="center"/>
              <w:rPr>
                <w:rFonts w:ascii="Arial" w:eastAsia="Times New Roman" w:hAnsi="Arial" w:cs="Arial"/>
                <w:b/>
                <w:bCs/>
                <w:color w:val="000000"/>
                <w:sz w:val="18"/>
                <w:szCs w:val="18"/>
                <w:lang w:eastAsia="hr-HR"/>
              </w:rPr>
            </w:pPr>
            <w:r w:rsidRPr="00B763EE">
              <w:rPr>
                <w:rFonts w:ascii="Arial" w:eastAsia="Times New Roman" w:hAnsi="Arial" w:cs="Arial"/>
                <w:b/>
                <w:bCs/>
                <w:color w:val="000000"/>
                <w:sz w:val="18"/>
                <w:szCs w:val="18"/>
                <w:lang w:eastAsia="hr-HR"/>
              </w:rPr>
              <w:t>PLAN</w:t>
            </w:r>
          </w:p>
        </w:tc>
        <w:tc>
          <w:tcPr>
            <w:tcW w:w="1474" w:type="dxa"/>
            <w:tcBorders>
              <w:top w:val="single" w:sz="4" w:space="0" w:color="auto"/>
              <w:left w:val="single" w:sz="4" w:space="0" w:color="auto"/>
              <w:bottom w:val="single" w:sz="4" w:space="0" w:color="auto"/>
              <w:right w:val="single" w:sz="4" w:space="0" w:color="auto"/>
            </w:tcBorders>
            <w:shd w:val="clear" w:color="000000" w:fill="F2F2F2"/>
            <w:vAlign w:val="center"/>
          </w:tcPr>
          <w:p w14:paraId="5E629324" w14:textId="77777777" w:rsidR="003A5526" w:rsidRPr="00B763EE" w:rsidRDefault="003A5526" w:rsidP="009A54A5">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TEKUĆI PLAN</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B3B701" w14:textId="77777777" w:rsidR="003A5526" w:rsidRPr="00B763EE" w:rsidRDefault="003A5526" w:rsidP="009A54A5">
            <w:pPr>
              <w:spacing w:after="0" w:line="240" w:lineRule="auto"/>
              <w:jc w:val="center"/>
              <w:rPr>
                <w:rFonts w:ascii="Arial" w:eastAsia="Times New Roman" w:hAnsi="Arial" w:cs="Arial"/>
                <w:b/>
                <w:bCs/>
                <w:color w:val="000000"/>
                <w:sz w:val="16"/>
                <w:szCs w:val="16"/>
                <w:lang w:eastAsia="hr-HR"/>
              </w:rPr>
            </w:pPr>
            <w:r w:rsidRPr="00B763EE">
              <w:rPr>
                <w:rFonts w:ascii="Arial" w:eastAsia="Times New Roman" w:hAnsi="Arial" w:cs="Arial"/>
                <w:b/>
                <w:bCs/>
                <w:color w:val="000000"/>
                <w:sz w:val="16"/>
                <w:szCs w:val="16"/>
                <w:lang w:eastAsia="hr-HR"/>
              </w:rPr>
              <w:t>OSTVARENJE</w:t>
            </w:r>
          </w:p>
        </w:tc>
      </w:tr>
      <w:tr w:rsidR="003A5526" w:rsidRPr="00C22168" w14:paraId="5FBF4F69" w14:textId="77777777" w:rsidTr="009A54A5">
        <w:trPr>
          <w:trHeight w:val="270"/>
          <w:jc w:val="center"/>
        </w:trPr>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526BA075" w14:textId="77777777" w:rsidR="003A5526" w:rsidRPr="00B763EE" w:rsidRDefault="003A5526" w:rsidP="009A54A5">
            <w:pPr>
              <w:spacing w:after="0" w:line="240" w:lineRule="auto"/>
              <w:rPr>
                <w:rFonts w:ascii="Arial" w:eastAsia="Times New Roman" w:hAnsi="Arial" w:cs="Arial"/>
                <w:noProof/>
                <w:snapToGrid w:val="0"/>
                <w:sz w:val="18"/>
                <w:szCs w:val="18"/>
              </w:rPr>
            </w:pPr>
            <w:r w:rsidRPr="00B763EE">
              <w:rPr>
                <w:rFonts w:ascii="Arial" w:eastAsia="Times New Roman" w:hAnsi="Arial" w:cs="Arial"/>
                <w:noProof/>
                <w:snapToGrid w:val="0"/>
                <w:sz w:val="18"/>
                <w:szCs w:val="18"/>
              </w:rPr>
              <w:t>Digitalizacija planova i projekata (poz</w:t>
            </w:r>
            <w:r>
              <w:rPr>
                <w:rFonts w:ascii="Arial" w:eastAsia="Times New Roman" w:hAnsi="Arial" w:cs="Arial"/>
                <w:noProof/>
                <w:snapToGrid w:val="0"/>
                <w:sz w:val="18"/>
                <w:szCs w:val="18"/>
              </w:rPr>
              <w:t>.</w:t>
            </w:r>
            <w:r w:rsidRPr="00B763EE">
              <w:rPr>
                <w:rFonts w:ascii="Arial" w:eastAsia="Times New Roman" w:hAnsi="Arial" w:cs="Arial"/>
                <w:noProof/>
                <w:snapToGrid w:val="0"/>
                <w:sz w:val="18"/>
                <w:szCs w:val="18"/>
              </w:rPr>
              <w:t xml:space="preserve"> 31)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F77F6D"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snapToGrid w:val="0"/>
                <w:sz w:val="18"/>
                <w:szCs w:val="18"/>
              </w:rPr>
              <w:t xml:space="preserve">      </w:t>
            </w:r>
            <w:r w:rsidRPr="00374D26">
              <w:rPr>
                <w:rFonts w:ascii="Arial" w:eastAsia="Times New Roman" w:hAnsi="Arial" w:cs="Arial"/>
                <w:snapToGrid w:val="0"/>
                <w:sz w:val="18"/>
                <w:szCs w:val="18"/>
              </w:rPr>
              <w:t>166.250,00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02E020B0" w14:textId="77777777" w:rsidR="003A5526" w:rsidRPr="00B763EE" w:rsidRDefault="003A5526" w:rsidP="009A54A5">
            <w:pPr>
              <w:spacing w:after="0" w:line="240" w:lineRule="auto"/>
              <w:rPr>
                <w:rFonts w:ascii="Arial" w:eastAsia="Times New Roman" w:hAnsi="Arial" w:cs="Arial"/>
                <w:noProof/>
                <w:sz w:val="18"/>
                <w:szCs w:val="18"/>
                <w:lang w:eastAsia="hr-HR"/>
              </w:rPr>
            </w:pPr>
            <w:r>
              <w:rPr>
                <w:rFonts w:ascii="Arial" w:eastAsia="Times New Roman" w:hAnsi="Arial" w:cs="Arial"/>
                <w:noProof/>
                <w:sz w:val="18"/>
                <w:szCs w:val="18"/>
                <w:lang w:eastAsia="hr-HR"/>
              </w:rPr>
              <w:t xml:space="preserve">      166.250,00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52BA3B" w14:textId="77777777" w:rsidR="003A5526" w:rsidRPr="00B763EE" w:rsidRDefault="003A5526" w:rsidP="009A54A5">
            <w:pPr>
              <w:spacing w:after="0" w:line="240" w:lineRule="auto"/>
              <w:rPr>
                <w:rFonts w:ascii="Arial" w:eastAsia="Times New Roman" w:hAnsi="Arial" w:cs="Arial"/>
                <w:noProof/>
                <w:sz w:val="18"/>
                <w:szCs w:val="18"/>
                <w:lang w:eastAsia="hr-HR"/>
              </w:rPr>
            </w:pPr>
            <w:r>
              <w:rPr>
                <w:rFonts w:ascii="Arial" w:eastAsia="Times New Roman" w:hAnsi="Arial" w:cs="Arial"/>
                <w:noProof/>
                <w:color w:val="000000"/>
                <w:sz w:val="18"/>
                <w:szCs w:val="18"/>
                <w:lang w:eastAsia="hr-HR"/>
              </w:rPr>
              <w:t xml:space="preserve">        70.000,00</w:t>
            </w:r>
          </w:p>
        </w:tc>
      </w:tr>
      <w:tr w:rsidR="003A5526" w:rsidRPr="00C22168" w14:paraId="3A0141EF"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49566827"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Digitalizacija arhive (poz. 32)</w:t>
            </w:r>
          </w:p>
        </w:tc>
        <w:tc>
          <w:tcPr>
            <w:tcW w:w="1417" w:type="dxa"/>
            <w:tcBorders>
              <w:top w:val="nil"/>
              <w:left w:val="nil"/>
              <w:bottom w:val="single" w:sz="4" w:space="0" w:color="auto"/>
              <w:right w:val="single" w:sz="4" w:space="0" w:color="auto"/>
            </w:tcBorders>
            <w:shd w:val="clear" w:color="auto" w:fill="auto"/>
            <w:vAlign w:val="center"/>
          </w:tcPr>
          <w:p w14:paraId="12E6876C" w14:textId="77777777" w:rsidR="003A5526" w:rsidRDefault="003A5526" w:rsidP="009A54A5">
            <w:pPr>
              <w:spacing w:after="0" w:line="240" w:lineRule="auto"/>
              <w:jc w:val="right"/>
              <w:rPr>
                <w:rFonts w:ascii="Arial" w:eastAsia="Times New Roman" w:hAnsi="Arial" w:cs="Arial"/>
                <w:snapToGrid w:val="0"/>
                <w:sz w:val="18"/>
                <w:szCs w:val="18"/>
              </w:rPr>
            </w:pPr>
            <w:r>
              <w:rPr>
                <w:rFonts w:ascii="Arial" w:eastAsia="Times New Roman" w:hAnsi="Arial" w:cs="Arial"/>
                <w:snapToGrid w:val="0"/>
                <w:sz w:val="18"/>
                <w:szCs w:val="18"/>
              </w:rPr>
              <w:t>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30E5F940" w14:textId="77777777" w:rsidR="003A5526" w:rsidRDefault="003A5526" w:rsidP="009A54A5">
            <w:pPr>
              <w:spacing w:after="0" w:line="240" w:lineRule="auto"/>
              <w:jc w:val="right"/>
              <w:rPr>
                <w:rFonts w:ascii="Arial" w:eastAsia="Times New Roman" w:hAnsi="Arial" w:cs="Arial"/>
                <w:noProof/>
                <w:sz w:val="18"/>
                <w:szCs w:val="18"/>
                <w:lang w:eastAsia="hr-HR"/>
              </w:rPr>
            </w:pPr>
            <w:r>
              <w:rPr>
                <w:rFonts w:ascii="Arial" w:eastAsia="Times New Roman" w:hAnsi="Arial" w:cs="Arial"/>
                <w:noProof/>
                <w:sz w:val="18"/>
                <w:szCs w:val="18"/>
                <w:lang w:eastAsia="hr-HR"/>
              </w:rPr>
              <w:t>50.000,00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7DCE1" w14:textId="77777777" w:rsidR="003A5526" w:rsidRDefault="003A5526" w:rsidP="009A54A5">
            <w:pPr>
              <w:spacing w:after="0" w:line="240" w:lineRule="auto"/>
              <w:jc w:val="right"/>
              <w:rPr>
                <w:rFonts w:ascii="Arial" w:eastAsia="Times New Roman" w:hAnsi="Arial" w:cs="Arial"/>
                <w:noProof/>
                <w:color w:val="000000"/>
                <w:sz w:val="18"/>
                <w:szCs w:val="18"/>
                <w:lang w:eastAsia="hr-HR"/>
              </w:rPr>
            </w:pPr>
            <w:r>
              <w:rPr>
                <w:rFonts w:ascii="Arial" w:eastAsia="Times New Roman" w:hAnsi="Arial" w:cs="Arial"/>
                <w:noProof/>
                <w:color w:val="000000"/>
                <w:sz w:val="18"/>
                <w:szCs w:val="18"/>
                <w:lang w:eastAsia="hr-HR"/>
              </w:rPr>
              <w:t>49.600,00</w:t>
            </w:r>
          </w:p>
        </w:tc>
      </w:tr>
      <w:tr w:rsidR="003A5526" w:rsidRPr="00C22168" w14:paraId="7231CC84"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5D4B4F61" w14:textId="77777777" w:rsidR="003A5526" w:rsidRPr="00B763EE" w:rsidRDefault="003A5526" w:rsidP="009A54A5">
            <w:pPr>
              <w:spacing w:after="0" w:line="240" w:lineRule="auto"/>
              <w:rPr>
                <w:rFonts w:ascii="Arial" w:eastAsia="Times New Roman" w:hAnsi="Arial" w:cs="Arial"/>
                <w:noProof/>
                <w:snapToGrid w:val="0"/>
                <w:sz w:val="18"/>
                <w:szCs w:val="18"/>
              </w:rPr>
            </w:pPr>
            <w:r w:rsidRPr="00B763EE">
              <w:rPr>
                <w:rFonts w:ascii="Arial" w:eastAsia="Times New Roman" w:hAnsi="Arial" w:cs="Arial"/>
                <w:noProof/>
                <w:snapToGrid w:val="0"/>
                <w:sz w:val="18"/>
                <w:szCs w:val="18"/>
              </w:rPr>
              <w:t>Održavanje i uređenje javnih površina i poljskih puteva (poz. 46)</w:t>
            </w:r>
          </w:p>
        </w:tc>
        <w:tc>
          <w:tcPr>
            <w:tcW w:w="1417" w:type="dxa"/>
            <w:tcBorders>
              <w:top w:val="nil"/>
              <w:left w:val="nil"/>
              <w:bottom w:val="single" w:sz="4" w:space="0" w:color="auto"/>
              <w:right w:val="single" w:sz="4" w:space="0" w:color="auto"/>
            </w:tcBorders>
            <w:shd w:val="clear" w:color="auto" w:fill="auto"/>
            <w:vAlign w:val="center"/>
          </w:tcPr>
          <w:p w14:paraId="2D313493"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snapToGrid w:val="0"/>
                <w:sz w:val="18"/>
                <w:szCs w:val="18"/>
              </w:rPr>
              <w:t xml:space="preserve">      </w:t>
            </w:r>
            <w:r w:rsidRPr="00374D26">
              <w:rPr>
                <w:rFonts w:ascii="Arial" w:eastAsia="Times New Roman" w:hAnsi="Arial" w:cs="Arial"/>
                <w:snapToGrid w:val="0"/>
                <w:sz w:val="18"/>
                <w:szCs w:val="18"/>
              </w:rPr>
              <w:t>200.000,00</w:t>
            </w:r>
            <w:r>
              <w:rPr>
                <w:rFonts w:ascii="Arial" w:eastAsia="Times New Roman" w:hAnsi="Arial" w:cs="Arial"/>
                <w:snapToGrid w:val="0"/>
                <w:sz w:val="18"/>
                <w:szCs w:val="18"/>
              </w:rPr>
              <w:t xml:space="preserve">  </w:t>
            </w:r>
          </w:p>
        </w:tc>
        <w:tc>
          <w:tcPr>
            <w:tcW w:w="1474" w:type="dxa"/>
            <w:tcBorders>
              <w:top w:val="single" w:sz="4" w:space="0" w:color="auto"/>
              <w:left w:val="nil"/>
              <w:bottom w:val="single" w:sz="4" w:space="0" w:color="auto"/>
              <w:right w:val="single" w:sz="4" w:space="0" w:color="auto"/>
            </w:tcBorders>
            <w:shd w:val="clear" w:color="auto" w:fill="auto"/>
            <w:vAlign w:val="center"/>
          </w:tcPr>
          <w:p w14:paraId="53BABA4D" w14:textId="77777777" w:rsidR="003A5526" w:rsidRPr="00B763EE" w:rsidRDefault="003A5526" w:rsidP="009A54A5">
            <w:pPr>
              <w:spacing w:after="0" w:line="240" w:lineRule="auto"/>
              <w:jc w:val="right"/>
              <w:rPr>
                <w:rFonts w:ascii="Arial" w:eastAsia="Times New Roman" w:hAnsi="Arial" w:cs="Arial"/>
                <w:noProof/>
                <w:sz w:val="18"/>
                <w:szCs w:val="18"/>
                <w:lang w:eastAsia="hr-HR"/>
              </w:rPr>
            </w:pPr>
            <w:r>
              <w:rPr>
                <w:rFonts w:ascii="Arial" w:eastAsia="Times New Roman" w:hAnsi="Arial" w:cs="Arial"/>
                <w:noProof/>
                <w:sz w:val="18"/>
                <w:szCs w:val="18"/>
                <w:lang w:eastAsia="hr-HR"/>
              </w:rPr>
              <w:t>200.000,00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8A0014" w14:textId="77777777" w:rsidR="003A5526" w:rsidRPr="00B763EE" w:rsidRDefault="003A5526" w:rsidP="009A54A5">
            <w:pPr>
              <w:spacing w:after="0" w:line="240" w:lineRule="auto"/>
              <w:rPr>
                <w:rFonts w:ascii="Arial" w:eastAsia="Times New Roman" w:hAnsi="Arial" w:cs="Arial"/>
                <w:noProof/>
                <w:sz w:val="18"/>
                <w:szCs w:val="18"/>
                <w:lang w:eastAsia="hr-HR"/>
              </w:rPr>
            </w:pPr>
            <w:r>
              <w:rPr>
                <w:rFonts w:ascii="Arial" w:eastAsia="Times New Roman" w:hAnsi="Arial" w:cs="Arial"/>
                <w:noProof/>
                <w:color w:val="000000"/>
                <w:sz w:val="18"/>
                <w:szCs w:val="18"/>
                <w:lang w:eastAsia="hr-HR"/>
              </w:rPr>
              <w:t xml:space="preserve">      259.231,25</w:t>
            </w:r>
          </w:p>
        </w:tc>
      </w:tr>
      <w:tr w:rsidR="003A5526" w:rsidRPr="00C22168" w14:paraId="0E11C8E4"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7B7FC834" w14:textId="77777777" w:rsidR="003A5526" w:rsidRPr="00B763EE" w:rsidRDefault="003A5526" w:rsidP="009A54A5">
            <w:pPr>
              <w:spacing w:after="0" w:line="240" w:lineRule="auto"/>
              <w:rPr>
                <w:rFonts w:ascii="Arial" w:eastAsia="Times New Roman" w:hAnsi="Arial" w:cs="Arial"/>
                <w:noProof/>
                <w:snapToGrid w:val="0"/>
                <w:sz w:val="18"/>
                <w:szCs w:val="18"/>
              </w:rPr>
            </w:pPr>
            <w:r w:rsidRPr="00B763EE">
              <w:rPr>
                <w:rFonts w:ascii="Arial" w:eastAsia="Times New Roman" w:hAnsi="Arial" w:cs="Arial"/>
                <w:noProof/>
                <w:snapToGrid w:val="0"/>
                <w:sz w:val="18"/>
                <w:szCs w:val="18"/>
              </w:rPr>
              <w:t>Uređenje kanalske mreže (pozicija 48)</w:t>
            </w:r>
          </w:p>
        </w:tc>
        <w:tc>
          <w:tcPr>
            <w:tcW w:w="1417" w:type="dxa"/>
            <w:tcBorders>
              <w:top w:val="nil"/>
              <w:left w:val="nil"/>
              <w:bottom w:val="single" w:sz="4" w:space="0" w:color="auto"/>
              <w:right w:val="single" w:sz="4" w:space="0" w:color="auto"/>
            </w:tcBorders>
            <w:shd w:val="clear" w:color="auto" w:fill="auto"/>
            <w:vAlign w:val="center"/>
          </w:tcPr>
          <w:p w14:paraId="70307497"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snapToGrid w:val="0"/>
                <w:sz w:val="18"/>
                <w:szCs w:val="18"/>
              </w:rPr>
              <w:t xml:space="preserve">      </w:t>
            </w:r>
            <w:r w:rsidRPr="00374D26">
              <w:rPr>
                <w:rFonts w:ascii="Arial" w:eastAsia="Times New Roman" w:hAnsi="Arial" w:cs="Arial"/>
                <w:snapToGrid w:val="0"/>
                <w:sz w:val="18"/>
                <w:szCs w:val="18"/>
              </w:rPr>
              <w:t>100.000,00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0DF5AEE2"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100.000,00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42C87A"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36.437,50</w:t>
            </w:r>
          </w:p>
        </w:tc>
      </w:tr>
      <w:tr w:rsidR="003A5526" w:rsidRPr="00C22168" w14:paraId="765DC78D"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5B547AC3" w14:textId="77777777" w:rsidR="003A5526" w:rsidRPr="00374D26" w:rsidRDefault="003A5526" w:rsidP="009A54A5">
            <w:pPr>
              <w:spacing w:after="0" w:line="240" w:lineRule="auto"/>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Sufinanciranje gradnje kanalizacije Bizovac-</w:t>
            </w:r>
            <w:proofErr w:type="spellStart"/>
            <w:r>
              <w:rPr>
                <w:rFonts w:ascii="Arial" w:eastAsia="Times New Roman" w:hAnsi="Arial" w:cs="Arial"/>
                <w:snapToGrid w:val="0"/>
                <w:color w:val="000000"/>
                <w:sz w:val="18"/>
                <w:szCs w:val="18"/>
              </w:rPr>
              <w:t>Samatovci</w:t>
            </w:r>
            <w:proofErr w:type="spellEnd"/>
            <w:r>
              <w:rPr>
                <w:rFonts w:ascii="Arial" w:eastAsia="Times New Roman" w:hAnsi="Arial" w:cs="Arial"/>
                <w:snapToGrid w:val="0"/>
                <w:color w:val="000000"/>
                <w:sz w:val="18"/>
                <w:szCs w:val="18"/>
              </w:rPr>
              <w:t xml:space="preserve"> (</w:t>
            </w:r>
            <w:proofErr w:type="spellStart"/>
            <w:r>
              <w:rPr>
                <w:rFonts w:ascii="Arial" w:eastAsia="Times New Roman" w:hAnsi="Arial" w:cs="Arial"/>
                <w:snapToGrid w:val="0"/>
                <w:color w:val="000000"/>
                <w:sz w:val="18"/>
                <w:szCs w:val="18"/>
              </w:rPr>
              <w:t>poz</w:t>
            </w:r>
            <w:proofErr w:type="spellEnd"/>
            <w:r>
              <w:rPr>
                <w:rFonts w:ascii="Arial" w:eastAsia="Times New Roman" w:hAnsi="Arial" w:cs="Arial"/>
                <w:snapToGrid w:val="0"/>
                <w:color w:val="000000"/>
                <w:sz w:val="18"/>
                <w:szCs w:val="18"/>
              </w:rPr>
              <w:t>. 52)</w:t>
            </w:r>
          </w:p>
        </w:tc>
        <w:tc>
          <w:tcPr>
            <w:tcW w:w="1417" w:type="dxa"/>
            <w:tcBorders>
              <w:top w:val="nil"/>
              <w:left w:val="nil"/>
              <w:bottom w:val="single" w:sz="4" w:space="0" w:color="auto"/>
              <w:right w:val="single" w:sz="4" w:space="0" w:color="auto"/>
            </w:tcBorders>
            <w:shd w:val="clear" w:color="auto" w:fill="auto"/>
            <w:vAlign w:val="center"/>
          </w:tcPr>
          <w:p w14:paraId="52F683EC" w14:textId="77777777" w:rsidR="003A5526" w:rsidRDefault="003A5526" w:rsidP="009A54A5">
            <w:pPr>
              <w:spacing w:after="0" w:line="240" w:lineRule="auto"/>
              <w:jc w:val="right"/>
              <w:rPr>
                <w:rFonts w:ascii="Arial" w:eastAsia="Times New Roman" w:hAnsi="Arial" w:cs="Arial"/>
                <w:snapToGrid w:val="0"/>
                <w:sz w:val="18"/>
                <w:szCs w:val="18"/>
              </w:rPr>
            </w:pPr>
            <w:r>
              <w:rPr>
                <w:rFonts w:ascii="Arial" w:eastAsia="Times New Roman" w:hAnsi="Arial" w:cs="Arial"/>
                <w:snapToGrid w:val="0"/>
                <w:sz w:val="18"/>
                <w:szCs w:val="18"/>
              </w:rPr>
              <w:t>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562FE2F4" w14:textId="77777777" w:rsidR="003A5526" w:rsidRDefault="003A5526" w:rsidP="009A54A5">
            <w:pPr>
              <w:spacing w:after="0" w:line="240" w:lineRule="auto"/>
              <w:jc w:val="right"/>
              <w:rPr>
                <w:rFonts w:ascii="Arial" w:eastAsia="Times New Roman" w:hAnsi="Arial" w:cs="Arial"/>
                <w:noProof/>
                <w:snapToGrid w:val="0"/>
                <w:sz w:val="18"/>
                <w:szCs w:val="18"/>
              </w:rPr>
            </w:pPr>
            <w:r>
              <w:rPr>
                <w:rFonts w:ascii="Arial" w:eastAsia="Times New Roman" w:hAnsi="Arial" w:cs="Arial"/>
                <w:noProof/>
                <w:snapToGrid w:val="0"/>
                <w:sz w:val="18"/>
                <w:szCs w:val="18"/>
              </w:rPr>
              <w:t>311.898,00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28BE7" w14:textId="77777777" w:rsidR="003A5526" w:rsidRDefault="003A5526" w:rsidP="009A54A5">
            <w:pPr>
              <w:spacing w:after="0" w:line="240" w:lineRule="auto"/>
              <w:jc w:val="right"/>
              <w:rPr>
                <w:rFonts w:ascii="Arial" w:eastAsia="Times New Roman" w:hAnsi="Arial" w:cs="Arial"/>
                <w:noProof/>
                <w:snapToGrid w:val="0"/>
                <w:sz w:val="18"/>
                <w:szCs w:val="18"/>
              </w:rPr>
            </w:pPr>
            <w:r>
              <w:rPr>
                <w:rFonts w:ascii="Arial" w:eastAsia="Times New Roman" w:hAnsi="Arial" w:cs="Arial"/>
                <w:noProof/>
                <w:snapToGrid w:val="0"/>
                <w:sz w:val="18"/>
                <w:szCs w:val="18"/>
              </w:rPr>
              <w:t>311.898,00</w:t>
            </w:r>
          </w:p>
        </w:tc>
      </w:tr>
      <w:tr w:rsidR="003A5526" w:rsidRPr="00C22168" w14:paraId="41C337A0"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06BD53A1" w14:textId="77777777" w:rsidR="003A5526" w:rsidRPr="00B763EE" w:rsidRDefault="003A5526" w:rsidP="009A54A5">
            <w:pPr>
              <w:spacing w:after="0" w:line="240" w:lineRule="auto"/>
              <w:rPr>
                <w:rFonts w:ascii="Arial" w:eastAsia="Times New Roman" w:hAnsi="Arial" w:cs="Arial"/>
                <w:noProof/>
                <w:snapToGrid w:val="0"/>
                <w:color w:val="000000"/>
                <w:sz w:val="18"/>
                <w:szCs w:val="18"/>
              </w:rPr>
            </w:pPr>
            <w:r w:rsidRPr="00374D26">
              <w:rPr>
                <w:rFonts w:ascii="Arial" w:eastAsia="Times New Roman" w:hAnsi="Arial" w:cs="Arial"/>
                <w:snapToGrid w:val="0"/>
                <w:color w:val="000000"/>
                <w:sz w:val="18"/>
                <w:szCs w:val="18"/>
              </w:rPr>
              <w:t xml:space="preserve">Izgradnja nerazvrstane ceste do groblja u </w:t>
            </w:r>
            <w:proofErr w:type="spellStart"/>
            <w:r w:rsidRPr="00374D26">
              <w:rPr>
                <w:rFonts w:ascii="Arial" w:eastAsia="Times New Roman" w:hAnsi="Arial" w:cs="Arial"/>
                <w:snapToGrid w:val="0"/>
                <w:color w:val="000000"/>
                <w:sz w:val="18"/>
                <w:szCs w:val="18"/>
              </w:rPr>
              <w:t>Habjanovcima</w:t>
            </w:r>
            <w:proofErr w:type="spellEnd"/>
            <w:r w:rsidRPr="00374D26">
              <w:rPr>
                <w:rFonts w:ascii="Arial" w:eastAsia="Times New Roman" w:hAnsi="Arial" w:cs="Arial"/>
                <w:snapToGrid w:val="0"/>
                <w:color w:val="000000"/>
                <w:sz w:val="18"/>
                <w:szCs w:val="18"/>
              </w:rPr>
              <w:t xml:space="preserve"> (poz.58</w:t>
            </w:r>
          </w:p>
        </w:tc>
        <w:tc>
          <w:tcPr>
            <w:tcW w:w="1417" w:type="dxa"/>
            <w:tcBorders>
              <w:top w:val="nil"/>
              <w:left w:val="nil"/>
              <w:bottom w:val="single" w:sz="4" w:space="0" w:color="auto"/>
              <w:right w:val="single" w:sz="4" w:space="0" w:color="auto"/>
            </w:tcBorders>
            <w:shd w:val="clear" w:color="auto" w:fill="auto"/>
            <w:vAlign w:val="center"/>
          </w:tcPr>
          <w:p w14:paraId="283DEE14"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snapToGrid w:val="0"/>
                <w:sz w:val="18"/>
                <w:szCs w:val="18"/>
              </w:rPr>
              <w:t xml:space="preserve">      </w:t>
            </w:r>
            <w:r w:rsidRPr="00374D26">
              <w:rPr>
                <w:rFonts w:ascii="Arial" w:eastAsia="Times New Roman" w:hAnsi="Arial" w:cs="Arial"/>
                <w:snapToGrid w:val="0"/>
                <w:sz w:val="18"/>
                <w:szCs w:val="18"/>
              </w:rPr>
              <w:t>800.000,00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6AE33DA5"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126.627,00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C0CE9D"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14.424,88               </w:t>
            </w:r>
          </w:p>
        </w:tc>
      </w:tr>
      <w:tr w:rsidR="003A5526" w:rsidRPr="00C22168" w14:paraId="09E7497D"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7939BFC0" w14:textId="77777777" w:rsidR="003A5526" w:rsidRPr="00B763EE" w:rsidRDefault="003A5526" w:rsidP="009A54A5">
            <w:pPr>
              <w:spacing w:after="0" w:line="240" w:lineRule="auto"/>
              <w:rPr>
                <w:rFonts w:ascii="Arial" w:eastAsia="Times New Roman" w:hAnsi="Arial" w:cs="Arial"/>
                <w:noProof/>
                <w:snapToGrid w:val="0"/>
                <w:color w:val="000000"/>
                <w:sz w:val="18"/>
                <w:szCs w:val="18"/>
              </w:rPr>
            </w:pPr>
            <w:r w:rsidRPr="00374D26">
              <w:rPr>
                <w:rFonts w:ascii="Arial" w:eastAsia="Times New Roman" w:hAnsi="Arial" w:cs="Arial"/>
                <w:snapToGrid w:val="0"/>
                <w:sz w:val="18"/>
                <w:szCs w:val="18"/>
              </w:rPr>
              <w:t>Projekt izgradnje mosta na Pogan.-</w:t>
            </w:r>
            <w:proofErr w:type="spellStart"/>
            <w:r w:rsidRPr="00374D26">
              <w:rPr>
                <w:rFonts w:ascii="Arial" w:eastAsia="Times New Roman" w:hAnsi="Arial" w:cs="Arial"/>
                <w:snapToGrid w:val="0"/>
                <w:sz w:val="18"/>
                <w:szCs w:val="18"/>
              </w:rPr>
              <w:t>kravičkom</w:t>
            </w:r>
            <w:proofErr w:type="spellEnd"/>
            <w:r w:rsidRPr="00374D26">
              <w:rPr>
                <w:rFonts w:ascii="Arial" w:eastAsia="Times New Roman" w:hAnsi="Arial" w:cs="Arial"/>
                <w:snapToGrid w:val="0"/>
                <w:sz w:val="18"/>
                <w:szCs w:val="18"/>
              </w:rPr>
              <w:t xml:space="preserve"> kanalu (</w:t>
            </w:r>
            <w:proofErr w:type="spellStart"/>
            <w:r w:rsidRPr="00374D26">
              <w:rPr>
                <w:rFonts w:ascii="Arial" w:eastAsia="Times New Roman" w:hAnsi="Arial" w:cs="Arial"/>
                <w:snapToGrid w:val="0"/>
                <w:sz w:val="18"/>
                <w:szCs w:val="18"/>
              </w:rPr>
              <w:t>poz</w:t>
            </w:r>
            <w:proofErr w:type="spellEnd"/>
            <w:r w:rsidRPr="00374D26">
              <w:rPr>
                <w:rFonts w:ascii="Arial" w:eastAsia="Times New Roman" w:hAnsi="Arial" w:cs="Arial"/>
                <w:snapToGrid w:val="0"/>
                <w:sz w:val="18"/>
                <w:szCs w:val="18"/>
              </w:rPr>
              <w:t>. 76)</w:t>
            </w:r>
          </w:p>
        </w:tc>
        <w:tc>
          <w:tcPr>
            <w:tcW w:w="1417" w:type="dxa"/>
            <w:tcBorders>
              <w:top w:val="nil"/>
              <w:left w:val="nil"/>
              <w:bottom w:val="single" w:sz="4" w:space="0" w:color="auto"/>
              <w:right w:val="single" w:sz="4" w:space="0" w:color="auto"/>
            </w:tcBorders>
            <w:shd w:val="clear" w:color="auto" w:fill="auto"/>
            <w:vAlign w:val="center"/>
          </w:tcPr>
          <w:p w14:paraId="377E25A8"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snapToGrid w:val="0"/>
                <w:sz w:val="18"/>
                <w:szCs w:val="18"/>
              </w:rPr>
              <w:t xml:space="preserve">      </w:t>
            </w:r>
            <w:r w:rsidRPr="00374D26">
              <w:rPr>
                <w:rFonts w:ascii="Arial" w:eastAsia="Times New Roman" w:hAnsi="Arial" w:cs="Arial"/>
                <w:snapToGrid w:val="0"/>
                <w:sz w:val="18"/>
                <w:szCs w:val="18"/>
              </w:rPr>
              <w:t>1</w:t>
            </w:r>
            <w:r>
              <w:rPr>
                <w:rFonts w:ascii="Arial" w:eastAsia="Times New Roman" w:hAnsi="Arial" w:cs="Arial"/>
                <w:snapToGrid w:val="0"/>
                <w:sz w:val="18"/>
                <w:szCs w:val="18"/>
              </w:rPr>
              <w:t>25</w:t>
            </w:r>
            <w:r w:rsidRPr="00374D26">
              <w:rPr>
                <w:rFonts w:ascii="Arial" w:eastAsia="Times New Roman" w:hAnsi="Arial" w:cs="Arial"/>
                <w:snapToGrid w:val="0"/>
                <w:sz w:val="18"/>
                <w:szCs w:val="18"/>
              </w:rPr>
              <w:t>.000,00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7D777013"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138522"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0,00</w:t>
            </w:r>
          </w:p>
        </w:tc>
      </w:tr>
      <w:tr w:rsidR="003A5526" w:rsidRPr="00C22168" w14:paraId="3BA91996"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08FAF59D" w14:textId="77777777" w:rsidR="003A5526" w:rsidRPr="00B763EE" w:rsidRDefault="003A5526" w:rsidP="009A54A5">
            <w:pPr>
              <w:spacing w:after="0" w:line="240" w:lineRule="auto"/>
              <w:rPr>
                <w:rFonts w:ascii="Arial" w:eastAsia="Times New Roman" w:hAnsi="Arial" w:cs="Arial"/>
                <w:noProof/>
                <w:snapToGrid w:val="0"/>
                <w:color w:val="000000"/>
                <w:sz w:val="18"/>
                <w:szCs w:val="18"/>
              </w:rPr>
            </w:pPr>
            <w:r w:rsidRPr="00374D26">
              <w:rPr>
                <w:rFonts w:ascii="Arial" w:eastAsia="Times New Roman" w:hAnsi="Arial" w:cs="Arial"/>
                <w:snapToGrid w:val="0"/>
                <w:color w:val="000000"/>
                <w:sz w:val="18"/>
                <w:szCs w:val="18"/>
              </w:rPr>
              <w:t xml:space="preserve"> Poticanje poljoprivrede (</w:t>
            </w:r>
            <w:proofErr w:type="spellStart"/>
            <w:r w:rsidRPr="00374D26">
              <w:rPr>
                <w:rFonts w:ascii="Arial" w:eastAsia="Times New Roman" w:hAnsi="Arial" w:cs="Arial"/>
                <w:snapToGrid w:val="0"/>
                <w:color w:val="000000"/>
                <w:sz w:val="18"/>
                <w:szCs w:val="18"/>
              </w:rPr>
              <w:t>poz</w:t>
            </w:r>
            <w:proofErr w:type="spellEnd"/>
            <w:r w:rsidRPr="00374D26">
              <w:rPr>
                <w:rFonts w:ascii="Arial" w:eastAsia="Times New Roman" w:hAnsi="Arial" w:cs="Arial"/>
                <w:snapToGrid w:val="0"/>
                <w:color w:val="000000"/>
                <w:sz w:val="18"/>
                <w:szCs w:val="18"/>
              </w:rPr>
              <w:t>. 86)</w:t>
            </w:r>
          </w:p>
        </w:tc>
        <w:tc>
          <w:tcPr>
            <w:tcW w:w="1417" w:type="dxa"/>
            <w:tcBorders>
              <w:top w:val="nil"/>
              <w:left w:val="nil"/>
              <w:bottom w:val="single" w:sz="4" w:space="0" w:color="auto"/>
              <w:right w:val="single" w:sz="4" w:space="0" w:color="auto"/>
            </w:tcBorders>
            <w:shd w:val="clear" w:color="auto" w:fill="auto"/>
            <w:vAlign w:val="center"/>
          </w:tcPr>
          <w:p w14:paraId="1EAD3A2A"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snapToGrid w:val="0"/>
                <w:sz w:val="18"/>
                <w:szCs w:val="18"/>
              </w:rPr>
              <w:t xml:space="preserve">      </w:t>
            </w:r>
            <w:r w:rsidRPr="00374D26">
              <w:rPr>
                <w:rFonts w:ascii="Arial" w:eastAsia="Times New Roman" w:hAnsi="Arial" w:cs="Arial"/>
                <w:snapToGrid w:val="0"/>
                <w:sz w:val="18"/>
                <w:szCs w:val="18"/>
              </w:rPr>
              <w:t>150.000,00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769D2496"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150.000,00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918BB4"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18.559,56</w:t>
            </w:r>
          </w:p>
        </w:tc>
      </w:tr>
      <w:tr w:rsidR="003A5526" w:rsidRPr="00C22168" w14:paraId="029CD45C"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614754E0" w14:textId="77777777" w:rsidR="003A5526" w:rsidRPr="00B763EE" w:rsidRDefault="003A5526" w:rsidP="009A54A5">
            <w:pPr>
              <w:spacing w:after="0" w:line="240" w:lineRule="auto"/>
              <w:rPr>
                <w:rFonts w:ascii="Arial" w:eastAsia="Times New Roman" w:hAnsi="Arial" w:cs="Arial"/>
                <w:noProof/>
                <w:snapToGrid w:val="0"/>
                <w:sz w:val="18"/>
                <w:szCs w:val="18"/>
              </w:rPr>
            </w:pPr>
            <w:r w:rsidRPr="00B763EE">
              <w:rPr>
                <w:rFonts w:ascii="Arial" w:eastAsia="Times New Roman" w:hAnsi="Arial" w:cs="Arial"/>
                <w:noProof/>
                <w:snapToGrid w:val="0"/>
                <w:sz w:val="18"/>
                <w:szCs w:val="18"/>
              </w:rPr>
              <w:t>LAG ( poz. 85.)</w:t>
            </w:r>
          </w:p>
        </w:tc>
        <w:tc>
          <w:tcPr>
            <w:tcW w:w="1417" w:type="dxa"/>
            <w:tcBorders>
              <w:top w:val="nil"/>
              <w:left w:val="nil"/>
              <w:bottom w:val="single" w:sz="4" w:space="0" w:color="auto"/>
              <w:right w:val="single" w:sz="4" w:space="0" w:color="auto"/>
            </w:tcBorders>
            <w:shd w:val="clear" w:color="auto" w:fill="auto"/>
            <w:vAlign w:val="center"/>
          </w:tcPr>
          <w:p w14:paraId="088FF6DC"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snapToGrid w:val="0"/>
                <w:sz w:val="18"/>
                <w:szCs w:val="18"/>
              </w:rPr>
              <w:t xml:space="preserve">        </w:t>
            </w:r>
            <w:r w:rsidRPr="00374D26">
              <w:rPr>
                <w:rFonts w:ascii="Arial" w:eastAsia="Times New Roman" w:hAnsi="Arial" w:cs="Arial"/>
                <w:snapToGrid w:val="0"/>
                <w:sz w:val="18"/>
                <w:szCs w:val="18"/>
              </w:rPr>
              <w:t>10.000,00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15FE1577"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10.000,00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8A2AE8"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color w:val="000000"/>
                <w:sz w:val="18"/>
                <w:szCs w:val="18"/>
                <w:lang w:eastAsia="hr-HR"/>
              </w:rPr>
              <w:t xml:space="preserve">        </w:t>
            </w:r>
            <w:r w:rsidRPr="00374D26">
              <w:rPr>
                <w:rFonts w:ascii="Arial" w:eastAsia="Times New Roman" w:hAnsi="Arial" w:cs="Arial"/>
                <w:noProof/>
                <w:color w:val="000000"/>
                <w:sz w:val="18"/>
                <w:szCs w:val="18"/>
                <w:lang w:eastAsia="hr-HR"/>
              </w:rPr>
              <w:t>10.000,00</w:t>
            </w:r>
          </w:p>
        </w:tc>
      </w:tr>
      <w:tr w:rsidR="003A5526" w:rsidRPr="00C22168" w14:paraId="08FA29D4" w14:textId="77777777" w:rsidTr="009A54A5">
        <w:trPr>
          <w:trHeight w:val="270"/>
          <w:jc w:val="center"/>
        </w:trPr>
        <w:tc>
          <w:tcPr>
            <w:tcW w:w="5386" w:type="dxa"/>
            <w:tcBorders>
              <w:top w:val="nil"/>
              <w:left w:val="single" w:sz="4" w:space="0" w:color="auto"/>
              <w:bottom w:val="single" w:sz="4" w:space="0" w:color="auto"/>
              <w:right w:val="single" w:sz="4" w:space="0" w:color="auto"/>
            </w:tcBorders>
            <w:shd w:val="clear" w:color="auto" w:fill="auto"/>
            <w:vAlign w:val="center"/>
          </w:tcPr>
          <w:p w14:paraId="558B8B3D" w14:textId="77777777" w:rsidR="003A5526" w:rsidRPr="00B763EE" w:rsidRDefault="003A5526" w:rsidP="009A54A5">
            <w:pPr>
              <w:spacing w:after="0" w:line="240" w:lineRule="auto"/>
              <w:rPr>
                <w:rFonts w:ascii="Arial" w:eastAsia="Times New Roman" w:hAnsi="Arial" w:cs="Arial"/>
                <w:noProof/>
                <w:snapToGrid w:val="0"/>
                <w:sz w:val="18"/>
                <w:szCs w:val="18"/>
              </w:rPr>
            </w:pPr>
            <w:r w:rsidRPr="00B763EE">
              <w:rPr>
                <w:rFonts w:ascii="Arial" w:eastAsia="Times New Roman" w:hAnsi="Arial" w:cs="Arial"/>
                <w:noProof/>
                <w:snapToGrid w:val="0"/>
                <w:sz w:val="18"/>
                <w:szCs w:val="18"/>
              </w:rPr>
              <w:t>Dojavna vatrogasna služba ( poz. 124.)</w:t>
            </w:r>
          </w:p>
        </w:tc>
        <w:tc>
          <w:tcPr>
            <w:tcW w:w="1417" w:type="dxa"/>
            <w:tcBorders>
              <w:top w:val="nil"/>
              <w:left w:val="nil"/>
              <w:bottom w:val="single" w:sz="4" w:space="0" w:color="auto"/>
              <w:right w:val="single" w:sz="4" w:space="0" w:color="auto"/>
            </w:tcBorders>
            <w:shd w:val="clear" w:color="auto" w:fill="auto"/>
            <w:vAlign w:val="center"/>
          </w:tcPr>
          <w:p w14:paraId="65697761"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6.000,00</w:t>
            </w:r>
          </w:p>
        </w:tc>
        <w:tc>
          <w:tcPr>
            <w:tcW w:w="1474" w:type="dxa"/>
            <w:tcBorders>
              <w:top w:val="single" w:sz="4" w:space="0" w:color="auto"/>
              <w:left w:val="nil"/>
              <w:bottom w:val="single" w:sz="4" w:space="0" w:color="auto"/>
              <w:right w:val="single" w:sz="4" w:space="0" w:color="auto"/>
            </w:tcBorders>
            <w:shd w:val="clear" w:color="auto" w:fill="auto"/>
            <w:vAlign w:val="center"/>
          </w:tcPr>
          <w:p w14:paraId="1A15BB60"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6.000,00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2245F" w14:textId="77777777" w:rsidR="003A5526" w:rsidRPr="00B763EE" w:rsidRDefault="003A5526" w:rsidP="009A54A5">
            <w:pPr>
              <w:spacing w:after="0" w:line="240" w:lineRule="auto"/>
              <w:rPr>
                <w:rFonts w:ascii="Arial" w:eastAsia="Times New Roman" w:hAnsi="Arial" w:cs="Arial"/>
                <w:noProof/>
                <w:snapToGrid w:val="0"/>
                <w:sz w:val="18"/>
                <w:szCs w:val="18"/>
              </w:rPr>
            </w:pPr>
            <w:r>
              <w:rPr>
                <w:rFonts w:ascii="Arial" w:eastAsia="Times New Roman" w:hAnsi="Arial" w:cs="Arial"/>
                <w:noProof/>
                <w:snapToGrid w:val="0"/>
                <w:sz w:val="18"/>
                <w:szCs w:val="18"/>
              </w:rPr>
              <w:t xml:space="preserve">          6.000,00</w:t>
            </w:r>
          </w:p>
        </w:tc>
      </w:tr>
      <w:tr w:rsidR="003A5526" w:rsidRPr="00C22168" w14:paraId="0E975527" w14:textId="77777777" w:rsidTr="009A54A5">
        <w:trPr>
          <w:trHeight w:val="270"/>
          <w:jc w:val="center"/>
        </w:trPr>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37147" w14:textId="77777777" w:rsidR="003A5526" w:rsidRPr="00C22168" w:rsidRDefault="003A5526" w:rsidP="009A54A5">
            <w:pPr>
              <w:spacing w:after="0" w:line="240" w:lineRule="auto"/>
              <w:jc w:val="right"/>
              <w:rPr>
                <w:rFonts w:ascii="Arial" w:eastAsia="Times New Roman" w:hAnsi="Arial" w:cs="Arial"/>
                <w:b/>
                <w:color w:val="000000"/>
                <w:sz w:val="16"/>
                <w:szCs w:val="16"/>
                <w:lang w:eastAsia="hr-HR"/>
              </w:rPr>
            </w:pPr>
            <w:r>
              <w:rPr>
                <w:rFonts w:ascii="Arial" w:eastAsia="Times New Roman" w:hAnsi="Arial" w:cs="Arial"/>
                <w:b/>
                <w:color w:val="000000"/>
                <w:sz w:val="16"/>
                <w:szCs w:val="16"/>
                <w:lang w:eastAsia="hr-HR"/>
              </w:rPr>
              <w:t>UKUPNO</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BD5A4D" w14:textId="77777777" w:rsidR="003A5526" w:rsidRPr="0085366E" w:rsidRDefault="003A5526" w:rsidP="009A54A5">
            <w:pPr>
              <w:spacing w:after="0" w:line="240" w:lineRule="auto"/>
              <w:jc w:val="right"/>
              <w:rPr>
                <w:rFonts w:ascii="Arial" w:eastAsia="Times New Roman" w:hAnsi="Arial" w:cs="Arial"/>
                <w:b/>
                <w:sz w:val="16"/>
                <w:szCs w:val="16"/>
                <w:lang w:eastAsia="hr-HR"/>
              </w:rPr>
            </w:pPr>
            <w:r w:rsidRPr="00374D26">
              <w:rPr>
                <w:rFonts w:ascii="Arial" w:eastAsia="Times New Roman" w:hAnsi="Arial" w:cs="Arial"/>
                <w:b/>
                <w:snapToGrid w:val="0"/>
                <w:sz w:val="18"/>
                <w:szCs w:val="18"/>
              </w:rPr>
              <w:fldChar w:fldCharType="begin"/>
            </w:r>
            <w:r w:rsidRPr="00374D26">
              <w:rPr>
                <w:rFonts w:ascii="Arial" w:eastAsia="Times New Roman" w:hAnsi="Arial" w:cs="Arial"/>
                <w:b/>
                <w:snapToGrid w:val="0"/>
                <w:sz w:val="18"/>
                <w:szCs w:val="18"/>
              </w:rPr>
              <w:instrText xml:space="preserve"> =SUM(ABOVE) \# "#.##0,00" </w:instrText>
            </w:r>
            <w:r w:rsidRPr="00374D26">
              <w:rPr>
                <w:rFonts w:ascii="Arial" w:eastAsia="Times New Roman" w:hAnsi="Arial" w:cs="Arial"/>
                <w:b/>
                <w:snapToGrid w:val="0"/>
                <w:sz w:val="18"/>
                <w:szCs w:val="18"/>
              </w:rPr>
              <w:fldChar w:fldCharType="separate"/>
            </w:r>
            <w:r w:rsidRPr="00374D26">
              <w:rPr>
                <w:rFonts w:ascii="Arial" w:eastAsia="Times New Roman" w:hAnsi="Arial" w:cs="Arial"/>
                <w:b/>
                <w:noProof/>
                <w:snapToGrid w:val="0"/>
                <w:sz w:val="18"/>
                <w:szCs w:val="18"/>
              </w:rPr>
              <w:t>1.557.250,00</w:t>
            </w:r>
            <w:r w:rsidRPr="00374D26">
              <w:rPr>
                <w:rFonts w:ascii="Arial" w:eastAsia="Times New Roman" w:hAnsi="Arial" w:cs="Arial"/>
                <w:b/>
                <w:snapToGrid w:val="0"/>
                <w:sz w:val="18"/>
                <w:szCs w:val="18"/>
              </w:rPr>
              <w:fldChar w:fldCharType="end"/>
            </w:r>
          </w:p>
        </w:tc>
        <w:tc>
          <w:tcPr>
            <w:tcW w:w="1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E2DF0" w14:textId="77777777" w:rsidR="003A5526" w:rsidRPr="0085366E" w:rsidRDefault="003A5526" w:rsidP="009A54A5">
            <w:pPr>
              <w:spacing w:after="0" w:line="240" w:lineRule="auto"/>
              <w:jc w:val="right"/>
              <w:rPr>
                <w:rFonts w:ascii="Arial" w:eastAsia="Times New Roman" w:hAnsi="Arial" w:cs="Arial"/>
                <w:b/>
                <w:sz w:val="16"/>
                <w:szCs w:val="16"/>
                <w:lang w:eastAsia="hr-HR"/>
              </w:rPr>
            </w:pPr>
            <w:r>
              <w:rPr>
                <w:rFonts w:ascii="Arial" w:eastAsia="Times New Roman" w:hAnsi="Arial" w:cs="Arial"/>
                <w:b/>
                <w:sz w:val="16"/>
                <w:szCs w:val="16"/>
                <w:lang w:eastAsia="hr-HR"/>
              </w:rPr>
              <w:t xml:space="preserve"> 1.120.775,00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542FA" w14:textId="77777777" w:rsidR="003A5526" w:rsidRPr="0085366E" w:rsidRDefault="003A5526" w:rsidP="009A54A5">
            <w:pPr>
              <w:spacing w:after="0" w:line="240" w:lineRule="auto"/>
              <w:jc w:val="right"/>
              <w:rPr>
                <w:rFonts w:ascii="Arial" w:eastAsia="Times New Roman" w:hAnsi="Arial" w:cs="Arial"/>
                <w:b/>
                <w:sz w:val="16"/>
                <w:szCs w:val="16"/>
                <w:lang w:eastAsia="hr-HR"/>
              </w:rPr>
            </w:pPr>
            <w:r>
              <w:rPr>
                <w:rFonts w:ascii="Arial" w:eastAsia="Times New Roman" w:hAnsi="Arial" w:cs="Arial"/>
                <w:b/>
                <w:noProof/>
                <w:snapToGrid w:val="0"/>
                <w:sz w:val="18"/>
                <w:szCs w:val="18"/>
              </w:rPr>
              <w:t xml:space="preserve">776.151,19      </w:t>
            </w:r>
            <w:r w:rsidRPr="0085366E">
              <w:rPr>
                <w:rFonts w:ascii="Arial" w:eastAsia="Times New Roman" w:hAnsi="Arial" w:cs="Arial"/>
                <w:b/>
                <w:sz w:val="16"/>
                <w:szCs w:val="16"/>
                <w:lang w:eastAsia="hr-HR"/>
              </w:rPr>
              <w:fldChar w:fldCharType="begin"/>
            </w:r>
            <w:r w:rsidRPr="0085366E">
              <w:rPr>
                <w:rFonts w:ascii="Arial" w:eastAsia="Times New Roman" w:hAnsi="Arial" w:cs="Arial"/>
                <w:b/>
                <w:sz w:val="16"/>
                <w:szCs w:val="16"/>
                <w:lang w:eastAsia="hr-HR"/>
              </w:rPr>
              <w:instrText xml:space="preserve"> =SUM(ABOVE) \# "#.##0,00" </w:instrText>
            </w:r>
            <w:r w:rsidRPr="0085366E">
              <w:rPr>
                <w:rFonts w:ascii="Arial" w:eastAsia="Times New Roman" w:hAnsi="Arial" w:cs="Arial"/>
                <w:b/>
                <w:sz w:val="16"/>
                <w:szCs w:val="16"/>
                <w:lang w:eastAsia="hr-HR"/>
              </w:rPr>
              <w:fldChar w:fldCharType="end"/>
            </w:r>
          </w:p>
        </w:tc>
      </w:tr>
    </w:tbl>
    <w:p w14:paraId="5EAA74F6" w14:textId="77777777" w:rsidR="003A5526" w:rsidRDefault="003A5526" w:rsidP="003A5526">
      <w:pPr>
        <w:spacing w:after="0" w:line="240" w:lineRule="auto"/>
        <w:rPr>
          <w:rFonts w:ascii="Arial" w:eastAsia="Times New Roman" w:hAnsi="Arial" w:cs="Arial"/>
          <w:sz w:val="20"/>
          <w:szCs w:val="20"/>
          <w:lang w:eastAsia="hr-HR"/>
        </w:rPr>
      </w:pPr>
    </w:p>
    <w:p w14:paraId="4C55D942" w14:textId="77777777" w:rsidR="003A5526" w:rsidRDefault="003A5526" w:rsidP="003A5526">
      <w:pPr>
        <w:spacing w:after="0" w:line="240" w:lineRule="auto"/>
        <w:rPr>
          <w:rFonts w:ascii="Arial" w:eastAsia="Times New Roman" w:hAnsi="Arial" w:cs="Arial"/>
          <w:sz w:val="20"/>
          <w:szCs w:val="20"/>
          <w:lang w:eastAsia="hr-HR"/>
        </w:rPr>
      </w:pPr>
    </w:p>
    <w:p w14:paraId="147C954B" w14:textId="77777777" w:rsidR="003A5526" w:rsidRPr="008448FE" w:rsidRDefault="003A5526" w:rsidP="003A5526">
      <w:pPr>
        <w:tabs>
          <w:tab w:val="left" w:pos="255"/>
        </w:tabs>
        <w:spacing w:after="0" w:line="240" w:lineRule="auto"/>
        <w:jc w:val="center"/>
        <w:rPr>
          <w:rFonts w:ascii="Arial" w:eastAsia="Times New Roman" w:hAnsi="Arial" w:cs="Arial"/>
          <w:sz w:val="20"/>
          <w:szCs w:val="20"/>
          <w:lang w:eastAsia="hr-HR"/>
        </w:rPr>
      </w:pPr>
      <w:r w:rsidRPr="008448FE">
        <w:rPr>
          <w:rFonts w:ascii="Arial" w:eastAsia="Times New Roman" w:hAnsi="Arial" w:cs="Arial"/>
          <w:sz w:val="20"/>
          <w:szCs w:val="20"/>
          <w:lang w:eastAsia="hr-HR"/>
        </w:rPr>
        <w:t>Članak 2.</w:t>
      </w:r>
    </w:p>
    <w:p w14:paraId="0A780955" w14:textId="77777777" w:rsidR="003A5526" w:rsidRPr="008448FE" w:rsidRDefault="003A5526" w:rsidP="003A5526">
      <w:pPr>
        <w:tabs>
          <w:tab w:val="left" w:pos="255"/>
        </w:tabs>
        <w:spacing w:after="0" w:line="240" w:lineRule="auto"/>
        <w:rPr>
          <w:rFonts w:ascii="Arial" w:eastAsia="Times New Roman" w:hAnsi="Arial" w:cs="Arial"/>
          <w:sz w:val="20"/>
          <w:szCs w:val="20"/>
          <w:lang w:eastAsia="hr-HR"/>
        </w:rPr>
      </w:pP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t>Ovo Izvješće podnosi se Općinskom vijeću Općine Bizovac na prihvaćanje.</w:t>
      </w:r>
    </w:p>
    <w:p w14:paraId="3A0AC65D" w14:textId="77777777" w:rsidR="003A5526" w:rsidRPr="008448FE" w:rsidRDefault="003A5526" w:rsidP="003A5526">
      <w:pPr>
        <w:tabs>
          <w:tab w:val="left" w:pos="255"/>
        </w:tabs>
        <w:spacing w:after="0" w:line="240" w:lineRule="auto"/>
        <w:rPr>
          <w:rFonts w:ascii="Arial" w:eastAsia="Times New Roman" w:hAnsi="Arial" w:cs="Arial"/>
          <w:sz w:val="20"/>
          <w:szCs w:val="20"/>
          <w:lang w:eastAsia="hr-HR"/>
        </w:rPr>
      </w:pPr>
    </w:p>
    <w:p w14:paraId="4A68B860" w14:textId="77777777" w:rsidR="003A5526" w:rsidRPr="008448FE" w:rsidRDefault="003A5526" w:rsidP="003A5526">
      <w:pPr>
        <w:spacing w:after="0" w:line="240" w:lineRule="auto"/>
        <w:rPr>
          <w:rFonts w:ascii="Arial" w:eastAsia="Times New Roman" w:hAnsi="Arial" w:cs="Arial"/>
          <w:sz w:val="20"/>
          <w:szCs w:val="20"/>
          <w:lang w:eastAsia="hr-HR"/>
        </w:rPr>
      </w:pPr>
      <w:r w:rsidRPr="008448FE">
        <w:rPr>
          <w:rFonts w:ascii="Arial" w:eastAsia="Times New Roman" w:hAnsi="Arial" w:cs="Arial"/>
          <w:sz w:val="20"/>
          <w:szCs w:val="20"/>
          <w:lang w:eastAsia="hr-HR"/>
        </w:rPr>
        <w:t>KLASA</w:t>
      </w:r>
      <w:r w:rsidRPr="00BC7161">
        <w:rPr>
          <w:rFonts w:ascii="Arial" w:eastAsia="Times New Roman" w:hAnsi="Arial" w:cs="Arial"/>
          <w:sz w:val="20"/>
          <w:szCs w:val="20"/>
          <w:lang w:eastAsia="hr-HR"/>
        </w:rPr>
        <w:t xml:space="preserve">: </w:t>
      </w:r>
      <w:r w:rsidRPr="00EC19AC">
        <w:rPr>
          <w:rFonts w:ascii="Arial" w:eastAsia="Times New Roman" w:hAnsi="Arial" w:cs="Arial"/>
          <w:sz w:val="20"/>
          <w:szCs w:val="20"/>
          <w:lang w:eastAsia="hr-HR"/>
        </w:rPr>
        <w:t>320-</w:t>
      </w:r>
      <w:r>
        <w:rPr>
          <w:rFonts w:ascii="Arial" w:eastAsia="Times New Roman" w:hAnsi="Arial" w:cs="Arial"/>
          <w:sz w:val="20"/>
          <w:szCs w:val="20"/>
          <w:lang w:eastAsia="hr-HR"/>
        </w:rPr>
        <w:t>01/21</w:t>
      </w:r>
      <w:r w:rsidRPr="00574B9E">
        <w:rPr>
          <w:rFonts w:ascii="Arial" w:eastAsia="Times New Roman" w:hAnsi="Arial" w:cs="Arial"/>
          <w:sz w:val="20"/>
          <w:szCs w:val="20"/>
          <w:lang w:eastAsia="hr-HR"/>
        </w:rPr>
        <w:t>-01</w:t>
      </w:r>
      <w:r w:rsidRPr="0085366E">
        <w:rPr>
          <w:rFonts w:ascii="Arial" w:eastAsia="Times New Roman" w:hAnsi="Arial" w:cs="Arial"/>
          <w:sz w:val="20"/>
          <w:szCs w:val="20"/>
          <w:lang w:eastAsia="hr-HR"/>
        </w:rPr>
        <w:t>/</w:t>
      </w:r>
      <w:r>
        <w:rPr>
          <w:rFonts w:ascii="Arial" w:eastAsia="Times New Roman" w:hAnsi="Arial" w:cs="Arial"/>
          <w:sz w:val="20"/>
          <w:szCs w:val="20"/>
          <w:lang w:eastAsia="hr-HR"/>
        </w:rPr>
        <w:t>2</w:t>
      </w:r>
      <w:r w:rsidRPr="00574B9E">
        <w:rPr>
          <w:rFonts w:ascii="Arial" w:eastAsia="Times New Roman" w:hAnsi="Arial" w:cs="Arial"/>
          <w:sz w:val="20"/>
          <w:szCs w:val="20"/>
          <w:lang w:eastAsia="hr-HR"/>
        </w:rPr>
        <w:t xml:space="preserve"> </w:t>
      </w:r>
      <w:r w:rsidRPr="00574B9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t xml:space="preserve">     </w:t>
      </w:r>
    </w:p>
    <w:p w14:paraId="2E760581" w14:textId="77777777" w:rsidR="003A5526" w:rsidRPr="008448FE" w:rsidRDefault="003A5526" w:rsidP="003A5526">
      <w:pPr>
        <w:spacing w:after="0" w:line="240" w:lineRule="auto"/>
        <w:rPr>
          <w:rFonts w:ascii="Arial" w:eastAsia="Times New Roman" w:hAnsi="Arial" w:cs="Arial"/>
          <w:sz w:val="20"/>
          <w:szCs w:val="20"/>
          <w:lang w:eastAsia="hr-HR"/>
        </w:rPr>
      </w:pPr>
      <w:r w:rsidRPr="008448FE">
        <w:rPr>
          <w:rFonts w:ascii="Arial" w:eastAsia="Times New Roman" w:hAnsi="Arial" w:cs="Arial"/>
          <w:sz w:val="20"/>
          <w:szCs w:val="20"/>
          <w:lang w:eastAsia="hr-HR"/>
        </w:rPr>
        <w:t>URBROJ: 2185/03</w:t>
      </w:r>
      <w:r>
        <w:rPr>
          <w:rFonts w:ascii="Arial" w:eastAsia="Times New Roman" w:hAnsi="Arial" w:cs="Arial"/>
          <w:sz w:val="20"/>
          <w:szCs w:val="20"/>
          <w:lang w:eastAsia="hr-HR"/>
        </w:rPr>
        <w:t>-21-01</w:t>
      </w:r>
    </w:p>
    <w:p w14:paraId="00BDFC69" w14:textId="77777777" w:rsidR="003A5526" w:rsidRPr="008448FE" w:rsidRDefault="003A5526" w:rsidP="003A5526">
      <w:pPr>
        <w:spacing w:after="0" w:line="240" w:lineRule="auto"/>
        <w:ind w:left="4248" w:firstLine="708"/>
        <w:jc w:val="center"/>
        <w:rPr>
          <w:rFonts w:ascii="Arial" w:eastAsia="Times New Roman" w:hAnsi="Arial" w:cs="Arial"/>
          <w:sz w:val="20"/>
          <w:szCs w:val="20"/>
          <w:lang w:eastAsia="hr-HR"/>
        </w:rPr>
      </w:pPr>
      <w:r w:rsidRPr="008448FE">
        <w:rPr>
          <w:rFonts w:ascii="Arial" w:eastAsia="Times New Roman" w:hAnsi="Arial" w:cs="Arial"/>
          <w:sz w:val="20"/>
          <w:szCs w:val="20"/>
          <w:lang w:eastAsia="hr-HR"/>
        </w:rPr>
        <w:t>OPĆINSKI NAČELNIK</w:t>
      </w:r>
    </w:p>
    <w:p w14:paraId="1388F3C1" w14:textId="02D3A62C" w:rsidR="003A5526" w:rsidRPr="008448FE" w:rsidRDefault="003A5526" w:rsidP="003A5526">
      <w:pPr>
        <w:spacing w:after="0" w:line="240" w:lineRule="auto"/>
        <w:rPr>
          <w:rFonts w:ascii="Arial" w:eastAsia="Times New Roman" w:hAnsi="Arial" w:cs="Arial"/>
          <w:sz w:val="20"/>
          <w:szCs w:val="20"/>
          <w:lang w:eastAsia="hr-HR"/>
        </w:rPr>
      </w:pPr>
      <w:r w:rsidRPr="008448FE">
        <w:rPr>
          <w:rFonts w:ascii="Arial" w:eastAsia="Times New Roman" w:hAnsi="Arial" w:cs="Arial"/>
          <w:sz w:val="20"/>
          <w:szCs w:val="20"/>
          <w:lang w:eastAsia="hr-HR"/>
        </w:rPr>
        <w:t>Bizovac</w:t>
      </w:r>
      <w:r w:rsidRPr="000C0C4A">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 3. ožujka  2021</w:t>
      </w:r>
      <w:r w:rsidRPr="000C0C4A">
        <w:rPr>
          <w:rFonts w:ascii="Arial" w:eastAsia="Times New Roman" w:hAnsi="Arial" w:cs="Arial"/>
          <w:sz w:val="20"/>
          <w:szCs w:val="20"/>
          <w:lang w:eastAsia="hr-HR"/>
        </w:rPr>
        <w:t>.</w:t>
      </w:r>
      <w:r w:rsidRPr="00BC7161">
        <w:rPr>
          <w:rFonts w:ascii="Arial" w:eastAsia="Times New Roman" w:hAnsi="Arial" w:cs="Arial"/>
          <w:sz w:val="20"/>
          <w:szCs w:val="20"/>
          <w:lang w:eastAsia="hr-HR"/>
        </w:rPr>
        <w:t xml:space="preserve"> </w:t>
      </w:r>
      <w:r w:rsidRPr="00BC7161">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r>
      <w:r w:rsidRPr="008448FE">
        <w:rPr>
          <w:rFonts w:ascii="Arial" w:eastAsia="Times New Roman" w:hAnsi="Arial" w:cs="Arial"/>
          <w:sz w:val="20"/>
          <w:szCs w:val="20"/>
          <w:lang w:eastAsia="hr-HR"/>
        </w:rPr>
        <w:tab/>
        <w:t xml:space="preserve">             </w:t>
      </w:r>
      <w:r>
        <w:rPr>
          <w:rFonts w:ascii="Arial" w:eastAsia="Times New Roman" w:hAnsi="Arial" w:cs="Arial"/>
          <w:sz w:val="20"/>
          <w:szCs w:val="20"/>
          <w:lang w:eastAsia="hr-HR"/>
        </w:rPr>
        <w:t xml:space="preserve">  Srećko Vuković, v.r.</w:t>
      </w:r>
    </w:p>
    <w:p w14:paraId="69E61CB1" w14:textId="299DD18E" w:rsidR="003A5526" w:rsidRDefault="003A5526" w:rsidP="003A5526">
      <w:pPr>
        <w:spacing w:after="0" w:line="240" w:lineRule="auto"/>
        <w:jc w:val="center"/>
        <w:rPr>
          <w:rFonts w:ascii="Arial" w:eastAsia="Times New Roman" w:hAnsi="Arial" w:cs="Arial"/>
          <w:sz w:val="20"/>
          <w:szCs w:val="20"/>
          <w:lang w:eastAsia="hr-HR"/>
        </w:rPr>
      </w:pPr>
      <w:r w:rsidRPr="008448FE">
        <w:rPr>
          <w:rFonts w:ascii="Arial" w:eastAsia="Times New Roman" w:hAnsi="Arial" w:cs="Arial"/>
          <w:sz w:val="20"/>
          <w:szCs w:val="20"/>
          <w:lang w:eastAsia="hr-HR"/>
        </w:rPr>
        <w:t>--------</w:t>
      </w:r>
    </w:p>
    <w:p w14:paraId="3BE7B490" w14:textId="77777777" w:rsidR="003A5526" w:rsidRDefault="003A5526" w:rsidP="003A5526">
      <w:pPr>
        <w:spacing w:after="0" w:line="240" w:lineRule="auto"/>
        <w:jc w:val="both"/>
        <w:rPr>
          <w:rFonts w:ascii="Arial" w:eastAsia="Times New Roman" w:hAnsi="Arial" w:cs="Arial"/>
          <w:sz w:val="20"/>
          <w:szCs w:val="20"/>
          <w:lang w:eastAsia="hr-HR"/>
        </w:rPr>
      </w:pPr>
    </w:p>
    <w:p w14:paraId="4306DD04" w14:textId="311998F7" w:rsidR="003A5526" w:rsidRDefault="003A5526" w:rsidP="003A5526">
      <w:pPr>
        <w:spacing w:after="0" w:line="240" w:lineRule="auto"/>
        <w:jc w:val="both"/>
        <w:rPr>
          <w:rFonts w:ascii="Arial" w:eastAsia="Times New Roman" w:hAnsi="Arial" w:cs="Arial"/>
          <w:sz w:val="20"/>
          <w:szCs w:val="20"/>
          <w:lang w:eastAsia="hr-HR"/>
        </w:rPr>
      </w:pPr>
    </w:p>
    <w:p w14:paraId="3E0E08AF" w14:textId="3B6FE9F5" w:rsidR="003A5526" w:rsidRDefault="003A5526" w:rsidP="003A5526">
      <w:pPr>
        <w:spacing w:after="0" w:line="240" w:lineRule="auto"/>
        <w:jc w:val="both"/>
        <w:rPr>
          <w:rFonts w:ascii="Arial" w:eastAsia="Times New Roman" w:hAnsi="Arial" w:cs="Arial"/>
          <w:sz w:val="20"/>
          <w:szCs w:val="20"/>
          <w:lang w:eastAsia="hr-HR"/>
        </w:rPr>
      </w:pPr>
    </w:p>
    <w:p w14:paraId="4F6F2150" w14:textId="755DD493" w:rsidR="003A5526" w:rsidRDefault="003A5526" w:rsidP="003A5526">
      <w:pPr>
        <w:spacing w:after="0" w:line="240" w:lineRule="auto"/>
        <w:jc w:val="both"/>
        <w:rPr>
          <w:rFonts w:ascii="Arial" w:eastAsia="Times New Roman" w:hAnsi="Arial" w:cs="Arial"/>
          <w:sz w:val="20"/>
          <w:szCs w:val="20"/>
          <w:lang w:eastAsia="hr-HR"/>
        </w:rPr>
      </w:pPr>
    </w:p>
    <w:p w14:paraId="2BB0F56D" w14:textId="3EC43156" w:rsidR="003A5526" w:rsidRDefault="003A5526" w:rsidP="003A5526">
      <w:pPr>
        <w:spacing w:after="0" w:line="240" w:lineRule="auto"/>
        <w:jc w:val="both"/>
        <w:rPr>
          <w:rFonts w:ascii="Arial" w:eastAsia="Times New Roman" w:hAnsi="Arial" w:cs="Arial"/>
          <w:sz w:val="20"/>
          <w:szCs w:val="20"/>
          <w:lang w:eastAsia="hr-HR"/>
        </w:rPr>
      </w:pPr>
    </w:p>
    <w:p w14:paraId="07A588D0" w14:textId="747E3B7F" w:rsidR="003A5526" w:rsidRDefault="003A5526" w:rsidP="003A5526">
      <w:pPr>
        <w:spacing w:after="0" w:line="240" w:lineRule="auto"/>
        <w:jc w:val="both"/>
        <w:rPr>
          <w:rFonts w:ascii="Arial" w:eastAsia="Times New Roman" w:hAnsi="Arial" w:cs="Arial"/>
          <w:sz w:val="20"/>
          <w:szCs w:val="20"/>
          <w:lang w:eastAsia="hr-HR"/>
        </w:rPr>
      </w:pPr>
    </w:p>
    <w:p w14:paraId="29BD7039" w14:textId="63870290" w:rsidR="003A5526" w:rsidRDefault="003A5526" w:rsidP="003A5526">
      <w:pPr>
        <w:spacing w:after="0" w:line="240" w:lineRule="auto"/>
        <w:jc w:val="both"/>
        <w:rPr>
          <w:rFonts w:ascii="Arial" w:eastAsia="Times New Roman" w:hAnsi="Arial" w:cs="Arial"/>
          <w:sz w:val="20"/>
          <w:szCs w:val="20"/>
          <w:lang w:eastAsia="hr-HR"/>
        </w:rPr>
      </w:pPr>
    </w:p>
    <w:p w14:paraId="4D7A2F92" w14:textId="637FC509" w:rsidR="003A5526" w:rsidRDefault="003A5526" w:rsidP="003A5526">
      <w:pPr>
        <w:spacing w:after="0" w:line="240" w:lineRule="auto"/>
        <w:jc w:val="both"/>
        <w:rPr>
          <w:rFonts w:ascii="Arial" w:eastAsia="Times New Roman" w:hAnsi="Arial" w:cs="Arial"/>
          <w:sz w:val="20"/>
          <w:szCs w:val="20"/>
          <w:lang w:eastAsia="hr-HR"/>
        </w:rPr>
      </w:pPr>
    </w:p>
    <w:p w14:paraId="37B6D1AC" w14:textId="7B96806F" w:rsidR="003A5526" w:rsidRDefault="003A5526" w:rsidP="003A5526">
      <w:pPr>
        <w:spacing w:after="0" w:line="240" w:lineRule="auto"/>
        <w:jc w:val="both"/>
        <w:rPr>
          <w:rFonts w:ascii="Arial" w:eastAsia="Times New Roman" w:hAnsi="Arial" w:cs="Arial"/>
          <w:sz w:val="20"/>
          <w:szCs w:val="20"/>
          <w:lang w:eastAsia="hr-HR"/>
        </w:rPr>
      </w:pPr>
    </w:p>
    <w:p w14:paraId="22EF8AAE" w14:textId="77777777" w:rsidR="003A5526" w:rsidRDefault="003A5526" w:rsidP="003A5526">
      <w:pPr>
        <w:spacing w:after="0" w:line="240" w:lineRule="auto"/>
        <w:jc w:val="both"/>
        <w:rPr>
          <w:rFonts w:ascii="Arial" w:eastAsia="Times New Roman" w:hAnsi="Arial" w:cs="Arial"/>
          <w:sz w:val="20"/>
          <w:szCs w:val="20"/>
          <w:lang w:eastAsia="hr-HR"/>
        </w:rPr>
      </w:pPr>
    </w:p>
    <w:p w14:paraId="454C2D27" w14:textId="0C9A9FC2" w:rsidR="003A5526" w:rsidRPr="000C0C4A" w:rsidRDefault="003A5526" w:rsidP="003A5526">
      <w:pPr>
        <w:spacing w:after="0" w:line="240" w:lineRule="auto"/>
        <w:jc w:val="both"/>
        <w:rPr>
          <w:rFonts w:ascii="Arial" w:eastAsia="Times New Roman" w:hAnsi="Arial" w:cs="Arial"/>
          <w:sz w:val="20"/>
          <w:szCs w:val="20"/>
          <w:lang w:eastAsia="hr-HR"/>
        </w:rPr>
      </w:pPr>
      <w:r w:rsidRPr="008448FE">
        <w:rPr>
          <w:rFonts w:ascii="Arial" w:eastAsia="Times New Roman" w:hAnsi="Arial" w:cs="Arial"/>
          <w:sz w:val="20"/>
          <w:szCs w:val="20"/>
          <w:lang w:eastAsia="hr-HR"/>
        </w:rPr>
        <w:t xml:space="preserve">Na temelju članka 32. Statuta Općine Bizovac ("Službeni glasnik Općine Bizovac" broj </w:t>
      </w:r>
      <w:r>
        <w:rPr>
          <w:rFonts w:ascii="Arial" w:eastAsia="Times New Roman" w:hAnsi="Arial" w:cs="Arial"/>
          <w:sz w:val="20"/>
          <w:szCs w:val="20"/>
          <w:lang w:eastAsia="hr-HR"/>
        </w:rPr>
        <w:t>1/21</w:t>
      </w:r>
      <w:r w:rsidRPr="008448FE">
        <w:rPr>
          <w:rFonts w:ascii="Arial" w:eastAsia="Times New Roman" w:hAnsi="Arial" w:cs="Arial"/>
          <w:sz w:val="20"/>
          <w:szCs w:val="20"/>
          <w:lang w:eastAsia="hr-HR"/>
        </w:rPr>
        <w:t xml:space="preserve">.), Općinsko vijeće Općine Bizovac donijelo </w:t>
      </w:r>
      <w:r w:rsidRPr="000C0C4A">
        <w:rPr>
          <w:rFonts w:ascii="Arial" w:eastAsia="Times New Roman" w:hAnsi="Arial" w:cs="Arial"/>
          <w:sz w:val="20"/>
          <w:szCs w:val="20"/>
          <w:lang w:eastAsia="hr-HR"/>
        </w:rPr>
        <w:t xml:space="preserve">je na </w:t>
      </w:r>
      <w:r>
        <w:rPr>
          <w:rFonts w:ascii="Arial" w:eastAsia="Times New Roman" w:hAnsi="Arial" w:cs="Arial"/>
          <w:sz w:val="20"/>
          <w:szCs w:val="20"/>
          <w:lang w:eastAsia="hr-HR"/>
        </w:rPr>
        <w:t xml:space="preserve"> 31</w:t>
      </w:r>
      <w:r w:rsidRPr="000C0C4A">
        <w:rPr>
          <w:rFonts w:ascii="Arial" w:eastAsia="Times New Roman" w:hAnsi="Arial" w:cs="Arial"/>
          <w:sz w:val="20"/>
          <w:szCs w:val="20"/>
          <w:lang w:eastAsia="hr-HR"/>
        </w:rPr>
        <w:t>. s</w:t>
      </w:r>
      <w:r>
        <w:rPr>
          <w:rFonts w:ascii="Arial" w:eastAsia="Times New Roman" w:hAnsi="Arial" w:cs="Arial"/>
          <w:sz w:val="20"/>
          <w:szCs w:val="20"/>
          <w:lang w:eastAsia="hr-HR"/>
        </w:rPr>
        <w:t>jednici održanoj  __. ožujka 2021</w:t>
      </w:r>
      <w:r w:rsidRPr="000C0C4A">
        <w:rPr>
          <w:rFonts w:ascii="Arial" w:eastAsia="Times New Roman" w:hAnsi="Arial" w:cs="Arial"/>
          <w:sz w:val="20"/>
          <w:szCs w:val="20"/>
          <w:lang w:eastAsia="hr-HR"/>
        </w:rPr>
        <w:t xml:space="preserve">. godine </w:t>
      </w:r>
    </w:p>
    <w:p w14:paraId="166D10A1" w14:textId="77777777" w:rsidR="003A5526" w:rsidRPr="000C0C4A" w:rsidRDefault="003A5526" w:rsidP="003A5526">
      <w:pPr>
        <w:spacing w:after="0" w:line="240" w:lineRule="auto"/>
        <w:rPr>
          <w:rFonts w:ascii="Arial" w:eastAsia="Times New Roman" w:hAnsi="Arial" w:cs="Arial"/>
          <w:sz w:val="20"/>
          <w:szCs w:val="20"/>
          <w:lang w:eastAsia="hr-HR"/>
        </w:rPr>
      </w:pPr>
    </w:p>
    <w:p w14:paraId="7123B3B2" w14:textId="77777777" w:rsidR="003A5526" w:rsidRPr="000C0C4A" w:rsidRDefault="003A5526" w:rsidP="003A5526">
      <w:pPr>
        <w:spacing w:after="0" w:line="240" w:lineRule="auto"/>
        <w:jc w:val="center"/>
        <w:rPr>
          <w:rFonts w:ascii="Arial" w:eastAsia="Times New Roman" w:hAnsi="Arial" w:cs="Arial"/>
          <w:b/>
          <w:sz w:val="20"/>
          <w:szCs w:val="20"/>
          <w:lang w:eastAsia="hr-HR"/>
        </w:rPr>
      </w:pPr>
    </w:p>
    <w:p w14:paraId="01B1B13F" w14:textId="77777777" w:rsidR="003A5526" w:rsidRDefault="003A5526" w:rsidP="003A5526">
      <w:pPr>
        <w:spacing w:after="0" w:line="240" w:lineRule="auto"/>
        <w:jc w:val="center"/>
        <w:rPr>
          <w:rFonts w:ascii="Arial" w:eastAsia="Times New Roman" w:hAnsi="Arial" w:cs="Arial"/>
          <w:b/>
          <w:sz w:val="20"/>
          <w:szCs w:val="20"/>
          <w:lang w:eastAsia="hr-HR"/>
        </w:rPr>
      </w:pPr>
    </w:p>
    <w:p w14:paraId="18E981D9" w14:textId="77777777" w:rsidR="003A5526" w:rsidRPr="000C0C4A" w:rsidRDefault="003A5526" w:rsidP="003A5526">
      <w:pPr>
        <w:spacing w:after="0" w:line="240" w:lineRule="auto"/>
        <w:jc w:val="center"/>
        <w:rPr>
          <w:rFonts w:ascii="Arial" w:eastAsia="Times New Roman" w:hAnsi="Arial" w:cs="Arial"/>
          <w:b/>
          <w:sz w:val="20"/>
          <w:szCs w:val="20"/>
          <w:lang w:eastAsia="hr-HR"/>
        </w:rPr>
      </w:pPr>
      <w:r w:rsidRPr="000C0C4A">
        <w:rPr>
          <w:rFonts w:ascii="Arial" w:eastAsia="Times New Roman" w:hAnsi="Arial" w:cs="Arial"/>
          <w:b/>
          <w:sz w:val="20"/>
          <w:szCs w:val="20"/>
          <w:lang w:eastAsia="hr-HR"/>
        </w:rPr>
        <w:t>ZAKLJUČAK</w:t>
      </w:r>
    </w:p>
    <w:p w14:paraId="51273202" w14:textId="77777777" w:rsidR="003A5526" w:rsidRDefault="003A5526" w:rsidP="003A5526">
      <w:pPr>
        <w:spacing w:after="0" w:line="240" w:lineRule="auto"/>
        <w:jc w:val="center"/>
        <w:rPr>
          <w:rFonts w:ascii="Arial" w:hAnsi="Arial" w:cs="Arial"/>
          <w:sz w:val="20"/>
          <w:szCs w:val="20"/>
        </w:rPr>
      </w:pPr>
      <w:r w:rsidRPr="000C0C4A">
        <w:rPr>
          <w:rFonts w:ascii="Arial" w:hAnsi="Arial" w:cs="Arial"/>
          <w:sz w:val="20"/>
          <w:szCs w:val="20"/>
        </w:rPr>
        <w:t xml:space="preserve">povodom razmatranja Izvješća o korištenju sredstava od prodaje, </w:t>
      </w:r>
    </w:p>
    <w:p w14:paraId="67B64ED7" w14:textId="77777777" w:rsidR="003A5526" w:rsidRDefault="003A5526" w:rsidP="003A5526">
      <w:pPr>
        <w:spacing w:after="0" w:line="240" w:lineRule="auto"/>
        <w:jc w:val="center"/>
        <w:rPr>
          <w:rFonts w:ascii="Arial" w:hAnsi="Arial" w:cs="Arial"/>
          <w:sz w:val="20"/>
          <w:szCs w:val="20"/>
        </w:rPr>
      </w:pPr>
      <w:r w:rsidRPr="000C0C4A">
        <w:rPr>
          <w:rFonts w:ascii="Arial" w:hAnsi="Arial" w:cs="Arial"/>
          <w:sz w:val="20"/>
          <w:szCs w:val="20"/>
        </w:rPr>
        <w:t xml:space="preserve">zakupa i dugogodišnjeg zakupa državnog poljoprivrednog zemljišta </w:t>
      </w:r>
    </w:p>
    <w:p w14:paraId="57FB7F52" w14:textId="77777777" w:rsidR="003A5526" w:rsidRPr="000C0C4A" w:rsidRDefault="003A5526" w:rsidP="003A5526">
      <w:pPr>
        <w:spacing w:after="0" w:line="240" w:lineRule="auto"/>
        <w:jc w:val="center"/>
        <w:rPr>
          <w:rFonts w:ascii="Arial" w:hAnsi="Arial" w:cs="Arial"/>
          <w:sz w:val="20"/>
          <w:szCs w:val="20"/>
        </w:rPr>
      </w:pPr>
      <w:r w:rsidRPr="000C0C4A">
        <w:rPr>
          <w:rFonts w:ascii="Arial" w:hAnsi="Arial" w:cs="Arial"/>
          <w:sz w:val="20"/>
          <w:szCs w:val="20"/>
        </w:rPr>
        <w:t>na području Općine Bizovac u 20</w:t>
      </w:r>
      <w:r>
        <w:rPr>
          <w:rFonts w:ascii="Arial" w:hAnsi="Arial" w:cs="Arial"/>
          <w:sz w:val="20"/>
          <w:szCs w:val="20"/>
        </w:rPr>
        <w:t>20</w:t>
      </w:r>
      <w:r w:rsidRPr="000C0C4A">
        <w:rPr>
          <w:rFonts w:ascii="Arial" w:hAnsi="Arial" w:cs="Arial"/>
          <w:sz w:val="20"/>
          <w:szCs w:val="20"/>
        </w:rPr>
        <w:t>. godini</w:t>
      </w:r>
    </w:p>
    <w:p w14:paraId="6650583C" w14:textId="77777777" w:rsidR="003A5526" w:rsidRPr="000C0C4A" w:rsidRDefault="003A5526" w:rsidP="003A5526">
      <w:pPr>
        <w:spacing w:after="0" w:line="240" w:lineRule="auto"/>
        <w:jc w:val="center"/>
        <w:rPr>
          <w:rFonts w:ascii="Arial" w:hAnsi="Arial" w:cs="Arial"/>
          <w:sz w:val="20"/>
          <w:szCs w:val="20"/>
        </w:rPr>
      </w:pPr>
    </w:p>
    <w:p w14:paraId="3355E1C5" w14:textId="77777777" w:rsidR="003A5526" w:rsidRPr="000C0C4A" w:rsidRDefault="003A5526" w:rsidP="003A5526">
      <w:pPr>
        <w:spacing w:after="0" w:line="240" w:lineRule="auto"/>
        <w:rPr>
          <w:rFonts w:ascii="Arial" w:eastAsia="Times New Roman" w:hAnsi="Arial" w:cs="Arial"/>
          <w:sz w:val="20"/>
          <w:szCs w:val="20"/>
          <w:lang w:eastAsia="hr-HR"/>
        </w:rPr>
      </w:pPr>
    </w:p>
    <w:p w14:paraId="00C31298" w14:textId="77777777" w:rsidR="003A5526" w:rsidRPr="000C0C4A" w:rsidRDefault="003A5526" w:rsidP="003A5526">
      <w:pPr>
        <w:spacing w:after="0" w:line="240" w:lineRule="auto"/>
        <w:jc w:val="center"/>
        <w:rPr>
          <w:rFonts w:ascii="Arial" w:eastAsia="Times New Roman" w:hAnsi="Arial" w:cs="Arial"/>
          <w:sz w:val="20"/>
          <w:szCs w:val="20"/>
          <w:lang w:eastAsia="hr-HR"/>
        </w:rPr>
      </w:pPr>
      <w:r w:rsidRPr="000C0C4A">
        <w:rPr>
          <w:rFonts w:ascii="Arial" w:eastAsia="Times New Roman" w:hAnsi="Arial" w:cs="Arial"/>
          <w:sz w:val="20"/>
          <w:szCs w:val="20"/>
          <w:lang w:eastAsia="hr-HR"/>
        </w:rPr>
        <w:t>I.</w:t>
      </w:r>
    </w:p>
    <w:p w14:paraId="56AD0465" w14:textId="77777777" w:rsidR="003A5526" w:rsidRPr="000C0C4A" w:rsidRDefault="003A5526" w:rsidP="003A5526">
      <w:pPr>
        <w:spacing w:after="0" w:line="240" w:lineRule="auto"/>
        <w:ind w:firstLine="567"/>
        <w:jc w:val="both"/>
        <w:rPr>
          <w:rFonts w:ascii="Arial" w:eastAsia="Times New Roman" w:hAnsi="Arial" w:cs="Arial"/>
          <w:sz w:val="20"/>
          <w:szCs w:val="20"/>
          <w:lang w:eastAsia="hr-HR"/>
        </w:rPr>
      </w:pPr>
      <w:r w:rsidRPr="000C0C4A">
        <w:rPr>
          <w:rFonts w:ascii="Arial" w:eastAsia="Times New Roman" w:hAnsi="Arial" w:cs="Arial"/>
          <w:sz w:val="20"/>
          <w:szCs w:val="20"/>
          <w:lang w:eastAsia="hr-HR"/>
        </w:rPr>
        <w:t>Općinsko vijeće Općine Bizovac</w:t>
      </w:r>
      <w:r w:rsidRPr="000C0C4A">
        <w:rPr>
          <w:rFonts w:ascii="Arial" w:hAnsi="Arial" w:cs="Arial"/>
          <w:sz w:val="20"/>
          <w:szCs w:val="20"/>
        </w:rPr>
        <w:t xml:space="preserve"> usvaja Izvješće o korištenju sredstava od prodaje, zakupa i </w:t>
      </w:r>
      <w:r>
        <w:rPr>
          <w:rFonts w:ascii="Arial" w:hAnsi="Arial" w:cs="Arial"/>
          <w:sz w:val="20"/>
          <w:szCs w:val="20"/>
        </w:rPr>
        <w:t>dugogodišnjeg zakupa</w:t>
      </w:r>
      <w:r w:rsidRPr="000C0C4A">
        <w:rPr>
          <w:rFonts w:ascii="Arial" w:hAnsi="Arial" w:cs="Arial"/>
          <w:sz w:val="20"/>
          <w:szCs w:val="20"/>
        </w:rPr>
        <w:t xml:space="preserve"> poljoprivrednog zemljišta u vlasništvu države na području Općine Bizovac u 20</w:t>
      </w:r>
      <w:r>
        <w:rPr>
          <w:rFonts w:ascii="Arial" w:hAnsi="Arial" w:cs="Arial"/>
          <w:sz w:val="20"/>
          <w:szCs w:val="20"/>
        </w:rPr>
        <w:t>20</w:t>
      </w:r>
      <w:r w:rsidRPr="000C0C4A">
        <w:rPr>
          <w:rFonts w:ascii="Arial" w:hAnsi="Arial" w:cs="Arial"/>
          <w:sz w:val="20"/>
          <w:szCs w:val="20"/>
        </w:rPr>
        <w:t>. godini</w:t>
      </w:r>
      <w:r w:rsidRPr="000C0C4A">
        <w:rPr>
          <w:rFonts w:ascii="Arial" w:eastAsia="Times New Roman" w:hAnsi="Arial" w:cs="Arial"/>
          <w:bCs/>
          <w:sz w:val="20"/>
          <w:szCs w:val="20"/>
          <w:lang w:eastAsia="hr-HR"/>
        </w:rPr>
        <w:t xml:space="preserve">, </w:t>
      </w:r>
      <w:r w:rsidRPr="000C0C4A">
        <w:rPr>
          <w:rFonts w:ascii="Arial" w:eastAsia="Times New Roman" w:hAnsi="Arial" w:cs="Arial"/>
          <w:bCs/>
          <w:sz w:val="20"/>
          <w:szCs w:val="20"/>
          <w:lang w:val="es-ES" w:eastAsia="hr-HR"/>
        </w:rPr>
        <w:t>kojeg</w:t>
      </w:r>
      <w:r w:rsidRPr="000C0C4A">
        <w:rPr>
          <w:rFonts w:ascii="Arial" w:eastAsia="Times New Roman" w:hAnsi="Arial" w:cs="Arial"/>
          <w:bCs/>
          <w:sz w:val="20"/>
          <w:szCs w:val="20"/>
          <w:lang w:eastAsia="hr-HR"/>
        </w:rPr>
        <w:t xml:space="preserve"> </w:t>
      </w:r>
      <w:r w:rsidRPr="000C0C4A">
        <w:rPr>
          <w:rFonts w:ascii="Arial" w:eastAsia="Times New Roman" w:hAnsi="Arial" w:cs="Arial"/>
          <w:bCs/>
          <w:sz w:val="20"/>
          <w:szCs w:val="20"/>
          <w:lang w:val="es-ES" w:eastAsia="hr-HR"/>
        </w:rPr>
        <w:t>je</w:t>
      </w:r>
      <w:r w:rsidRPr="000C0C4A">
        <w:rPr>
          <w:rFonts w:ascii="Arial" w:eastAsia="Times New Roman" w:hAnsi="Arial" w:cs="Arial"/>
          <w:bCs/>
          <w:sz w:val="20"/>
          <w:szCs w:val="20"/>
          <w:lang w:eastAsia="hr-HR"/>
        </w:rPr>
        <w:t xml:space="preserve"> </w:t>
      </w:r>
      <w:r w:rsidRPr="000C0C4A">
        <w:rPr>
          <w:rFonts w:ascii="Arial" w:eastAsia="Times New Roman" w:hAnsi="Arial" w:cs="Arial"/>
          <w:bCs/>
          <w:sz w:val="20"/>
          <w:szCs w:val="20"/>
          <w:lang w:val="es-ES" w:eastAsia="hr-HR"/>
        </w:rPr>
        <w:t>pripremio</w:t>
      </w:r>
      <w:r w:rsidRPr="000C0C4A">
        <w:rPr>
          <w:rFonts w:ascii="Arial" w:eastAsia="Times New Roman" w:hAnsi="Arial" w:cs="Arial"/>
          <w:bCs/>
          <w:sz w:val="20"/>
          <w:szCs w:val="20"/>
          <w:lang w:eastAsia="hr-HR"/>
        </w:rPr>
        <w:t xml:space="preserve"> </w:t>
      </w:r>
      <w:r w:rsidRPr="000C0C4A">
        <w:rPr>
          <w:rFonts w:ascii="Arial" w:eastAsia="Times New Roman" w:hAnsi="Arial" w:cs="Arial"/>
          <w:bCs/>
          <w:sz w:val="20"/>
          <w:szCs w:val="20"/>
          <w:lang w:val="es-ES" w:eastAsia="hr-HR"/>
        </w:rPr>
        <w:t>Jedinstveni</w:t>
      </w:r>
      <w:r w:rsidRPr="000C0C4A">
        <w:rPr>
          <w:rFonts w:ascii="Arial" w:eastAsia="Times New Roman" w:hAnsi="Arial" w:cs="Arial"/>
          <w:bCs/>
          <w:sz w:val="20"/>
          <w:szCs w:val="20"/>
          <w:lang w:eastAsia="hr-HR"/>
        </w:rPr>
        <w:t xml:space="preserve"> </w:t>
      </w:r>
      <w:r w:rsidRPr="000C0C4A">
        <w:rPr>
          <w:rFonts w:ascii="Arial" w:eastAsia="Times New Roman" w:hAnsi="Arial" w:cs="Arial"/>
          <w:bCs/>
          <w:sz w:val="20"/>
          <w:szCs w:val="20"/>
          <w:lang w:val="es-ES" w:eastAsia="hr-HR"/>
        </w:rPr>
        <w:t>upravni</w:t>
      </w:r>
      <w:r w:rsidRPr="000C0C4A">
        <w:rPr>
          <w:rFonts w:ascii="Arial" w:eastAsia="Times New Roman" w:hAnsi="Arial" w:cs="Arial"/>
          <w:bCs/>
          <w:sz w:val="20"/>
          <w:szCs w:val="20"/>
          <w:lang w:eastAsia="hr-HR"/>
        </w:rPr>
        <w:t xml:space="preserve"> </w:t>
      </w:r>
      <w:r w:rsidRPr="000C0C4A">
        <w:rPr>
          <w:rFonts w:ascii="Arial" w:eastAsia="Times New Roman" w:hAnsi="Arial" w:cs="Arial"/>
          <w:bCs/>
          <w:sz w:val="20"/>
          <w:szCs w:val="20"/>
          <w:lang w:val="es-ES" w:eastAsia="hr-HR"/>
        </w:rPr>
        <w:t>odjel</w:t>
      </w:r>
      <w:r w:rsidRPr="000C0C4A">
        <w:rPr>
          <w:rFonts w:ascii="Arial" w:eastAsia="Times New Roman" w:hAnsi="Arial" w:cs="Arial"/>
          <w:bCs/>
          <w:sz w:val="20"/>
          <w:szCs w:val="20"/>
          <w:lang w:eastAsia="hr-HR"/>
        </w:rPr>
        <w:t xml:space="preserve"> </w:t>
      </w:r>
      <w:r w:rsidRPr="000C0C4A">
        <w:rPr>
          <w:rFonts w:ascii="Arial" w:eastAsia="Times New Roman" w:hAnsi="Arial" w:cs="Arial"/>
          <w:bCs/>
          <w:sz w:val="20"/>
          <w:szCs w:val="20"/>
          <w:lang w:val="es-ES" w:eastAsia="hr-HR"/>
        </w:rPr>
        <w:t>Op</w:t>
      </w:r>
      <w:r w:rsidRPr="000C0C4A">
        <w:rPr>
          <w:rFonts w:ascii="Arial" w:eastAsia="Times New Roman" w:hAnsi="Arial" w:cs="Arial"/>
          <w:bCs/>
          <w:sz w:val="20"/>
          <w:szCs w:val="20"/>
          <w:lang w:eastAsia="hr-HR"/>
        </w:rPr>
        <w:t>ć</w:t>
      </w:r>
      <w:r w:rsidRPr="000C0C4A">
        <w:rPr>
          <w:rFonts w:ascii="Arial" w:eastAsia="Times New Roman" w:hAnsi="Arial" w:cs="Arial"/>
          <w:bCs/>
          <w:sz w:val="20"/>
          <w:szCs w:val="20"/>
          <w:lang w:val="es-ES" w:eastAsia="hr-HR"/>
        </w:rPr>
        <w:t>ine</w:t>
      </w:r>
      <w:r w:rsidRPr="000C0C4A">
        <w:rPr>
          <w:rFonts w:ascii="Arial" w:eastAsia="Times New Roman" w:hAnsi="Arial" w:cs="Arial"/>
          <w:bCs/>
          <w:sz w:val="20"/>
          <w:szCs w:val="20"/>
          <w:lang w:eastAsia="hr-HR"/>
        </w:rPr>
        <w:t xml:space="preserve"> </w:t>
      </w:r>
      <w:r w:rsidRPr="000C0C4A">
        <w:rPr>
          <w:rFonts w:ascii="Arial" w:eastAsia="Times New Roman" w:hAnsi="Arial" w:cs="Arial"/>
          <w:bCs/>
          <w:sz w:val="20"/>
          <w:szCs w:val="20"/>
          <w:lang w:val="es-ES" w:eastAsia="hr-HR"/>
        </w:rPr>
        <w:t>Bizovac</w:t>
      </w:r>
      <w:r w:rsidRPr="000C0C4A">
        <w:rPr>
          <w:rFonts w:ascii="Arial" w:eastAsia="Times New Roman" w:hAnsi="Arial" w:cs="Arial"/>
          <w:sz w:val="20"/>
          <w:szCs w:val="20"/>
          <w:lang w:eastAsia="hr-HR"/>
        </w:rPr>
        <w:t>.</w:t>
      </w:r>
    </w:p>
    <w:p w14:paraId="468E72DB" w14:textId="77777777" w:rsidR="003A5526" w:rsidRPr="000C0C4A" w:rsidRDefault="003A5526" w:rsidP="003A5526">
      <w:pPr>
        <w:spacing w:after="0" w:line="240" w:lineRule="auto"/>
        <w:rPr>
          <w:rFonts w:ascii="Arial" w:eastAsia="Times New Roman" w:hAnsi="Arial" w:cs="Arial"/>
          <w:sz w:val="20"/>
          <w:szCs w:val="20"/>
          <w:lang w:eastAsia="hr-HR"/>
        </w:rPr>
      </w:pPr>
    </w:p>
    <w:p w14:paraId="61D90A88" w14:textId="77777777" w:rsidR="003A5526" w:rsidRPr="000C0C4A" w:rsidRDefault="003A5526" w:rsidP="003A5526">
      <w:pPr>
        <w:spacing w:after="0" w:line="240" w:lineRule="auto"/>
        <w:rPr>
          <w:rFonts w:ascii="Arial" w:eastAsia="Times New Roman" w:hAnsi="Arial" w:cs="Arial"/>
          <w:sz w:val="20"/>
          <w:szCs w:val="20"/>
          <w:lang w:eastAsia="hr-HR"/>
        </w:rPr>
      </w:pPr>
    </w:p>
    <w:p w14:paraId="5E75EE7A" w14:textId="77777777" w:rsidR="003A5526" w:rsidRPr="000C0C4A" w:rsidRDefault="003A5526" w:rsidP="003A5526">
      <w:pPr>
        <w:spacing w:after="0" w:line="240" w:lineRule="auto"/>
        <w:jc w:val="center"/>
        <w:rPr>
          <w:rFonts w:ascii="Arial" w:eastAsia="Times New Roman" w:hAnsi="Arial" w:cs="Arial"/>
          <w:sz w:val="20"/>
          <w:szCs w:val="20"/>
          <w:lang w:eastAsia="hr-HR"/>
        </w:rPr>
      </w:pPr>
      <w:r w:rsidRPr="000C0C4A">
        <w:rPr>
          <w:rFonts w:ascii="Arial" w:eastAsia="Times New Roman" w:hAnsi="Arial" w:cs="Arial"/>
          <w:sz w:val="20"/>
          <w:szCs w:val="20"/>
          <w:lang w:eastAsia="hr-HR"/>
        </w:rPr>
        <w:t>II.</w:t>
      </w:r>
    </w:p>
    <w:p w14:paraId="6D4AADD0" w14:textId="77777777" w:rsidR="003A5526" w:rsidRPr="000C0C4A" w:rsidRDefault="003A5526" w:rsidP="003A5526">
      <w:pPr>
        <w:spacing w:after="0" w:line="240" w:lineRule="auto"/>
        <w:ind w:firstLine="567"/>
        <w:rPr>
          <w:rFonts w:ascii="Arial" w:eastAsia="Times New Roman" w:hAnsi="Arial" w:cs="Arial"/>
          <w:sz w:val="20"/>
          <w:szCs w:val="20"/>
          <w:lang w:eastAsia="hr-HR"/>
        </w:rPr>
      </w:pPr>
      <w:r w:rsidRPr="000C0C4A">
        <w:rPr>
          <w:rFonts w:ascii="Arial" w:eastAsia="Times New Roman" w:hAnsi="Arial" w:cs="Arial"/>
          <w:sz w:val="20"/>
          <w:szCs w:val="20"/>
          <w:lang w:eastAsia="hr-HR"/>
        </w:rPr>
        <w:t>Ovaj Zaključak bit će objavljen u "Službenom glasniku Općine Bizovac".</w:t>
      </w:r>
    </w:p>
    <w:p w14:paraId="64FAE930" w14:textId="77777777" w:rsidR="003A5526" w:rsidRPr="000C0C4A" w:rsidRDefault="003A5526" w:rsidP="003A5526">
      <w:pPr>
        <w:spacing w:after="0" w:line="240" w:lineRule="auto"/>
        <w:rPr>
          <w:rFonts w:ascii="Arial" w:eastAsia="Times New Roman" w:hAnsi="Arial" w:cs="Arial"/>
          <w:sz w:val="20"/>
          <w:szCs w:val="20"/>
          <w:lang w:eastAsia="hr-HR"/>
        </w:rPr>
      </w:pPr>
    </w:p>
    <w:p w14:paraId="08D0D48C" w14:textId="77777777" w:rsidR="003A5526" w:rsidRPr="000C0C4A" w:rsidRDefault="003A5526" w:rsidP="003A5526">
      <w:pPr>
        <w:spacing w:after="0" w:line="240" w:lineRule="auto"/>
        <w:rPr>
          <w:rFonts w:ascii="Arial" w:eastAsia="Times New Roman" w:hAnsi="Arial" w:cs="Arial"/>
          <w:sz w:val="20"/>
          <w:szCs w:val="20"/>
          <w:lang w:eastAsia="hr-HR"/>
        </w:rPr>
      </w:pPr>
    </w:p>
    <w:p w14:paraId="4E76A6DF" w14:textId="77777777" w:rsidR="003A5526" w:rsidRPr="000C0C4A" w:rsidRDefault="003A5526" w:rsidP="003A5526">
      <w:pPr>
        <w:spacing w:after="0" w:line="240" w:lineRule="auto"/>
        <w:jc w:val="center"/>
        <w:rPr>
          <w:rFonts w:ascii="Arial" w:eastAsia="Times New Roman" w:hAnsi="Arial" w:cs="Arial"/>
          <w:sz w:val="20"/>
          <w:szCs w:val="20"/>
          <w:lang w:eastAsia="hr-HR"/>
        </w:rPr>
      </w:pPr>
      <w:r w:rsidRPr="000C0C4A">
        <w:rPr>
          <w:rFonts w:ascii="Arial" w:eastAsia="Times New Roman" w:hAnsi="Arial" w:cs="Arial"/>
          <w:sz w:val="20"/>
          <w:szCs w:val="20"/>
          <w:lang w:eastAsia="hr-HR"/>
        </w:rPr>
        <w:t>OPĆINSKO VIJEĆE OPĆINE BIZOVAC</w:t>
      </w:r>
    </w:p>
    <w:p w14:paraId="38EC92B4" w14:textId="77777777" w:rsidR="003A5526" w:rsidRPr="000C0C4A" w:rsidRDefault="003A5526" w:rsidP="003A5526">
      <w:pPr>
        <w:spacing w:after="0" w:line="240" w:lineRule="auto"/>
        <w:rPr>
          <w:rFonts w:ascii="Arial" w:eastAsia="Times New Roman" w:hAnsi="Arial" w:cs="Arial"/>
          <w:sz w:val="20"/>
          <w:szCs w:val="20"/>
          <w:lang w:eastAsia="hr-HR"/>
        </w:rPr>
      </w:pPr>
    </w:p>
    <w:p w14:paraId="66C4C720" w14:textId="77777777" w:rsidR="003A5526" w:rsidRPr="000C0C4A" w:rsidRDefault="003A5526" w:rsidP="003A5526">
      <w:pPr>
        <w:spacing w:after="0" w:line="240" w:lineRule="auto"/>
        <w:rPr>
          <w:rFonts w:ascii="Arial" w:hAnsi="Arial" w:cs="Arial"/>
          <w:sz w:val="20"/>
          <w:szCs w:val="20"/>
        </w:rPr>
      </w:pPr>
      <w:r w:rsidRPr="000C0C4A">
        <w:rPr>
          <w:rFonts w:ascii="Arial" w:hAnsi="Arial" w:cs="Arial"/>
          <w:sz w:val="20"/>
          <w:szCs w:val="20"/>
        </w:rPr>
        <w:t xml:space="preserve">KLASA: </w:t>
      </w:r>
      <w:r w:rsidRPr="00F641B8">
        <w:rPr>
          <w:rFonts w:ascii="Arial" w:hAnsi="Arial" w:cs="Arial"/>
          <w:sz w:val="20"/>
          <w:szCs w:val="20"/>
        </w:rPr>
        <w:t>320-01</w:t>
      </w:r>
      <w:r>
        <w:rPr>
          <w:rFonts w:ascii="Arial" w:hAnsi="Arial" w:cs="Arial"/>
          <w:sz w:val="20"/>
          <w:szCs w:val="20"/>
        </w:rPr>
        <w:t>/21</w:t>
      </w:r>
      <w:r w:rsidRPr="00574B9E">
        <w:rPr>
          <w:rFonts w:ascii="Arial" w:hAnsi="Arial" w:cs="Arial"/>
          <w:sz w:val="20"/>
          <w:szCs w:val="20"/>
        </w:rPr>
        <w:t>-01/</w:t>
      </w:r>
      <w:r>
        <w:rPr>
          <w:rFonts w:ascii="Arial" w:hAnsi="Arial" w:cs="Arial"/>
          <w:sz w:val="20"/>
          <w:szCs w:val="20"/>
        </w:rPr>
        <w:t>2</w:t>
      </w:r>
    </w:p>
    <w:p w14:paraId="2617F842" w14:textId="77777777" w:rsidR="003A5526" w:rsidRPr="000C0C4A" w:rsidRDefault="003A5526" w:rsidP="003A5526">
      <w:pPr>
        <w:widowControl w:val="0"/>
        <w:spacing w:after="0" w:line="240" w:lineRule="auto"/>
        <w:rPr>
          <w:rFonts w:ascii="Arial" w:eastAsia="Times New Roman" w:hAnsi="Arial" w:cs="Arial"/>
          <w:noProof/>
          <w:snapToGrid w:val="0"/>
          <w:sz w:val="20"/>
          <w:szCs w:val="20"/>
          <w:lang w:eastAsia="hr-HR"/>
        </w:rPr>
      </w:pPr>
      <w:r w:rsidRPr="000C0C4A">
        <w:rPr>
          <w:rFonts w:ascii="Arial" w:eastAsia="Times New Roman" w:hAnsi="Arial" w:cs="Arial"/>
          <w:noProof/>
          <w:snapToGrid w:val="0"/>
          <w:sz w:val="20"/>
          <w:szCs w:val="20"/>
          <w:lang w:eastAsia="hr-HR"/>
        </w:rPr>
        <w:t xml:space="preserve">URBROJ: </w:t>
      </w:r>
      <w:r>
        <w:rPr>
          <w:rFonts w:ascii="Arial" w:eastAsia="Times New Roman" w:hAnsi="Arial" w:cs="Arial"/>
          <w:noProof/>
          <w:snapToGrid w:val="0"/>
          <w:sz w:val="20"/>
          <w:szCs w:val="20"/>
          <w:lang w:eastAsia="hr-HR"/>
        </w:rPr>
        <w:t>2185/03-21-02</w:t>
      </w:r>
    </w:p>
    <w:p w14:paraId="009BC975" w14:textId="11B64399" w:rsidR="003A5526" w:rsidRPr="000C0C4A" w:rsidRDefault="003A5526" w:rsidP="003A5526">
      <w:pPr>
        <w:spacing w:after="0" w:line="240" w:lineRule="auto"/>
        <w:rPr>
          <w:rFonts w:ascii="Arial" w:eastAsia="Times New Roman" w:hAnsi="Arial" w:cs="Arial"/>
          <w:sz w:val="20"/>
          <w:szCs w:val="20"/>
          <w:lang w:eastAsia="hr-HR"/>
        </w:rPr>
      </w:pP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Pr>
          <w:rFonts w:ascii="Arial" w:eastAsia="Times New Roman" w:hAnsi="Arial" w:cs="Arial"/>
          <w:sz w:val="20"/>
          <w:szCs w:val="20"/>
          <w:lang w:eastAsia="hr-HR"/>
        </w:rPr>
        <w:tab/>
      </w:r>
      <w:r w:rsidRPr="000C0C4A">
        <w:rPr>
          <w:rFonts w:ascii="Arial" w:eastAsia="Times New Roman" w:hAnsi="Arial" w:cs="Arial"/>
          <w:sz w:val="20"/>
          <w:szCs w:val="20"/>
          <w:lang w:eastAsia="hr-HR"/>
        </w:rPr>
        <w:t>Predsjednik Općinskog vijeća</w:t>
      </w:r>
    </w:p>
    <w:p w14:paraId="738C39EF" w14:textId="7374D6DD" w:rsidR="003A5526" w:rsidRPr="000C0C4A" w:rsidRDefault="003A5526" w:rsidP="003A5526">
      <w:pPr>
        <w:spacing w:after="0" w:line="240" w:lineRule="auto"/>
        <w:rPr>
          <w:rFonts w:ascii="Arial" w:eastAsia="Times New Roman" w:hAnsi="Arial" w:cs="Arial"/>
          <w:sz w:val="20"/>
          <w:szCs w:val="20"/>
          <w:lang w:eastAsia="hr-HR"/>
        </w:rPr>
      </w:pPr>
      <w:r w:rsidRPr="000C0C4A">
        <w:rPr>
          <w:rFonts w:ascii="Arial" w:eastAsia="Times New Roman" w:hAnsi="Arial" w:cs="Arial"/>
          <w:sz w:val="20"/>
          <w:szCs w:val="20"/>
          <w:lang w:eastAsia="hr-HR"/>
        </w:rPr>
        <w:t xml:space="preserve">Bizovac, </w:t>
      </w:r>
      <w:r>
        <w:rPr>
          <w:rFonts w:ascii="Arial" w:eastAsia="Times New Roman" w:hAnsi="Arial" w:cs="Arial"/>
          <w:sz w:val="20"/>
          <w:szCs w:val="20"/>
          <w:lang w:eastAsia="hr-HR"/>
        </w:rPr>
        <w:t xml:space="preserve"> __. ožujka  2020</w:t>
      </w:r>
      <w:r w:rsidRPr="000C0C4A">
        <w:rPr>
          <w:rFonts w:ascii="Arial" w:eastAsia="Times New Roman" w:hAnsi="Arial" w:cs="Arial"/>
          <w:sz w:val="20"/>
          <w:szCs w:val="20"/>
          <w:lang w:eastAsia="hr-HR"/>
        </w:rPr>
        <w:t>.</w:t>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r>
      <w:r w:rsidRPr="000C0C4A">
        <w:rPr>
          <w:rFonts w:ascii="Arial" w:eastAsia="Times New Roman" w:hAnsi="Arial" w:cs="Arial"/>
          <w:sz w:val="20"/>
          <w:szCs w:val="20"/>
          <w:lang w:eastAsia="hr-HR"/>
        </w:rPr>
        <w:tab/>
        <w:t xml:space="preserve">        </w:t>
      </w:r>
      <w:r w:rsidRPr="000C0C4A">
        <w:rPr>
          <w:rFonts w:ascii="Arial" w:eastAsia="Times New Roman" w:hAnsi="Arial" w:cs="Arial"/>
          <w:sz w:val="20"/>
          <w:szCs w:val="20"/>
          <w:lang w:eastAsia="hr-HR"/>
        </w:rPr>
        <w:tab/>
        <w:t xml:space="preserve">        </w:t>
      </w:r>
      <w:r>
        <w:rPr>
          <w:rFonts w:ascii="Arial" w:eastAsia="Times New Roman" w:hAnsi="Arial" w:cs="Arial"/>
          <w:sz w:val="20"/>
          <w:szCs w:val="20"/>
          <w:lang w:eastAsia="hr-HR"/>
        </w:rPr>
        <w:tab/>
        <w:t xml:space="preserve">        Milan Kranjčević, v.r.</w:t>
      </w:r>
    </w:p>
    <w:p w14:paraId="65977B03" w14:textId="77777777" w:rsidR="003A5526" w:rsidRPr="000C0C4A" w:rsidRDefault="003A5526" w:rsidP="003A5526">
      <w:pPr>
        <w:spacing w:after="0" w:line="240" w:lineRule="auto"/>
        <w:jc w:val="center"/>
        <w:rPr>
          <w:rFonts w:ascii="Arial" w:eastAsia="Times New Roman" w:hAnsi="Arial" w:cs="Arial"/>
          <w:sz w:val="20"/>
          <w:szCs w:val="20"/>
          <w:lang w:eastAsia="hr-HR"/>
        </w:rPr>
      </w:pPr>
      <w:r w:rsidRPr="000C0C4A">
        <w:rPr>
          <w:rFonts w:ascii="Arial" w:eastAsia="Times New Roman" w:hAnsi="Arial" w:cs="Arial"/>
          <w:sz w:val="20"/>
          <w:szCs w:val="20"/>
          <w:lang w:eastAsia="hr-HR"/>
        </w:rPr>
        <w:t>----------</w:t>
      </w:r>
    </w:p>
    <w:p w14:paraId="290198FD" w14:textId="3D56DBAE" w:rsidR="003A5526" w:rsidRDefault="003A5526" w:rsidP="003A5526">
      <w:pPr>
        <w:spacing w:after="0" w:line="240" w:lineRule="auto"/>
        <w:rPr>
          <w:rFonts w:ascii="Arial" w:eastAsia="Times New Roman" w:hAnsi="Arial" w:cs="Arial"/>
          <w:sz w:val="20"/>
          <w:szCs w:val="20"/>
          <w:lang w:eastAsia="hr-HR"/>
        </w:rPr>
      </w:pPr>
    </w:p>
    <w:p w14:paraId="48367DC6" w14:textId="0AD446BE" w:rsidR="003A5526" w:rsidRDefault="003A5526" w:rsidP="003A5526">
      <w:pPr>
        <w:spacing w:after="0" w:line="240" w:lineRule="auto"/>
        <w:rPr>
          <w:rFonts w:ascii="Arial" w:eastAsia="Times New Roman" w:hAnsi="Arial" w:cs="Arial"/>
          <w:sz w:val="20"/>
          <w:szCs w:val="20"/>
          <w:lang w:eastAsia="hr-HR"/>
        </w:rPr>
      </w:pPr>
    </w:p>
    <w:p w14:paraId="0CAAB002" w14:textId="0B2EED0F" w:rsidR="003A5526" w:rsidRDefault="003A5526" w:rsidP="003A5526">
      <w:pPr>
        <w:spacing w:after="0" w:line="240" w:lineRule="auto"/>
        <w:rPr>
          <w:rFonts w:ascii="Arial" w:eastAsia="Times New Roman" w:hAnsi="Arial" w:cs="Arial"/>
          <w:sz w:val="20"/>
          <w:szCs w:val="20"/>
          <w:lang w:eastAsia="hr-HR"/>
        </w:rPr>
      </w:pPr>
    </w:p>
    <w:p w14:paraId="224911FF" w14:textId="68442A4B" w:rsidR="003A5526" w:rsidRDefault="003A5526" w:rsidP="003A5526">
      <w:pPr>
        <w:spacing w:after="0" w:line="240" w:lineRule="auto"/>
        <w:rPr>
          <w:rFonts w:ascii="Arial" w:eastAsia="Times New Roman" w:hAnsi="Arial" w:cs="Arial"/>
          <w:sz w:val="20"/>
          <w:szCs w:val="20"/>
          <w:lang w:eastAsia="hr-HR"/>
        </w:rPr>
      </w:pPr>
    </w:p>
    <w:p w14:paraId="1A17641A" w14:textId="0E67FFA8" w:rsidR="003A5526" w:rsidRDefault="003A5526" w:rsidP="003A5526">
      <w:pPr>
        <w:spacing w:after="0" w:line="240" w:lineRule="auto"/>
        <w:rPr>
          <w:rFonts w:ascii="Arial" w:eastAsia="Times New Roman" w:hAnsi="Arial" w:cs="Arial"/>
          <w:sz w:val="20"/>
          <w:szCs w:val="20"/>
          <w:lang w:eastAsia="hr-HR"/>
        </w:rPr>
      </w:pPr>
    </w:p>
    <w:p w14:paraId="46C78B13" w14:textId="702F36D5" w:rsidR="003A5526" w:rsidRDefault="003A5526" w:rsidP="003A5526">
      <w:pPr>
        <w:spacing w:after="0" w:line="240" w:lineRule="auto"/>
        <w:rPr>
          <w:rFonts w:ascii="Arial" w:eastAsia="Times New Roman" w:hAnsi="Arial" w:cs="Arial"/>
          <w:sz w:val="20"/>
          <w:szCs w:val="20"/>
          <w:lang w:eastAsia="hr-HR"/>
        </w:rPr>
      </w:pPr>
    </w:p>
    <w:p w14:paraId="5E578EE6" w14:textId="601201C4" w:rsidR="003A5526" w:rsidRDefault="003A5526" w:rsidP="003A5526">
      <w:pPr>
        <w:spacing w:after="0" w:line="240" w:lineRule="auto"/>
        <w:rPr>
          <w:rFonts w:ascii="Arial" w:eastAsia="Times New Roman" w:hAnsi="Arial" w:cs="Arial"/>
          <w:sz w:val="20"/>
          <w:szCs w:val="20"/>
          <w:lang w:eastAsia="hr-HR"/>
        </w:rPr>
      </w:pPr>
    </w:p>
    <w:p w14:paraId="2DDAB1D8" w14:textId="39E565B0" w:rsidR="003A5526" w:rsidRDefault="003A5526" w:rsidP="003A5526">
      <w:pPr>
        <w:spacing w:after="0" w:line="240" w:lineRule="auto"/>
        <w:rPr>
          <w:rFonts w:ascii="Arial" w:eastAsia="Times New Roman" w:hAnsi="Arial" w:cs="Arial"/>
          <w:sz w:val="20"/>
          <w:szCs w:val="20"/>
          <w:lang w:eastAsia="hr-HR"/>
        </w:rPr>
      </w:pPr>
    </w:p>
    <w:p w14:paraId="307AEFF3" w14:textId="7753FD0A" w:rsidR="003A5526" w:rsidRDefault="003A5526" w:rsidP="003A5526">
      <w:pPr>
        <w:spacing w:after="0" w:line="240" w:lineRule="auto"/>
        <w:rPr>
          <w:rFonts w:ascii="Arial" w:eastAsia="Times New Roman" w:hAnsi="Arial" w:cs="Arial"/>
          <w:sz w:val="20"/>
          <w:szCs w:val="20"/>
          <w:lang w:eastAsia="hr-HR"/>
        </w:rPr>
      </w:pPr>
    </w:p>
    <w:p w14:paraId="6C1F5893" w14:textId="0995E7A2" w:rsidR="003A5526" w:rsidRDefault="003A5526" w:rsidP="003A5526">
      <w:pPr>
        <w:spacing w:after="0" w:line="240" w:lineRule="auto"/>
        <w:rPr>
          <w:rFonts w:ascii="Arial" w:eastAsia="Times New Roman" w:hAnsi="Arial" w:cs="Arial"/>
          <w:sz w:val="20"/>
          <w:szCs w:val="20"/>
          <w:lang w:eastAsia="hr-HR"/>
        </w:rPr>
      </w:pPr>
    </w:p>
    <w:p w14:paraId="56E3D870" w14:textId="7DF32F6E" w:rsidR="003A5526" w:rsidRDefault="003A5526" w:rsidP="003A5526">
      <w:pPr>
        <w:spacing w:after="0" w:line="240" w:lineRule="auto"/>
        <w:rPr>
          <w:rFonts w:ascii="Arial" w:eastAsia="Times New Roman" w:hAnsi="Arial" w:cs="Arial"/>
          <w:sz w:val="20"/>
          <w:szCs w:val="20"/>
          <w:lang w:eastAsia="hr-HR"/>
        </w:rPr>
      </w:pPr>
    </w:p>
    <w:p w14:paraId="756F7AA1" w14:textId="50C07370" w:rsidR="003A5526" w:rsidRDefault="003A5526" w:rsidP="003A5526">
      <w:pPr>
        <w:spacing w:after="0" w:line="240" w:lineRule="auto"/>
        <w:rPr>
          <w:rFonts w:ascii="Arial" w:eastAsia="Times New Roman" w:hAnsi="Arial" w:cs="Arial"/>
          <w:sz w:val="20"/>
          <w:szCs w:val="20"/>
          <w:lang w:eastAsia="hr-HR"/>
        </w:rPr>
      </w:pPr>
    </w:p>
    <w:p w14:paraId="021980C2" w14:textId="276D49A0" w:rsidR="003A5526" w:rsidRDefault="003A5526" w:rsidP="003A5526">
      <w:pPr>
        <w:spacing w:after="0" w:line="240" w:lineRule="auto"/>
        <w:rPr>
          <w:rFonts w:ascii="Arial" w:eastAsia="Times New Roman" w:hAnsi="Arial" w:cs="Arial"/>
          <w:sz w:val="20"/>
          <w:szCs w:val="20"/>
          <w:lang w:eastAsia="hr-HR"/>
        </w:rPr>
      </w:pPr>
    </w:p>
    <w:p w14:paraId="26AE4CFB" w14:textId="07CBF91A" w:rsidR="003A5526" w:rsidRDefault="003A5526" w:rsidP="003A5526">
      <w:pPr>
        <w:spacing w:after="0" w:line="240" w:lineRule="auto"/>
        <w:rPr>
          <w:rFonts w:ascii="Arial" w:eastAsia="Times New Roman" w:hAnsi="Arial" w:cs="Arial"/>
          <w:sz w:val="20"/>
          <w:szCs w:val="20"/>
          <w:lang w:eastAsia="hr-HR"/>
        </w:rPr>
      </w:pPr>
    </w:p>
    <w:p w14:paraId="37200B99" w14:textId="6369CC6A" w:rsidR="003A5526" w:rsidRDefault="003A5526" w:rsidP="003A5526">
      <w:pPr>
        <w:spacing w:after="0" w:line="240" w:lineRule="auto"/>
        <w:rPr>
          <w:rFonts w:ascii="Arial" w:eastAsia="Times New Roman" w:hAnsi="Arial" w:cs="Arial"/>
          <w:sz w:val="20"/>
          <w:szCs w:val="20"/>
          <w:lang w:eastAsia="hr-HR"/>
        </w:rPr>
      </w:pPr>
    </w:p>
    <w:p w14:paraId="6CD3E48F" w14:textId="17F42AED" w:rsidR="003A5526" w:rsidRDefault="003A5526" w:rsidP="003A5526">
      <w:pPr>
        <w:spacing w:after="0" w:line="240" w:lineRule="auto"/>
        <w:rPr>
          <w:rFonts w:ascii="Arial" w:eastAsia="Times New Roman" w:hAnsi="Arial" w:cs="Arial"/>
          <w:sz w:val="20"/>
          <w:szCs w:val="20"/>
          <w:lang w:eastAsia="hr-HR"/>
        </w:rPr>
      </w:pPr>
    </w:p>
    <w:p w14:paraId="0D1F8C02" w14:textId="0E4AEE43" w:rsidR="003A5526" w:rsidRDefault="003A5526" w:rsidP="003A5526">
      <w:pPr>
        <w:spacing w:after="0" w:line="240" w:lineRule="auto"/>
        <w:rPr>
          <w:rFonts w:ascii="Arial" w:eastAsia="Times New Roman" w:hAnsi="Arial" w:cs="Arial"/>
          <w:sz w:val="20"/>
          <w:szCs w:val="20"/>
          <w:lang w:eastAsia="hr-HR"/>
        </w:rPr>
      </w:pPr>
    </w:p>
    <w:p w14:paraId="6BA34965" w14:textId="72438559" w:rsidR="003A5526" w:rsidRDefault="003A5526" w:rsidP="003A5526">
      <w:pPr>
        <w:spacing w:after="0" w:line="240" w:lineRule="auto"/>
        <w:rPr>
          <w:rFonts w:ascii="Arial" w:eastAsia="Times New Roman" w:hAnsi="Arial" w:cs="Arial"/>
          <w:sz w:val="20"/>
          <w:szCs w:val="20"/>
          <w:lang w:eastAsia="hr-HR"/>
        </w:rPr>
      </w:pPr>
    </w:p>
    <w:p w14:paraId="235FA9A2" w14:textId="27FB80E6" w:rsidR="003A5526" w:rsidRDefault="003A5526" w:rsidP="003A5526">
      <w:pPr>
        <w:spacing w:after="0" w:line="240" w:lineRule="auto"/>
        <w:rPr>
          <w:rFonts w:ascii="Arial" w:eastAsia="Times New Roman" w:hAnsi="Arial" w:cs="Arial"/>
          <w:sz w:val="20"/>
          <w:szCs w:val="20"/>
          <w:lang w:eastAsia="hr-HR"/>
        </w:rPr>
      </w:pPr>
    </w:p>
    <w:p w14:paraId="768CB13F" w14:textId="0E78B8D9" w:rsidR="003A5526" w:rsidRDefault="003A5526" w:rsidP="003A5526">
      <w:pPr>
        <w:spacing w:after="0" w:line="240" w:lineRule="auto"/>
        <w:rPr>
          <w:rFonts w:ascii="Arial" w:eastAsia="Times New Roman" w:hAnsi="Arial" w:cs="Arial"/>
          <w:sz w:val="20"/>
          <w:szCs w:val="20"/>
          <w:lang w:eastAsia="hr-HR"/>
        </w:rPr>
      </w:pPr>
    </w:p>
    <w:p w14:paraId="48581328" w14:textId="75E3B374" w:rsidR="003A5526" w:rsidRDefault="003A5526" w:rsidP="003A5526">
      <w:pPr>
        <w:spacing w:after="0" w:line="240" w:lineRule="auto"/>
        <w:rPr>
          <w:rFonts w:ascii="Arial" w:eastAsia="Times New Roman" w:hAnsi="Arial" w:cs="Arial"/>
          <w:sz w:val="20"/>
          <w:szCs w:val="20"/>
          <w:lang w:eastAsia="hr-HR"/>
        </w:rPr>
      </w:pPr>
    </w:p>
    <w:p w14:paraId="3B6865BF" w14:textId="2F142CED" w:rsidR="003A5526" w:rsidRDefault="003A5526" w:rsidP="003A5526">
      <w:pPr>
        <w:spacing w:after="0" w:line="240" w:lineRule="auto"/>
        <w:rPr>
          <w:rFonts w:ascii="Arial" w:eastAsia="Times New Roman" w:hAnsi="Arial" w:cs="Arial"/>
          <w:sz w:val="20"/>
          <w:szCs w:val="20"/>
          <w:lang w:eastAsia="hr-HR"/>
        </w:rPr>
      </w:pPr>
    </w:p>
    <w:p w14:paraId="340C4016" w14:textId="55036A7A" w:rsidR="003A5526" w:rsidRDefault="003A5526" w:rsidP="003A5526">
      <w:pPr>
        <w:spacing w:after="0" w:line="240" w:lineRule="auto"/>
        <w:rPr>
          <w:rFonts w:ascii="Arial" w:eastAsia="Times New Roman" w:hAnsi="Arial" w:cs="Arial"/>
          <w:sz w:val="20"/>
          <w:szCs w:val="20"/>
          <w:lang w:eastAsia="hr-HR"/>
        </w:rPr>
      </w:pPr>
    </w:p>
    <w:p w14:paraId="7F18A607" w14:textId="6FA66755" w:rsidR="003A5526" w:rsidRDefault="003A5526" w:rsidP="003A5526">
      <w:pPr>
        <w:spacing w:after="0" w:line="240" w:lineRule="auto"/>
        <w:rPr>
          <w:rFonts w:ascii="Arial" w:eastAsia="Times New Roman" w:hAnsi="Arial" w:cs="Arial"/>
          <w:sz w:val="20"/>
          <w:szCs w:val="20"/>
          <w:lang w:eastAsia="hr-HR"/>
        </w:rPr>
      </w:pPr>
    </w:p>
    <w:p w14:paraId="5DD70D68" w14:textId="1E2A2D6B" w:rsidR="003A5526" w:rsidRDefault="003A5526" w:rsidP="003A5526">
      <w:pPr>
        <w:spacing w:after="0" w:line="240" w:lineRule="auto"/>
        <w:rPr>
          <w:rFonts w:ascii="Arial" w:eastAsia="Times New Roman" w:hAnsi="Arial" w:cs="Arial"/>
          <w:sz w:val="20"/>
          <w:szCs w:val="20"/>
          <w:lang w:eastAsia="hr-HR"/>
        </w:rPr>
      </w:pPr>
    </w:p>
    <w:p w14:paraId="531D2528" w14:textId="20274DB8" w:rsidR="003A5526" w:rsidRDefault="003A5526" w:rsidP="003A5526">
      <w:pPr>
        <w:spacing w:after="0" w:line="240" w:lineRule="auto"/>
        <w:rPr>
          <w:rFonts w:ascii="Arial" w:eastAsia="Times New Roman" w:hAnsi="Arial" w:cs="Arial"/>
          <w:sz w:val="20"/>
          <w:szCs w:val="20"/>
          <w:lang w:eastAsia="hr-HR"/>
        </w:rPr>
      </w:pPr>
    </w:p>
    <w:p w14:paraId="1EDD4BAF" w14:textId="2AAD4920" w:rsidR="003A5526" w:rsidRDefault="003A5526" w:rsidP="003A5526">
      <w:pPr>
        <w:spacing w:after="0" w:line="240" w:lineRule="auto"/>
        <w:rPr>
          <w:rFonts w:ascii="Arial" w:eastAsia="Times New Roman" w:hAnsi="Arial" w:cs="Arial"/>
          <w:sz w:val="20"/>
          <w:szCs w:val="20"/>
          <w:lang w:eastAsia="hr-HR"/>
        </w:rPr>
      </w:pPr>
    </w:p>
    <w:p w14:paraId="54DB0E37" w14:textId="72BD39A8" w:rsidR="003A5526" w:rsidRDefault="003A5526" w:rsidP="003A5526">
      <w:pPr>
        <w:spacing w:after="0" w:line="240" w:lineRule="auto"/>
        <w:rPr>
          <w:rFonts w:ascii="Arial" w:eastAsia="Times New Roman" w:hAnsi="Arial" w:cs="Arial"/>
          <w:sz w:val="20"/>
          <w:szCs w:val="20"/>
          <w:lang w:eastAsia="hr-HR"/>
        </w:rPr>
      </w:pPr>
    </w:p>
    <w:p w14:paraId="6059CE87" w14:textId="7054EB7B" w:rsidR="003A5526" w:rsidRDefault="003A5526" w:rsidP="003A5526">
      <w:pPr>
        <w:spacing w:after="0" w:line="240" w:lineRule="auto"/>
        <w:rPr>
          <w:rFonts w:ascii="Arial" w:eastAsia="Times New Roman" w:hAnsi="Arial" w:cs="Arial"/>
          <w:sz w:val="20"/>
          <w:szCs w:val="20"/>
          <w:lang w:eastAsia="hr-HR"/>
        </w:rPr>
      </w:pPr>
    </w:p>
    <w:p w14:paraId="04DAB0BE" w14:textId="54BB2198" w:rsidR="003A5526" w:rsidRDefault="003A5526" w:rsidP="003A5526">
      <w:pPr>
        <w:spacing w:after="0" w:line="240" w:lineRule="auto"/>
        <w:rPr>
          <w:rFonts w:ascii="Arial" w:eastAsia="Times New Roman" w:hAnsi="Arial" w:cs="Arial"/>
          <w:sz w:val="20"/>
          <w:szCs w:val="20"/>
          <w:lang w:eastAsia="hr-HR"/>
        </w:rPr>
      </w:pPr>
    </w:p>
    <w:p w14:paraId="2A04A361" w14:textId="0EFC8DF1" w:rsidR="003A5526" w:rsidRDefault="003A5526" w:rsidP="003A5526">
      <w:pPr>
        <w:spacing w:after="0" w:line="240" w:lineRule="auto"/>
        <w:rPr>
          <w:rFonts w:ascii="Arial" w:eastAsia="Times New Roman" w:hAnsi="Arial" w:cs="Arial"/>
          <w:sz w:val="20"/>
          <w:szCs w:val="20"/>
          <w:lang w:eastAsia="hr-HR"/>
        </w:rPr>
      </w:pPr>
    </w:p>
    <w:p w14:paraId="09DE17E4" w14:textId="2847484B" w:rsidR="003A5526" w:rsidRDefault="003A5526" w:rsidP="003A5526">
      <w:pPr>
        <w:spacing w:after="0" w:line="240" w:lineRule="auto"/>
        <w:rPr>
          <w:rFonts w:ascii="Arial" w:eastAsia="Times New Roman" w:hAnsi="Arial" w:cs="Arial"/>
          <w:sz w:val="20"/>
          <w:szCs w:val="20"/>
          <w:lang w:eastAsia="hr-HR"/>
        </w:rPr>
      </w:pPr>
    </w:p>
    <w:p w14:paraId="51AD1D24" w14:textId="7943DB3F" w:rsidR="003A5526" w:rsidRDefault="003A5526" w:rsidP="003A5526">
      <w:pPr>
        <w:spacing w:after="0" w:line="240" w:lineRule="auto"/>
        <w:rPr>
          <w:rFonts w:ascii="Arial" w:eastAsia="Times New Roman" w:hAnsi="Arial" w:cs="Arial"/>
          <w:sz w:val="20"/>
          <w:szCs w:val="20"/>
          <w:lang w:eastAsia="hr-HR"/>
        </w:rPr>
      </w:pPr>
    </w:p>
    <w:p w14:paraId="78F0BB2C" w14:textId="77777777" w:rsidR="003A5526" w:rsidRPr="003A5526" w:rsidRDefault="003A5526" w:rsidP="003A5526">
      <w:pPr>
        <w:spacing w:after="0" w:line="240" w:lineRule="auto"/>
        <w:jc w:val="right"/>
        <w:rPr>
          <w:rFonts w:ascii="Times New Roman" w:eastAsia="Times New Roman" w:hAnsi="Times New Roman" w:cs="Times New Roman"/>
          <w:b/>
          <w:sz w:val="24"/>
          <w:szCs w:val="24"/>
        </w:rPr>
      </w:pPr>
      <w:r w:rsidRPr="003A5526">
        <w:rPr>
          <w:rFonts w:ascii="Times New Roman" w:eastAsia="Times New Roman" w:hAnsi="Times New Roman" w:cs="Times New Roman"/>
          <w:b/>
          <w:snapToGrid w:val="0"/>
          <w:sz w:val="24"/>
          <w:szCs w:val="24"/>
        </w:rPr>
        <w:lastRenderedPageBreak/>
        <w:t xml:space="preserve">         </w:t>
      </w:r>
      <w:r w:rsidRPr="003A5526">
        <w:rPr>
          <w:rFonts w:ascii="Times New Roman" w:eastAsia="Times New Roman" w:hAnsi="Times New Roman" w:cs="Times New Roman"/>
          <w:b/>
          <w:sz w:val="24"/>
          <w:szCs w:val="24"/>
          <w:bdr w:val="single" w:sz="4" w:space="0" w:color="auto"/>
        </w:rPr>
        <w:t xml:space="preserve">TOČKA __   </w:t>
      </w:r>
    </w:p>
    <w:p w14:paraId="46498F81" w14:textId="77777777" w:rsidR="003A5526" w:rsidRPr="003A5526" w:rsidRDefault="003A5526" w:rsidP="003A5526">
      <w:pPr>
        <w:spacing w:after="0" w:line="240" w:lineRule="auto"/>
        <w:jc w:val="center"/>
        <w:rPr>
          <w:rFonts w:ascii="Times New Roman" w:eastAsia="Times New Roman" w:hAnsi="Times New Roman" w:cs="Times New Roman"/>
          <w:b/>
          <w:sz w:val="40"/>
          <w:szCs w:val="20"/>
        </w:rPr>
      </w:pPr>
    </w:p>
    <w:p w14:paraId="0F131FE8" w14:textId="77777777" w:rsidR="003A5526" w:rsidRPr="003A5526" w:rsidRDefault="003A5526" w:rsidP="003A5526">
      <w:pPr>
        <w:spacing w:after="0" w:line="240" w:lineRule="auto"/>
        <w:jc w:val="center"/>
        <w:rPr>
          <w:rFonts w:ascii="Times New Roman" w:eastAsia="Times New Roman" w:hAnsi="Times New Roman" w:cs="Times New Roman"/>
          <w:b/>
          <w:sz w:val="40"/>
          <w:szCs w:val="20"/>
        </w:rPr>
      </w:pPr>
      <w:r w:rsidRPr="003A5526">
        <w:rPr>
          <w:rFonts w:ascii="Times New Roman" w:eastAsia="Times New Roman" w:hAnsi="Times New Roman" w:cs="Times New Roman"/>
          <w:b/>
          <w:sz w:val="40"/>
          <w:szCs w:val="20"/>
        </w:rPr>
        <w:t>REPUBLIKA HRVATSKA</w:t>
      </w:r>
    </w:p>
    <w:p w14:paraId="6BBBCB2A" w14:textId="77777777" w:rsidR="003A5526" w:rsidRPr="003A5526" w:rsidRDefault="003A5526" w:rsidP="003A5526">
      <w:pPr>
        <w:spacing w:after="0" w:line="240" w:lineRule="auto"/>
        <w:jc w:val="center"/>
        <w:rPr>
          <w:rFonts w:ascii="Times New Roman" w:eastAsia="Times New Roman" w:hAnsi="Times New Roman" w:cs="Times New Roman"/>
          <w:b/>
          <w:sz w:val="36"/>
          <w:szCs w:val="20"/>
        </w:rPr>
      </w:pPr>
      <w:r w:rsidRPr="003A5526">
        <w:rPr>
          <w:rFonts w:ascii="Times New Roman" w:eastAsia="Times New Roman" w:hAnsi="Times New Roman" w:cs="Times New Roman"/>
          <w:b/>
          <w:sz w:val="36"/>
          <w:szCs w:val="20"/>
        </w:rPr>
        <w:t>OSJEČKO-BARANJSKA ŽUPANIJA</w:t>
      </w:r>
    </w:p>
    <w:p w14:paraId="1E6DF9D4" w14:textId="77777777" w:rsidR="003A5526" w:rsidRPr="003A5526" w:rsidRDefault="003A5526" w:rsidP="003A5526">
      <w:pPr>
        <w:spacing w:after="0" w:line="240" w:lineRule="auto"/>
        <w:jc w:val="center"/>
        <w:rPr>
          <w:rFonts w:ascii="Times New Roman" w:eastAsia="Times New Roman" w:hAnsi="Times New Roman" w:cs="Times New Roman"/>
          <w:b/>
          <w:sz w:val="32"/>
          <w:szCs w:val="20"/>
        </w:rPr>
      </w:pPr>
      <w:r w:rsidRPr="003A5526">
        <w:rPr>
          <w:rFonts w:ascii="Times New Roman" w:eastAsia="Times New Roman" w:hAnsi="Times New Roman" w:cs="Times New Roman"/>
          <w:b/>
          <w:sz w:val="32"/>
          <w:szCs w:val="20"/>
        </w:rPr>
        <w:t>OPĆINA BIZOVAC</w:t>
      </w:r>
    </w:p>
    <w:p w14:paraId="7C15FF52" w14:textId="77777777" w:rsidR="003A5526" w:rsidRPr="003A5526" w:rsidRDefault="003A5526" w:rsidP="003A5526">
      <w:pPr>
        <w:spacing w:after="0" w:line="240" w:lineRule="auto"/>
        <w:jc w:val="center"/>
        <w:rPr>
          <w:rFonts w:ascii="Times New Roman" w:eastAsia="Times New Roman" w:hAnsi="Times New Roman" w:cs="Times New Roman"/>
          <w:b/>
          <w:sz w:val="32"/>
          <w:szCs w:val="32"/>
        </w:rPr>
      </w:pPr>
      <w:r w:rsidRPr="003A5526">
        <w:rPr>
          <w:rFonts w:ascii="Times New Roman" w:eastAsia="Times New Roman" w:hAnsi="Times New Roman" w:cs="Times New Roman"/>
          <w:b/>
          <w:sz w:val="32"/>
          <w:szCs w:val="20"/>
        </w:rPr>
        <w:t>OPĆINSKO VIJEĆE</w:t>
      </w:r>
    </w:p>
    <w:p w14:paraId="72F0EDAA" w14:textId="77777777" w:rsidR="003A5526" w:rsidRPr="003A5526" w:rsidRDefault="003A5526" w:rsidP="003A5526">
      <w:pPr>
        <w:pBdr>
          <w:bottom w:val="threeDEmboss" w:sz="48" w:space="1" w:color="auto"/>
        </w:pBdr>
        <w:spacing w:after="120" w:line="240" w:lineRule="atLeast"/>
        <w:jc w:val="center"/>
        <w:rPr>
          <w:rFonts w:ascii="Times New Roman" w:eastAsia="Calibri" w:hAnsi="Times New Roman" w:cs="Times New Roman"/>
          <w:sz w:val="32"/>
        </w:rPr>
      </w:pPr>
    </w:p>
    <w:p w14:paraId="1FDA7CC9"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1BF1DF66"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2913FE42"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7F0DF846"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55FA8E83"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083A25D0" w14:textId="77777777" w:rsidR="003A5526" w:rsidRPr="003A5526" w:rsidRDefault="003A5526" w:rsidP="003A5526">
      <w:pPr>
        <w:keepNext/>
        <w:tabs>
          <w:tab w:val="left" w:pos="6096"/>
        </w:tabs>
        <w:spacing w:before="240" w:after="60" w:line="240" w:lineRule="auto"/>
        <w:jc w:val="center"/>
        <w:outlineLvl w:val="2"/>
        <w:rPr>
          <w:rFonts w:ascii="Times New Roman" w:eastAsia="Times New Roman" w:hAnsi="Times New Roman" w:cs="Times New Roman"/>
          <w:b/>
          <w:color w:val="000000"/>
          <w:sz w:val="40"/>
          <w:szCs w:val="40"/>
        </w:rPr>
      </w:pPr>
      <w:r w:rsidRPr="003A5526">
        <w:rPr>
          <w:rFonts w:ascii="Times New Roman" w:eastAsia="Times New Roman" w:hAnsi="Times New Roman" w:cs="Times New Roman"/>
          <w:b/>
          <w:color w:val="000000"/>
          <w:sz w:val="40"/>
          <w:szCs w:val="40"/>
        </w:rPr>
        <w:t>PRIJEDLOG AKTA</w:t>
      </w:r>
    </w:p>
    <w:p w14:paraId="39C95775" w14:textId="77777777" w:rsidR="003A5526" w:rsidRPr="003A5526" w:rsidRDefault="003A5526" w:rsidP="003A5526">
      <w:pPr>
        <w:spacing w:after="120" w:line="240" w:lineRule="atLeast"/>
        <w:jc w:val="center"/>
        <w:rPr>
          <w:rFonts w:ascii="Times New Roman" w:eastAsia="Calibri" w:hAnsi="Times New Roman" w:cs="Times New Roman"/>
          <w:b/>
        </w:rPr>
      </w:pPr>
    </w:p>
    <w:p w14:paraId="7C2CF47F" w14:textId="77777777" w:rsidR="003A5526" w:rsidRPr="003A5526" w:rsidRDefault="003A5526" w:rsidP="003A5526">
      <w:pPr>
        <w:spacing w:after="120" w:line="240" w:lineRule="atLeast"/>
        <w:jc w:val="center"/>
        <w:rPr>
          <w:rFonts w:ascii="Times New Roman" w:eastAsia="Calibri" w:hAnsi="Times New Roman" w:cs="Times New Roman"/>
          <w:b/>
        </w:rPr>
      </w:pPr>
    </w:p>
    <w:p w14:paraId="63ACB9E6" w14:textId="77777777" w:rsidR="003A5526" w:rsidRPr="003A5526" w:rsidRDefault="003A5526" w:rsidP="003A5526">
      <w:pPr>
        <w:spacing w:after="120" w:line="240" w:lineRule="atLeast"/>
        <w:jc w:val="center"/>
        <w:rPr>
          <w:rFonts w:ascii="Times New Roman" w:eastAsia="Calibri" w:hAnsi="Times New Roman" w:cs="Times New Roman"/>
          <w:b/>
        </w:rPr>
      </w:pPr>
    </w:p>
    <w:p w14:paraId="74649FDE" w14:textId="77777777" w:rsidR="003A5526" w:rsidRPr="003A5526" w:rsidRDefault="003A5526" w:rsidP="003A5526">
      <w:pPr>
        <w:spacing w:after="120" w:line="240" w:lineRule="atLeast"/>
        <w:jc w:val="center"/>
        <w:rPr>
          <w:rFonts w:ascii="Times New Roman" w:eastAsia="Calibri" w:hAnsi="Times New Roman" w:cs="Times New Roman"/>
          <w:b/>
        </w:rPr>
      </w:pPr>
    </w:p>
    <w:p w14:paraId="5355F664" w14:textId="77777777" w:rsidR="003A5526" w:rsidRPr="003A5526" w:rsidRDefault="003A5526" w:rsidP="003A5526">
      <w:pPr>
        <w:autoSpaceDE w:val="0"/>
        <w:autoSpaceDN w:val="0"/>
        <w:spacing w:after="0" w:line="240" w:lineRule="auto"/>
        <w:jc w:val="center"/>
        <w:rPr>
          <w:rFonts w:ascii="Times New Roman" w:eastAsia="Times New Roman" w:hAnsi="Times New Roman" w:cs="Times New Roman"/>
          <w:b/>
          <w:sz w:val="28"/>
          <w:szCs w:val="28"/>
        </w:rPr>
      </w:pPr>
      <w:r w:rsidRPr="003A5526">
        <w:rPr>
          <w:rFonts w:ascii="Times New Roman" w:eastAsia="Times New Roman" w:hAnsi="Times New Roman" w:cs="Times New Roman"/>
          <w:b/>
          <w:sz w:val="28"/>
          <w:szCs w:val="28"/>
        </w:rPr>
        <w:t>ZAKLJUČAK</w:t>
      </w:r>
    </w:p>
    <w:p w14:paraId="23DA4627" w14:textId="77777777" w:rsidR="003A5526" w:rsidRPr="003A5526" w:rsidRDefault="003A5526" w:rsidP="003A5526">
      <w:pPr>
        <w:autoSpaceDE w:val="0"/>
        <w:autoSpaceDN w:val="0"/>
        <w:spacing w:after="0" w:line="240" w:lineRule="auto"/>
        <w:jc w:val="center"/>
        <w:rPr>
          <w:rFonts w:ascii="Times New Roman" w:eastAsia="Times New Roman" w:hAnsi="Times New Roman" w:cs="Times New Roman"/>
          <w:sz w:val="28"/>
          <w:szCs w:val="28"/>
        </w:rPr>
      </w:pPr>
      <w:r w:rsidRPr="003A5526">
        <w:rPr>
          <w:rFonts w:ascii="Times New Roman" w:eastAsia="Times New Roman" w:hAnsi="Times New Roman" w:cs="Times New Roman"/>
          <w:sz w:val="28"/>
          <w:szCs w:val="28"/>
        </w:rPr>
        <w:t xml:space="preserve">o davanju suglasnosti na prijedlog Plana upisa </w:t>
      </w:r>
    </w:p>
    <w:p w14:paraId="07C20842" w14:textId="77777777" w:rsidR="003A5526" w:rsidRPr="003A5526" w:rsidRDefault="003A5526" w:rsidP="003A5526">
      <w:pPr>
        <w:autoSpaceDE w:val="0"/>
        <w:autoSpaceDN w:val="0"/>
        <w:spacing w:after="0" w:line="240" w:lineRule="auto"/>
        <w:jc w:val="center"/>
        <w:rPr>
          <w:rFonts w:ascii="Times New Roman" w:eastAsia="Calibri" w:hAnsi="Times New Roman" w:cs="Times New Roman"/>
          <w:sz w:val="28"/>
          <w:szCs w:val="28"/>
        </w:rPr>
      </w:pPr>
      <w:r w:rsidRPr="003A5526">
        <w:rPr>
          <w:rFonts w:ascii="Times New Roman" w:eastAsia="Times New Roman" w:hAnsi="Times New Roman" w:cs="Times New Roman"/>
          <w:sz w:val="28"/>
          <w:szCs w:val="28"/>
        </w:rPr>
        <w:t xml:space="preserve">u područni vrtić Bizovac za pedagošku 2021/2022 godinu </w:t>
      </w:r>
    </w:p>
    <w:p w14:paraId="39C38765" w14:textId="77777777" w:rsidR="003A5526" w:rsidRPr="003A5526" w:rsidRDefault="003A5526" w:rsidP="003A5526">
      <w:pPr>
        <w:spacing w:after="120" w:line="240" w:lineRule="atLeast"/>
        <w:jc w:val="center"/>
        <w:rPr>
          <w:rFonts w:ascii="Times New Roman" w:eastAsia="Calibri" w:hAnsi="Times New Roman" w:cs="Times New Roman"/>
          <w:b/>
          <w:sz w:val="28"/>
          <w:szCs w:val="28"/>
        </w:rPr>
      </w:pPr>
    </w:p>
    <w:p w14:paraId="1D2E091B" w14:textId="77777777" w:rsidR="003A5526" w:rsidRPr="003A5526" w:rsidRDefault="003A5526" w:rsidP="003A5526">
      <w:pPr>
        <w:spacing w:after="120" w:line="240" w:lineRule="atLeast"/>
        <w:jc w:val="center"/>
        <w:rPr>
          <w:rFonts w:ascii="Times New Roman" w:eastAsia="Calibri" w:hAnsi="Times New Roman" w:cs="Times New Roman"/>
          <w:b/>
        </w:rPr>
      </w:pPr>
    </w:p>
    <w:p w14:paraId="0A201B5E"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0CC68E5D" w14:textId="77777777" w:rsidR="003A5526" w:rsidRPr="003A5526" w:rsidRDefault="003A5526" w:rsidP="003A5526">
      <w:pPr>
        <w:spacing w:after="120" w:line="240" w:lineRule="atLeast"/>
        <w:jc w:val="center"/>
        <w:rPr>
          <w:rFonts w:ascii="Times New Roman" w:eastAsia="Calibri" w:hAnsi="Times New Roman" w:cs="Times New Roman"/>
          <w:sz w:val="28"/>
          <w:szCs w:val="28"/>
        </w:rPr>
      </w:pPr>
    </w:p>
    <w:p w14:paraId="38503584" w14:textId="77777777" w:rsidR="003A5526" w:rsidRPr="003A5526" w:rsidRDefault="003A5526" w:rsidP="003A5526">
      <w:pPr>
        <w:spacing w:after="120" w:line="240" w:lineRule="atLeast"/>
        <w:jc w:val="center"/>
        <w:rPr>
          <w:rFonts w:ascii="Times New Roman" w:eastAsia="Calibri" w:hAnsi="Times New Roman" w:cs="Times New Roman"/>
          <w:sz w:val="28"/>
          <w:szCs w:val="28"/>
        </w:rPr>
      </w:pPr>
    </w:p>
    <w:p w14:paraId="7821D77A"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45544AF2"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4DCC07D8"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2755D2D2"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2285849A"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773CD844"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74419E1D"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145BB0A7" w14:textId="77777777" w:rsidR="003A5526" w:rsidRPr="003A5526" w:rsidRDefault="003A5526" w:rsidP="003A5526">
      <w:pPr>
        <w:pBdr>
          <w:bottom w:val="threeDEmboss" w:sz="48" w:space="1" w:color="auto"/>
        </w:pBdr>
        <w:spacing w:after="120" w:line="240" w:lineRule="atLeast"/>
        <w:jc w:val="center"/>
        <w:rPr>
          <w:rFonts w:ascii="Times New Roman" w:eastAsia="Calibri" w:hAnsi="Times New Roman" w:cs="Times New Roman"/>
          <w:b/>
        </w:rPr>
      </w:pPr>
    </w:p>
    <w:p w14:paraId="1C94C2B9"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11FEF4B3" w14:textId="77777777" w:rsidR="003A5526" w:rsidRPr="003A5526" w:rsidRDefault="003A5526" w:rsidP="003A5526">
      <w:pPr>
        <w:spacing w:after="120" w:line="240" w:lineRule="atLeast"/>
        <w:jc w:val="center"/>
        <w:rPr>
          <w:rFonts w:ascii="Times New Roman" w:eastAsia="Calibri" w:hAnsi="Times New Roman" w:cs="Times New Roman"/>
          <w:sz w:val="28"/>
        </w:rPr>
      </w:pPr>
      <w:r w:rsidRPr="003A5526">
        <w:rPr>
          <w:rFonts w:ascii="Times New Roman" w:eastAsia="Calibri" w:hAnsi="Times New Roman" w:cs="Times New Roman"/>
          <w:sz w:val="28"/>
        </w:rPr>
        <w:t>Bizovac, ožujak 2021.</w:t>
      </w:r>
    </w:p>
    <w:p w14:paraId="7CFE210F" w14:textId="77777777" w:rsidR="003A5526" w:rsidRPr="003A5526" w:rsidRDefault="003A5526" w:rsidP="003A5526">
      <w:pPr>
        <w:widowControl w:val="0"/>
        <w:spacing w:after="120" w:line="240" w:lineRule="atLeast"/>
        <w:jc w:val="both"/>
        <w:outlineLvl w:val="0"/>
        <w:rPr>
          <w:rFonts w:ascii="Times New Roman" w:eastAsia="Calibri" w:hAnsi="Times New Roman" w:cs="Times New Roman"/>
          <w:snapToGrid w:val="0"/>
        </w:rPr>
      </w:pPr>
      <w:r w:rsidRPr="003A5526">
        <w:rPr>
          <w:rFonts w:ascii="Times New Roman" w:eastAsia="Calibri" w:hAnsi="Times New Roman" w:cs="Times New Roman"/>
          <w:snapToGrid w:val="0"/>
        </w:rPr>
        <w:t xml:space="preserve">         </w:t>
      </w:r>
    </w:p>
    <w:p w14:paraId="3C4738D5" w14:textId="77777777" w:rsidR="003A5526" w:rsidRPr="003A5526" w:rsidRDefault="003A5526" w:rsidP="003A5526">
      <w:pPr>
        <w:spacing w:after="120" w:line="240" w:lineRule="atLeast"/>
        <w:rPr>
          <w:rFonts w:ascii="Calibri" w:eastAsia="Calibri" w:hAnsi="Calibri" w:cs="Times New Roman"/>
        </w:rPr>
      </w:pPr>
      <w:r w:rsidRPr="003A5526">
        <w:rPr>
          <w:rFonts w:ascii="Calibri" w:eastAsia="Calibri" w:hAnsi="Calibri" w:cs="Times New Roman"/>
        </w:rPr>
        <w:lastRenderedPageBreak/>
        <w:t xml:space="preserve">                            </w:t>
      </w:r>
      <w:r w:rsidRPr="003A5526">
        <w:rPr>
          <w:rFonts w:ascii="Calibri" w:eastAsia="Calibri" w:hAnsi="Calibri" w:cs="Times New Roman"/>
          <w:noProof/>
          <w:lang w:eastAsia="hr-HR"/>
        </w:rPr>
        <w:drawing>
          <wp:inline distT="0" distB="0" distL="0" distR="0" wp14:anchorId="2F27D820" wp14:editId="269B2110">
            <wp:extent cx="474345" cy="629920"/>
            <wp:effectExtent l="0" t="0" r="1905" b="0"/>
            <wp:docPr id="58" name="Slika 58"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vatska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629920"/>
                    </a:xfrm>
                    <a:prstGeom prst="rect">
                      <a:avLst/>
                    </a:prstGeom>
                    <a:noFill/>
                    <a:ln>
                      <a:noFill/>
                    </a:ln>
                  </pic:spPr>
                </pic:pic>
              </a:graphicData>
            </a:graphic>
          </wp:inline>
        </w:drawing>
      </w:r>
    </w:p>
    <w:p w14:paraId="135C0AF0"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r w:rsidRPr="003A5526">
        <w:rPr>
          <w:rFonts w:ascii="Times New Roman" w:eastAsia="Times New Roman" w:hAnsi="Times New Roman" w:cs="Times New Roman"/>
          <w:sz w:val="24"/>
          <w:szCs w:val="20"/>
          <w:lang w:eastAsia="hr-HR"/>
        </w:rPr>
        <w:t xml:space="preserve">        REPUBLIKA HRVATSKA</w:t>
      </w:r>
    </w:p>
    <w:p w14:paraId="4D1C5E92"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r w:rsidRPr="003A5526">
        <w:rPr>
          <w:rFonts w:ascii="Times New Roman" w:eastAsia="Times New Roman" w:hAnsi="Times New Roman" w:cs="Times New Roman"/>
          <w:sz w:val="24"/>
          <w:szCs w:val="20"/>
          <w:lang w:eastAsia="hr-HR"/>
        </w:rPr>
        <w:t>OSJEČKO-BARANJSKA ŽUPANIJA</w:t>
      </w:r>
    </w:p>
    <w:p w14:paraId="5464E885"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r w:rsidRPr="003A5526">
        <w:rPr>
          <w:rFonts w:ascii="Calibri" w:eastAsia="Calibri" w:hAnsi="Calibri" w:cs="Times New Roman"/>
          <w:noProof/>
        </w:rPr>
        <w:drawing>
          <wp:anchor distT="0" distB="0" distL="114300" distR="114300" simplePos="0" relativeHeight="251685888" behindDoc="0" locked="0" layoutInCell="1" allowOverlap="1" wp14:anchorId="285029B2" wp14:editId="265C6510">
            <wp:simplePos x="0" y="0"/>
            <wp:positionH relativeFrom="column">
              <wp:posOffset>3175</wp:posOffset>
            </wp:positionH>
            <wp:positionV relativeFrom="paragraph">
              <wp:posOffset>172720</wp:posOffset>
            </wp:positionV>
            <wp:extent cx="318135" cy="341630"/>
            <wp:effectExtent l="0" t="0" r="5715" b="1270"/>
            <wp:wrapNone/>
            <wp:docPr id="60" name="Slika 60" descr="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descr="23"/>
                    <pic:cNvPicPr>
                      <a:picLocks noChangeArrowheads="1"/>
                    </pic:cNvPicPr>
                  </pic:nvPicPr>
                  <pic:blipFill>
                    <a:blip r:embed="rId43">
                      <a:lum contrast="6000"/>
                      <a:extLst>
                        <a:ext uri="{28A0092B-C50C-407E-A947-70E740481C1C}">
                          <a14:useLocalDpi xmlns:a14="http://schemas.microsoft.com/office/drawing/2010/main" val="0"/>
                        </a:ext>
                      </a:extLst>
                    </a:blip>
                    <a:srcRect/>
                    <a:stretch>
                      <a:fillRect/>
                    </a:stretch>
                  </pic:blipFill>
                  <pic:spPr bwMode="auto">
                    <a:xfrm>
                      <a:off x="0" y="0"/>
                      <a:ext cx="318135"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526">
        <w:rPr>
          <w:rFonts w:ascii="Times New Roman" w:eastAsia="Times New Roman" w:hAnsi="Times New Roman" w:cs="Times New Roman"/>
          <w:sz w:val="24"/>
          <w:szCs w:val="20"/>
          <w:lang w:eastAsia="hr-HR"/>
        </w:rPr>
        <w:t xml:space="preserve">   </w:t>
      </w:r>
    </w:p>
    <w:p w14:paraId="3E391C38" w14:textId="77777777" w:rsidR="003A5526" w:rsidRPr="003A5526" w:rsidRDefault="003A5526" w:rsidP="003A5526">
      <w:pPr>
        <w:spacing w:after="0" w:line="240" w:lineRule="auto"/>
        <w:ind w:firstLine="720"/>
        <w:jc w:val="both"/>
        <w:rPr>
          <w:rFonts w:ascii="Times New Roman" w:eastAsia="Times New Roman" w:hAnsi="Times New Roman" w:cs="Times New Roman"/>
          <w:sz w:val="24"/>
          <w:szCs w:val="20"/>
          <w:lang w:eastAsia="hr-HR"/>
        </w:rPr>
      </w:pPr>
      <w:r w:rsidRPr="003A5526">
        <w:rPr>
          <w:rFonts w:ascii="Times New Roman" w:eastAsia="Times New Roman" w:hAnsi="Times New Roman" w:cs="Times New Roman"/>
          <w:sz w:val="24"/>
          <w:szCs w:val="20"/>
          <w:lang w:eastAsia="hr-HR"/>
        </w:rPr>
        <w:t>OPĆINA BIZOVAC</w:t>
      </w:r>
    </w:p>
    <w:p w14:paraId="2FFC6B62" w14:textId="77777777" w:rsidR="003A5526" w:rsidRPr="003A5526" w:rsidRDefault="003A5526" w:rsidP="003A5526">
      <w:pPr>
        <w:spacing w:after="0" w:line="240" w:lineRule="auto"/>
        <w:ind w:firstLine="720"/>
        <w:jc w:val="both"/>
        <w:rPr>
          <w:rFonts w:ascii="Times New Roman" w:eastAsia="Times New Roman" w:hAnsi="Times New Roman" w:cs="Times New Roman"/>
          <w:b/>
          <w:sz w:val="24"/>
          <w:szCs w:val="20"/>
          <w:lang w:eastAsia="hr-HR"/>
        </w:rPr>
      </w:pPr>
      <w:r w:rsidRPr="003A5526">
        <w:rPr>
          <w:rFonts w:ascii="Times New Roman" w:eastAsia="Times New Roman" w:hAnsi="Times New Roman" w:cs="Times New Roman"/>
          <w:b/>
          <w:sz w:val="24"/>
          <w:szCs w:val="20"/>
          <w:lang w:eastAsia="hr-HR"/>
        </w:rPr>
        <w:t xml:space="preserve"> Općinski načelnik</w:t>
      </w:r>
    </w:p>
    <w:p w14:paraId="01B05CAE"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p>
    <w:p w14:paraId="65E03D06"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r w:rsidRPr="003A5526">
        <w:rPr>
          <w:rFonts w:ascii="Times New Roman" w:eastAsia="Times New Roman" w:hAnsi="Times New Roman" w:cs="Times New Roman"/>
          <w:sz w:val="24"/>
          <w:szCs w:val="20"/>
          <w:lang w:eastAsia="hr-HR"/>
        </w:rPr>
        <w:t>Bizovac, 8. ožujak 2021. godine</w:t>
      </w:r>
    </w:p>
    <w:p w14:paraId="669209C3" w14:textId="77777777" w:rsidR="003A5526" w:rsidRPr="003A5526" w:rsidRDefault="003A5526" w:rsidP="003A5526">
      <w:pPr>
        <w:spacing w:after="0" w:line="240" w:lineRule="auto"/>
        <w:ind w:left="2880"/>
        <w:jc w:val="center"/>
        <w:rPr>
          <w:rFonts w:ascii="Times New Roman" w:eastAsia="Times New Roman" w:hAnsi="Times New Roman" w:cs="Times New Roman"/>
          <w:sz w:val="24"/>
          <w:szCs w:val="24"/>
          <w:lang w:eastAsia="hr-HR"/>
        </w:rPr>
      </w:pPr>
    </w:p>
    <w:p w14:paraId="0B8D74FB" w14:textId="77777777" w:rsidR="003A5526" w:rsidRPr="003A5526" w:rsidRDefault="003A5526" w:rsidP="003A5526">
      <w:pPr>
        <w:spacing w:after="0" w:line="240" w:lineRule="auto"/>
        <w:ind w:left="2880"/>
        <w:jc w:val="center"/>
        <w:rPr>
          <w:rFonts w:ascii="Times New Roman" w:eastAsia="Times New Roman" w:hAnsi="Times New Roman" w:cs="Times New Roman"/>
          <w:sz w:val="24"/>
          <w:szCs w:val="24"/>
          <w:lang w:eastAsia="hr-HR"/>
        </w:rPr>
      </w:pPr>
      <w:r w:rsidRPr="003A5526">
        <w:rPr>
          <w:rFonts w:ascii="Times New Roman" w:eastAsia="Times New Roman" w:hAnsi="Times New Roman" w:cs="Times New Roman"/>
          <w:sz w:val="24"/>
          <w:szCs w:val="24"/>
          <w:lang w:eastAsia="hr-HR"/>
        </w:rPr>
        <w:t>OPĆINSKO VIJEĆE OPĆINE BIZOVAC</w:t>
      </w:r>
    </w:p>
    <w:p w14:paraId="4CCD6D51" w14:textId="77777777" w:rsidR="003A5526" w:rsidRPr="003A5526" w:rsidRDefault="003A5526" w:rsidP="003A5526">
      <w:pPr>
        <w:spacing w:after="0" w:line="240" w:lineRule="auto"/>
        <w:ind w:left="2880"/>
        <w:jc w:val="center"/>
        <w:rPr>
          <w:rFonts w:ascii="Times New Roman" w:eastAsia="Times New Roman" w:hAnsi="Times New Roman" w:cs="Times New Roman"/>
          <w:sz w:val="24"/>
          <w:szCs w:val="24"/>
          <w:lang w:eastAsia="hr-HR"/>
        </w:rPr>
      </w:pPr>
      <w:r w:rsidRPr="003A5526">
        <w:rPr>
          <w:rFonts w:ascii="Times New Roman" w:eastAsia="Times New Roman" w:hAnsi="Times New Roman" w:cs="Times New Roman"/>
          <w:sz w:val="24"/>
          <w:szCs w:val="24"/>
          <w:lang w:eastAsia="hr-HR"/>
        </w:rPr>
        <w:t xml:space="preserve">n/r predsjednika </w:t>
      </w:r>
    </w:p>
    <w:p w14:paraId="7FE795BD" w14:textId="77777777" w:rsidR="003A5526" w:rsidRPr="003A5526" w:rsidRDefault="003A5526" w:rsidP="003A5526">
      <w:pPr>
        <w:spacing w:after="0" w:line="240" w:lineRule="auto"/>
        <w:jc w:val="both"/>
        <w:rPr>
          <w:rFonts w:ascii="Times New Roman" w:eastAsia="Times New Roman" w:hAnsi="Times New Roman" w:cs="Times New Roman"/>
          <w:sz w:val="28"/>
          <w:szCs w:val="28"/>
          <w:lang w:eastAsia="hr-HR"/>
        </w:rPr>
      </w:pPr>
    </w:p>
    <w:p w14:paraId="72686147" w14:textId="77777777" w:rsidR="003A5526" w:rsidRPr="003A5526" w:rsidRDefault="003A5526" w:rsidP="003A5526">
      <w:pPr>
        <w:spacing w:after="0" w:line="240" w:lineRule="auto"/>
        <w:jc w:val="both"/>
        <w:rPr>
          <w:rFonts w:ascii="Times New Roman" w:eastAsia="Times New Roman" w:hAnsi="Times New Roman" w:cs="Times New Roman"/>
          <w:sz w:val="28"/>
          <w:szCs w:val="28"/>
          <w:lang w:eastAsia="hr-HR"/>
        </w:rPr>
      </w:pPr>
    </w:p>
    <w:p w14:paraId="2968D71B" w14:textId="77777777" w:rsidR="003A5526" w:rsidRPr="003A5526" w:rsidRDefault="003A5526" w:rsidP="003A5526">
      <w:pPr>
        <w:spacing w:after="0" w:line="240" w:lineRule="auto"/>
        <w:jc w:val="both"/>
        <w:rPr>
          <w:rFonts w:ascii="Times New Roman" w:eastAsia="Times New Roman" w:hAnsi="Times New Roman" w:cs="Times New Roman"/>
          <w:sz w:val="28"/>
          <w:szCs w:val="28"/>
          <w:lang w:eastAsia="hr-HR"/>
        </w:rPr>
      </w:pPr>
    </w:p>
    <w:p w14:paraId="3610F975" w14:textId="77777777" w:rsidR="003A5526" w:rsidRPr="003A5526" w:rsidRDefault="003A5526" w:rsidP="003A5526">
      <w:pPr>
        <w:spacing w:after="0" w:line="240" w:lineRule="auto"/>
        <w:jc w:val="both"/>
        <w:rPr>
          <w:rFonts w:ascii="Times New Roman" w:eastAsia="Times New Roman" w:hAnsi="Times New Roman" w:cs="Times New Roman"/>
          <w:sz w:val="24"/>
          <w:szCs w:val="24"/>
          <w:lang w:eastAsia="hr-HR"/>
        </w:rPr>
      </w:pPr>
      <w:r w:rsidRPr="003A5526">
        <w:rPr>
          <w:rFonts w:ascii="Times New Roman" w:eastAsia="Times New Roman" w:hAnsi="Times New Roman" w:cs="Times New Roman"/>
          <w:sz w:val="24"/>
          <w:szCs w:val="24"/>
          <w:lang w:eastAsia="hr-HR"/>
        </w:rPr>
        <w:t xml:space="preserve">Na temelju članka 46. stavka 4. podstavka 1. Statuta Općine Bizovac (“Službeni glasnik Općine Bizovac” br. 1/21.) prosljeđujem Općinskom vijeću Općine Bizovac na razmatranje i usvajanje </w:t>
      </w:r>
    </w:p>
    <w:p w14:paraId="443EBE64" w14:textId="77777777" w:rsidR="003A5526" w:rsidRPr="003A5526" w:rsidRDefault="003A5526" w:rsidP="003A5526">
      <w:pPr>
        <w:autoSpaceDE w:val="0"/>
        <w:autoSpaceDN w:val="0"/>
        <w:adjustRightInd w:val="0"/>
        <w:spacing w:after="120" w:line="240" w:lineRule="atLeast"/>
        <w:jc w:val="center"/>
        <w:rPr>
          <w:rFonts w:ascii="Times New Roman" w:eastAsia="Calibri" w:hAnsi="Times New Roman" w:cs="Times New Roman"/>
          <w:bCs/>
          <w:i/>
          <w:iCs/>
        </w:rPr>
      </w:pPr>
    </w:p>
    <w:p w14:paraId="361AE7B5" w14:textId="77777777" w:rsidR="003A5526" w:rsidRPr="003A5526" w:rsidRDefault="003A5526" w:rsidP="003A5526">
      <w:pPr>
        <w:autoSpaceDE w:val="0"/>
        <w:autoSpaceDN w:val="0"/>
        <w:adjustRightInd w:val="0"/>
        <w:spacing w:after="120" w:line="240" w:lineRule="atLeast"/>
        <w:jc w:val="center"/>
        <w:rPr>
          <w:rFonts w:ascii="Times New Roman" w:eastAsia="Calibri" w:hAnsi="Times New Roman" w:cs="Times New Roman"/>
          <w:bCs/>
          <w:i/>
          <w:iCs/>
        </w:rPr>
      </w:pPr>
    </w:p>
    <w:p w14:paraId="4137DB61" w14:textId="77777777" w:rsidR="003A5526" w:rsidRPr="003A5526" w:rsidRDefault="003A5526" w:rsidP="003A5526">
      <w:pPr>
        <w:autoSpaceDE w:val="0"/>
        <w:autoSpaceDN w:val="0"/>
        <w:spacing w:after="0" w:line="240" w:lineRule="auto"/>
        <w:jc w:val="center"/>
        <w:rPr>
          <w:rFonts w:ascii="Times New Roman" w:eastAsia="Times New Roman" w:hAnsi="Times New Roman" w:cs="Times New Roman"/>
          <w:b/>
          <w:sz w:val="24"/>
          <w:szCs w:val="24"/>
        </w:rPr>
      </w:pPr>
      <w:r w:rsidRPr="003A5526">
        <w:rPr>
          <w:rFonts w:ascii="Times New Roman" w:eastAsia="Times New Roman" w:hAnsi="Times New Roman" w:cs="Times New Roman"/>
          <w:b/>
          <w:sz w:val="24"/>
          <w:szCs w:val="24"/>
        </w:rPr>
        <w:t>ZAKLJUČAK</w:t>
      </w:r>
    </w:p>
    <w:p w14:paraId="16E7DCCD" w14:textId="77777777" w:rsidR="003A5526" w:rsidRPr="003A5526" w:rsidRDefault="003A5526" w:rsidP="003A5526">
      <w:pPr>
        <w:autoSpaceDE w:val="0"/>
        <w:autoSpaceDN w:val="0"/>
        <w:spacing w:after="0" w:line="240" w:lineRule="auto"/>
        <w:jc w:val="center"/>
        <w:rPr>
          <w:rFonts w:ascii="Times New Roman" w:eastAsia="Times New Roman" w:hAnsi="Times New Roman" w:cs="Times New Roman"/>
          <w:sz w:val="24"/>
          <w:szCs w:val="24"/>
        </w:rPr>
      </w:pPr>
      <w:r w:rsidRPr="003A5526">
        <w:rPr>
          <w:rFonts w:ascii="Times New Roman" w:eastAsia="Times New Roman" w:hAnsi="Times New Roman" w:cs="Times New Roman"/>
          <w:sz w:val="24"/>
          <w:szCs w:val="24"/>
        </w:rPr>
        <w:t xml:space="preserve">o davanju suglasnosti na prijedlog Plana upisa </w:t>
      </w:r>
    </w:p>
    <w:p w14:paraId="580E5FAA" w14:textId="77777777" w:rsidR="003A5526" w:rsidRPr="003A5526" w:rsidRDefault="003A5526" w:rsidP="003A5526">
      <w:pPr>
        <w:autoSpaceDE w:val="0"/>
        <w:autoSpaceDN w:val="0"/>
        <w:spacing w:after="0" w:line="240" w:lineRule="auto"/>
        <w:jc w:val="center"/>
        <w:rPr>
          <w:rFonts w:ascii="Times New Roman" w:eastAsia="Calibri" w:hAnsi="Times New Roman" w:cs="Times New Roman"/>
          <w:sz w:val="24"/>
          <w:szCs w:val="24"/>
        </w:rPr>
      </w:pPr>
      <w:r w:rsidRPr="003A5526">
        <w:rPr>
          <w:rFonts w:ascii="Times New Roman" w:eastAsia="Times New Roman" w:hAnsi="Times New Roman" w:cs="Times New Roman"/>
          <w:sz w:val="24"/>
          <w:szCs w:val="24"/>
        </w:rPr>
        <w:t xml:space="preserve">u područni vrtić Bizovac za pedagošku 2021/2022 godinu </w:t>
      </w:r>
    </w:p>
    <w:p w14:paraId="3A78E9A1" w14:textId="77777777" w:rsidR="003A5526" w:rsidRPr="003A5526" w:rsidRDefault="003A5526" w:rsidP="003A5526">
      <w:pPr>
        <w:autoSpaceDE w:val="0"/>
        <w:autoSpaceDN w:val="0"/>
        <w:adjustRightInd w:val="0"/>
        <w:spacing w:after="120" w:line="240" w:lineRule="atLeast"/>
        <w:jc w:val="center"/>
        <w:rPr>
          <w:rFonts w:ascii="Times New Roman" w:eastAsia="Calibri" w:hAnsi="Times New Roman" w:cs="Times New Roman"/>
          <w:bCs/>
          <w:iCs/>
        </w:rPr>
      </w:pPr>
    </w:p>
    <w:p w14:paraId="4BA79C68" w14:textId="77777777" w:rsidR="003A5526" w:rsidRPr="003A5526" w:rsidRDefault="003A5526" w:rsidP="003A5526">
      <w:pPr>
        <w:autoSpaceDE w:val="0"/>
        <w:autoSpaceDN w:val="0"/>
        <w:adjustRightInd w:val="0"/>
        <w:spacing w:after="120" w:line="240" w:lineRule="atLeast"/>
        <w:jc w:val="center"/>
        <w:rPr>
          <w:rFonts w:ascii="Times New Roman" w:eastAsia="Calibri" w:hAnsi="Times New Roman" w:cs="Times New Roman"/>
          <w:bCs/>
        </w:rPr>
      </w:pPr>
    </w:p>
    <w:p w14:paraId="7828103A" w14:textId="77777777" w:rsidR="003A5526" w:rsidRPr="003A5526" w:rsidRDefault="003A5526" w:rsidP="003A5526">
      <w:pPr>
        <w:spacing w:after="120" w:line="240" w:lineRule="atLeast"/>
        <w:jc w:val="both"/>
        <w:rPr>
          <w:rFonts w:ascii="Times New Roman" w:eastAsia="Calibri" w:hAnsi="Times New Roman" w:cs="Times New Roman"/>
          <w:iCs/>
        </w:rPr>
      </w:pPr>
    </w:p>
    <w:p w14:paraId="34038818" w14:textId="77777777" w:rsidR="003A5526" w:rsidRPr="003A5526" w:rsidRDefault="003A5526" w:rsidP="003A5526">
      <w:pPr>
        <w:autoSpaceDE w:val="0"/>
        <w:autoSpaceDN w:val="0"/>
        <w:adjustRightInd w:val="0"/>
        <w:spacing w:after="120" w:line="240" w:lineRule="atLeast"/>
        <w:ind w:left="4320"/>
        <w:jc w:val="center"/>
        <w:rPr>
          <w:rFonts w:ascii="Times New Roman" w:eastAsia="Calibri" w:hAnsi="Times New Roman" w:cs="Times New Roman"/>
          <w:bCs/>
        </w:rPr>
      </w:pPr>
    </w:p>
    <w:p w14:paraId="0688C07D" w14:textId="704C7100" w:rsidR="003A5526" w:rsidRPr="003A5526" w:rsidRDefault="003A5526" w:rsidP="003A5526">
      <w:pPr>
        <w:autoSpaceDE w:val="0"/>
        <w:autoSpaceDN w:val="0"/>
        <w:adjustRightInd w:val="0"/>
        <w:spacing w:after="120" w:line="240" w:lineRule="atLeast"/>
        <w:ind w:left="4320"/>
        <w:jc w:val="center"/>
        <w:rPr>
          <w:rFonts w:ascii="Times New Roman" w:eastAsia="Calibri" w:hAnsi="Times New Roman" w:cs="Times New Roman"/>
          <w:bCs/>
        </w:rPr>
      </w:pPr>
    </w:p>
    <w:p w14:paraId="474D1EA0" w14:textId="77777777" w:rsidR="003A5526" w:rsidRPr="003A5526" w:rsidRDefault="003A5526" w:rsidP="003A5526">
      <w:pPr>
        <w:autoSpaceDE w:val="0"/>
        <w:autoSpaceDN w:val="0"/>
        <w:adjustRightInd w:val="0"/>
        <w:spacing w:after="0" w:line="240" w:lineRule="atLeast"/>
        <w:ind w:left="4320"/>
        <w:jc w:val="center"/>
        <w:rPr>
          <w:rFonts w:ascii="Times New Roman" w:eastAsia="Calibri" w:hAnsi="Times New Roman" w:cs="Times New Roman"/>
          <w:bCs/>
          <w:sz w:val="24"/>
          <w:szCs w:val="24"/>
        </w:rPr>
      </w:pPr>
      <w:r w:rsidRPr="003A5526">
        <w:rPr>
          <w:rFonts w:ascii="Times New Roman" w:eastAsia="Calibri" w:hAnsi="Times New Roman" w:cs="Times New Roman"/>
          <w:bCs/>
          <w:sz w:val="24"/>
          <w:szCs w:val="24"/>
        </w:rPr>
        <w:t>OPĆINSKI NAČELNIK</w:t>
      </w:r>
    </w:p>
    <w:p w14:paraId="749CC833" w14:textId="77777777" w:rsidR="003A5526" w:rsidRPr="003A5526" w:rsidRDefault="003A5526" w:rsidP="003A5526">
      <w:pPr>
        <w:spacing w:after="0" w:line="240" w:lineRule="atLeast"/>
        <w:ind w:left="4320"/>
        <w:jc w:val="center"/>
        <w:rPr>
          <w:rFonts w:ascii="Times New Roman" w:eastAsia="Calibri" w:hAnsi="Times New Roman" w:cs="Times New Roman"/>
          <w:sz w:val="24"/>
          <w:szCs w:val="24"/>
        </w:rPr>
      </w:pPr>
      <w:r w:rsidRPr="003A5526">
        <w:rPr>
          <w:rFonts w:ascii="Times New Roman" w:eastAsia="Calibri" w:hAnsi="Times New Roman" w:cs="Times New Roman"/>
          <w:sz w:val="24"/>
          <w:szCs w:val="24"/>
        </w:rPr>
        <w:t>Srećko Vuković</w:t>
      </w:r>
    </w:p>
    <w:p w14:paraId="3DB931D5" w14:textId="77777777" w:rsidR="003A5526" w:rsidRPr="003A5526" w:rsidRDefault="003A5526" w:rsidP="003A5526">
      <w:pPr>
        <w:spacing w:after="120" w:line="240" w:lineRule="atLeast"/>
        <w:rPr>
          <w:rFonts w:ascii="Calibri" w:eastAsia="Calibri" w:hAnsi="Calibri" w:cs="Times New Roman"/>
        </w:rPr>
      </w:pPr>
      <w:r w:rsidRPr="003A5526">
        <w:rPr>
          <w:rFonts w:ascii="Calibri" w:eastAsia="Calibri" w:hAnsi="Calibri" w:cs="Times New Roman"/>
        </w:rPr>
        <w:tab/>
      </w:r>
    </w:p>
    <w:p w14:paraId="04B9820A" w14:textId="77777777" w:rsidR="003A5526" w:rsidRPr="003A5526" w:rsidRDefault="003A5526" w:rsidP="003A5526">
      <w:pPr>
        <w:spacing w:after="120" w:line="240" w:lineRule="atLeast"/>
        <w:rPr>
          <w:rFonts w:ascii="Calibri" w:eastAsia="Calibri" w:hAnsi="Calibri" w:cs="Times New Roman"/>
        </w:rPr>
      </w:pPr>
    </w:p>
    <w:p w14:paraId="5BBE5BF3" w14:textId="77777777" w:rsidR="003A5526" w:rsidRPr="003A5526" w:rsidRDefault="003A5526" w:rsidP="003A5526">
      <w:pPr>
        <w:spacing w:after="120" w:line="240" w:lineRule="atLeast"/>
        <w:rPr>
          <w:rFonts w:ascii="Calibri" w:eastAsia="Calibri" w:hAnsi="Calibri" w:cs="Times New Roman"/>
        </w:rPr>
      </w:pPr>
    </w:p>
    <w:p w14:paraId="30DA5A76"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43CD2AE5"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30F37EB7"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0850FF10"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2655AE5A"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400E8C9C"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09351551"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547F7354"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3878527B"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7B0100E9"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708CEEBE"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69AFD1DA"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sectPr w:rsidR="003A5526" w:rsidRPr="003A5526" w:rsidSect="00A91095">
          <w:pgSz w:w="11906" w:h="16838"/>
          <w:pgMar w:top="1418" w:right="1134" w:bottom="1134" w:left="1134" w:header="709" w:footer="709" w:gutter="0"/>
          <w:cols w:space="708"/>
          <w:docGrid w:linePitch="360"/>
        </w:sectPr>
      </w:pPr>
    </w:p>
    <w:p w14:paraId="19128884" w14:textId="77777777" w:rsidR="003A5526" w:rsidRPr="003A5526" w:rsidRDefault="003A5526" w:rsidP="003A5526">
      <w:pPr>
        <w:spacing w:after="0" w:line="240" w:lineRule="auto"/>
        <w:ind w:right="27"/>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lastRenderedPageBreak/>
        <w:t xml:space="preserve">Na temelju članka 32. Statuta Općine Bizovac (Službeni glasnik Općine Bizovac br. 1/21.), Općinsko vijeće Općine Bizovac na </w:t>
      </w:r>
      <w:r w:rsidRPr="003A5526">
        <w:rPr>
          <w:rFonts w:ascii="Arial" w:eastAsia="Times New Roman" w:hAnsi="Arial" w:cs="Arial"/>
          <w:color w:val="000000"/>
          <w:sz w:val="20"/>
          <w:szCs w:val="20"/>
          <w:lang w:eastAsia="hr-HR"/>
        </w:rPr>
        <w:softHyphen/>
      </w:r>
      <w:r w:rsidRPr="003A5526">
        <w:rPr>
          <w:rFonts w:ascii="Arial" w:eastAsia="Times New Roman" w:hAnsi="Arial" w:cs="Arial"/>
          <w:color w:val="000000"/>
          <w:sz w:val="20"/>
          <w:szCs w:val="20"/>
          <w:lang w:eastAsia="hr-HR"/>
        </w:rPr>
        <w:softHyphen/>
        <w:t xml:space="preserve">31. sjednici održanoj  __. ožujka 2021. godine, donijelo je </w:t>
      </w:r>
    </w:p>
    <w:p w14:paraId="770BEE24"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1FBBD224"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03797AAF" w14:textId="77777777" w:rsidR="003A5526" w:rsidRPr="003A5526" w:rsidRDefault="003A5526" w:rsidP="003A5526">
      <w:pPr>
        <w:spacing w:after="0" w:line="240" w:lineRule="auto"/>
        <w:jc w:val="center"/>
        <w:rPr>
          <w:rFonts w:ascii="Arial" w:eastAsia="Times New Roman" w:hAnsi="Arial" w:cs="Arial"/>
          <w:b/>
          <w:color w:val="000000"/>
          <w:sz w:val="20"/>
          <w:szCs w:val="20"/>
          <w:lang w:eastAsia="hr-HR"/>
        </w:rPr>
      </w:pPr>
      <w:r w:rsidRPr="003A5526">
        <w:rPr>
          <w:rFonts w:ascii="Arial" w:eastAsia="Times New Roman" w:hAnsi="Arial" w:cs="Arial"/>
          <w:b/>
          <w:color w:val="000000"/>
          <w:sz w:val="20"/>
          <w:szCs w:val="20"/>
          <w:lang w:eastAsia="hr-HR"/>
        </w:rPr>
        <w:t>Z A K L J U Č A K</w:t>
      </w:r>
    </w:p>
    <w:p w14:paraId="6664499D" w14:textId="77777777" w:rsidR="003A5526" w:rsidRPr="003A5526" w:rsidRDefault="003A5526" w:rsidP="003A5526">
      <w:pPr>
        <w:autoSpaceDE w:val="0"/>
        <w:autoSpaceDN w:val="0"/>
        <w:spacing w:after="0" w:line="240" w:lineRule="auto"/>
        <w:jc w:val="center"/>
        <w:rPr>
          <w:rFonts w:ascii="Arial" w:eastAsia="Times New Roman" w:hAnsi="Arial" w:cs="Arial"/>
          <w:b/>
          <w:sz w:val="20"/>
          <w:szCs w:val="20"/>
        </w:rPr>
      </w:pPr>
      <w:r w:rsidRPr="003A5526">
        <w:rPr>
          <w:rFonts w:ascii="Arial" w:eastAsia="Times New Roman" w:hAnsi="Arial" w:cs="Arial"/>
          <w:b/>
          <w:color w:val="000000"/>
          <w:sz w:val="20"/>
          <w:szCs w:val="20"/>
          <w:lang w:eastAsia="hr-HR"/>
        </w:rPr>
        <w:t>povodom razmatranja prijedloga</w:t>
      </w:r>
      <w:r w:rsidRPr="003A5526">
        <w:rPr>
          <w:rFonts w:ascii="Arial" w:eastAsia="Times New Roman" w:hAnsi="Arial" w:cs="Arial"/>
          <w:b/>
          <w:sz w:val="20"/>
          <w:szCs w:val="20"/>
        </w:rPr>
        <w:t xml:space="preserve"> Plana upisa u</w:t>
      </w:r>
    </w:p>
    <w:p w14:paraId="3068F529" w14:textId="77777777" w:rsidR="003A5526" w:rsidRPr="003A5526" w:rsidRDefault="003A5526" w:rsidP="003A5526">
      <w:pPr>
        <w:autoSpaceDE w:val="0"/>
        <w:autoSpaceDN w:val="0"/>
        <w:spacing w:after="0" w:line="240" w:lineRule="auto"/>
        <w:jc w:val="center"/>
        <w:rPr>
          <w:rFonts w:ascii="Arial" w:eastAsia="Calibri" w:hAnsi="Arial" w:cs="Arial"/>
          <w:b/>
          <w:sz w:val="20"/>
          <w:szCs w:val="20"/>
        </w:rPr>
      </w:pPr>
      <w:r w:rsidRPr="003A5526">
        <w:rPr>
          <w:rFonts w:ascii="Arial" w:eastAsia="Times New Roman" w:hAnsi="Arial" w:cs="Arial"/>
          <w:b/>
          <w:sz w:val="20"/>
          <w:szCs w:val="20"/>
        </w:rPr>
        <w:t xml:space="preserve">područni vrtić Bizovac za pedagošku 2021/2022 godinu </w:t>
      </w:r>
    </w:p>
    <w:p w14:paraId="4591F9AA" w14:textId="77777777" w:rsidR="003A5526" w:rsidRPr="003A5526" w:rsidRDefault="003A5526" w:rsidP="003A5526">
      <w:pPr>
        <w:spacing w:after="0" w:line="240" w:lineRule="auto"/>
        <w:jc w:val="center"/>
        <w:rPr>
          <w:rFonts w:ascii="Arial" w:eastAsia="Times New Roman" w:hAnsi="Arial" w:cs="Arial"/>
          <w:b/>
          <w:sz w:val="20"/>
          <w:szCs w:val="20"/>
          <w:lang w:eastAsia="hr-HR"/>
        </w:rPr>
      </w:pPr>
    </w:p>
    <w:p w14:paraId="0C23CB73"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5440A257"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4EA0B9D9"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0706964C" w14:textId="77777777" w:rsidR="003A5526" w:rsidRPr="003A5526" w:rsidRDefault="003A5526" w:rsidP="003A5526">
      <w:pPr>
        <w:spacing w:after="0" w:line="240" w:lineRule="auto"/>
        <w:jc w:val="center"/>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I.</w:t>
      </w:r>
    </w:p>
    <w:p w14:paraId="22C09AA2" w14:textId="77777777" w:rsidR="003A5526" w:rsidRPr="003A5526" w:rsidRDefault="003A5526" w:rsidP="003A5526">
      <w:pPr>
        <w:spacing w:after="0" w:line="240" w:lineRule="auto"/>
        <w:contextualSpacing/>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ab/>
      </w:r>
      <w:r w:rsidRPr="003A5526">
        <w:rPr>
          <w:rFonts w:ascii="Arial" w:eastAsia="Calibri" w:hAnsi="Arial" w:cs="Arial"/>
          <w:sz w:val="20"/>
          <w:szCs w:val="20"/>
          <w:lang w:val="es-ES"/>
        </w:rPr>
        <w:t>Općinsko vijeće Općine Bizovac daje suglasnost na prijedlog Plana upisa u područni vrtić Bizovac za pedagošku 2021/2022. godinu.</w:t>
      </w:r>
    </w:p>
    <w:p w14:paraId="51F8F518" w14:textId="77777777" w:rsidR="003A5526" w:rsidRPr="003A5526" w:rsidRDefault="003A5526" w:rsidP="003A5526">
      <w:pPr>
        <w:spacing w:after="0" w:line="240" w:lineRule="auto"/>
        <w:ind w:left="720"/>
        <w:jc w:val="both"/>
        <w:rPr>
          <w:rFonts w:ascii="Arial" w:eastAsia="Times New Roman" w:hAnsi="Arial" w:cs="Arial"/>
          <w:color w:val="000000"/>
          <w:sz w:val="20"/>
          <w:szCs w:val="20"/>
          <w:lang w:eastAsia="hr-HR"/>
        </w:rPr>
      </w:pPr>
    </w:p>
    <w:p w14:paraId="56DF750E" w14:textId="77777777" w:rsidR="003A5526" w:rsidRPr="003A5526" w:rsidRDefault="003A5526" w:rsidP="003A5526">
      <w:pPr>
        <w:spacing w:after="0" w:line="240" w:lineRule="auto"/>
        <w:jc w:val="center"/>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II.</w:t>
      </w:r>
    </w:p>
    <w:p w14:paraId="559A8409" w14:textId="77777777" w:rsidR="003A5526" w:rsidRPr="003A5526" w:rsidRDefault="003A5526" w:rsidP="003A5526">
      <w:pPr>
        <w:spacing w:after="0" w:line="240" w:lineRule="auto"/>
        <w:ind w:firstLine="720"/>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Ovaj zaključak objavit će se u «Službenom glasniku Općine Bizovac».</w:t>
      </w:r>
    </w:p>
    <w:p w14:paraId="23C820F7" w14:textId="77777777" w:rsidR="003A5526" w:rsidRPr="003A5526" w:rsidRDefault="003A5526" w:rsidP="003A5526">
      <w:pPr>
        <w:spacing w:after="0" w:line="240" w:lineRule="auto"/>
        <w:jc w:val="both"/>
        <w:rPr>
          <w:rFonts w:ascii="Arial" w:eastAsia="Times New Roman" w:hAnsi="Arial" w:cs="Arial"/>
          <w:color w:val="000000"/>
          <w:sz w:val="20"/>
          <w:szCs w:val="20"/>
          <w:lang w:eastAsia="hr-HR"/>
        </w:rPr>
      </w:pPr>
    </w:p>
    <w:p w14:paraId="4FA57973" w14:textId="77777777" w:rsidR="003A5526" w:rsidRPr="003A5526" w:rsidRDefault="003A5526" w:rsidP="003A5526">
      <w:pPr>
        <w:spacing w:after="0" w:line="240" w:lineRule="auto"/>
        <w:jc w:val="both"/>
        <w:rPr>
          <w:rFonts w:ascii="Arial" w:eastAsia="Times New Roman" w:hAnsi="Arial" w:cs="Arial"/>
          <w:color w:val="000000"/>
          <w:sz w:val="20"/>
          <w:szCs w:val="20"/>
          <w:lang w:eastAsia="hr-HR"/>
        </w:rPr>
      </w:pPr>
    </w:p>
    <w:p w14:paraId="1A3102D4" w14:textId="77777777" w:rsidR="003A5526" w:rsidRPr="003A5526" w:rsidRDefault="003A5526" w:rsidP="003A5526">
      <w:pPr>
        <w:spacing w:after="0" w:line="240" w:lineRule="auto"/>
        <w:jc w:val="center"/>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OPĆINSKO VIJEĆE OPĆINE BIZOVAC</w:t>
      </w:r>
    </w:p>
    <w:p w14:paraId="65462E85" w14:textId="77777777" w:rsidR="003A5526" w:rsidRPr="003A5526" w:rsidRDefault="003A5526" w:rsidP="003A5526">
      <w:pPr>
        <w:spacing w:after="0" w:line="240" w:lineRule="auto"/>
        <w:jc w:val="both"/>
        <w:rPr>
          <w:rFonts w:ascii="Arial" w:eastAsia="Times New Roman" w:hAnsi="Arial" w:cs="Arial"/>
          <w:color w:val="000000"/>
          <w:sz w:val="20"/>
          <w:szCs w:val="20"/>
          <w:lang w:eastAsia="hr-HR"/>
        </w:rPr>
      </w:pPr>
    </w:p>
    <w:p w14:paraId="5073844D" w14:textId="77777777" w:rsidR="003A5526" w:rsidRPr="003A5526" w:rsidRDefault="003A5526" w:rsidP="003A5526">
      <w:pPr>
        <w:widowControl w:val="0"/>
        <w:spacing w:after="0" w:line="240" w:lineRule="auto"/>
        <w:jc w:val="both"/>
        <w:outlineLvl w:val="0"/>
        <w:rPr>
          <w:rFonts w:ascii="Arial" w:eastAsia="Times New Roman" w:hAnsi="Arial" w:cs="Arial"/>
          <w:snapToGrid w:val="0"/>
          <w:sz w:val="20"/>
          <w:szCs w:val="20"/>
          <w:lang w:eastAsia="hr-HR"/>
        </w:rPr>
      </w:pPr>
      <w:r w:rsidRPr="003A5526">
        <w:rPr>
          <w:rFonts w:ascii="Arial" w:eastAsia="Times New Roman" w:hAnsi="Arial" w:cs="Arial"/>
          <w:snapToGrid w:val="0"/>
          <w:sz w:val="20"/>
          <w:szCs w:val="20"/>
          <w:lang w:eastAsia="hr-HR"/>
        </w:rPr>
        <w:t>KLASA: 601-01/21-01/2</w:t>
      </w:r>
    </w:p>
    <w:p w14:paraId="7AA74B98" w14:textId="77777777" w:rsidR="003A5526" w:rsidRPr="003A5526" w:rsidRDefault="003A5526" w:rsidP="003A5526">
      <w:pPr>
        <w:widowControl w:val="0"/>
        <w:spacing w:after="0" w:line="240" w:lineRule="auto"/>
        <w:jc w:val="both"/>
        <w:rPr>
          <w:rFonts w:ascii="Arial" w:eastAsia="Times New Roman" w:hAnsi="Arial" w:cs="Arial"/>
          <w:snapToGrid w:val="0"/>
          <w:sz w:val="20"/>
          <w:szCs w:val="20"/>
          <w:lang w:eastAsia="hr-HR"/>
        </w:rPr>
      </w:pPr>
      <w:r w:rsidRPr="003A5526">
        <w:rPr>
          <w:rFonts w:ascii="Arial" w:eastAsia="Times New Roman" w:hAnsi="Arial" w:cs="Arial"/>
          <w:snapToGrid w:val="0"/>
          <w:sz w:val="20"/>
          <w:szCs w:val="20"/>
          <w:lang w:eastAsia="hr-HR"/>
        </w:rPr>
        <w:t>URBROJ: 2185/03-21-2</w:t>
      </w:r>
      <w:r w:rsidRPr="003A5526">
        <w:rPr>
          <w:rFonts w:ascii="Arial" w:eastAsia="Times New Roman" w:hAnsi="Arial" w:cs="Arial"/>
          <w:snapToGrid w:val="0"/>
          <w:sz w:val="20"/>
          <w:szCs w:val="20"/>
          <w:lang w:eastAsia="hr-HR"/>
        </w:rPr>
        <w:tab/>
      </w:r>
    </w:p>
    <w:p w14:paraId="7F0C0D50" w14:textId="77777777" w:rsidR="003A5526" w:rsidRPr="003A5526" w:rsidRDefault="003A5526" w:rsidP="003A5526">
      <w:pPr>
        <w:spacing w:after="0" w:line="240" w:lineRule="auto"/>
        <w:ind w:left="5103" w:firstLine="567"/>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Predsjednik Općinskoga vijeća</w:t>
      </w:r>
    </w:p>
    <w:p w14:paraId="0C67A316" w14:textId="77777777" w:rsidR="003A5526" w:rsidRPr="003A5526" w:rsidRDefault="003A5526" w:rsidP="003A5526">
      <w:pPr>
        <w:spacing w:after="0" w:line="240" w:lineRule="auto"/>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 xml:space="preserve">Bizovac, </w:t>
      </w:r>
      <w:r w:rsidRPr="003A5526">
        <w:rPr>
          <w:rFonts w:ascii="Arial" w:eastAsia="Times New Roman" w:hAnsi="Arial" w:cs="Arial"/>
          <w:color w:val="000000"/>
          <w:sz w:val="20"/>
          <w:szCs w:val="20"/>
          <w:lang w:eastAsia="hr-HR"/>
        </w:rPr>
        <w:softHyphen/>
      </w:r>
      <w:r w:rsidRPr="003A5526">
        <w:rPr>
          <w:rFonts w:ascii="Arial" w:eastAsia="Times New Roman" w:hAnsi="Arial" w:cs="Arial"/>
          <w:color w:val="000000"/>
          <w:sz w:val="20"/>
          <w:szCs w:val="20"/>
          <w:lang w:eastAsia="hr-HR"/>
        </w:rPr>
        <w:softHyphen/>
        <w:t xml:space="preserve">__. ožujka 2021.  </w:t>
      </w:r>
      <w:r w:rsidRPr="003A5526">
        <w:rPr>
          <w:rFonts w:ascii="Arial" w:eastAsia="Times New Roman" w:hAnsi="Arial" w:cs="Arial"/>
          <w:color w:val="000000"/>
          <w:sz w:val="20"/>
          <w:szCs w:val="20"/>
          <w:lang w:eastAsia="hr-HR"/>
        </w:rPr>
        <w:tab/>
      </w:r>
      <w:r w:rsidRPr="003A5526">
        <w:rPr>
          <w:rFonts w:ascii="Arial" w:eastAsia="Times New Roman" w:hAnsi="Arial" w:cs="Arial"/>
          <w:color w:val="000000"/>
          <w:sz w:val="20"/>
          <w:szCs w:val="20"/>
          <w:lang w:eastAsia="hr-HR"/>
        </w:rPr>
        <w:tab/>
      </w:r>
      <w:r w:rsidRPr="003A5526">
        <w:rPr>
          <w:rFonts w:ascii="Arial" w:eastAsia="Times New Roman" w:hAnsi="Arial" w:cs="Arial"/>
          <w:color w:val="000000"/>
          <w:sz w:val="20"/>
          <w:szCs w:val="20"/>
          <w:lang w:eastAsia="hr-HR"/>
        </w:rPr>
        <w:tab/>
      </w:r>
      <w:r w:rsidRPr="003A5526">
        <w:rPr>
          <w:rFonts w:ascii="Arial" w:eastAsia="Times New Roman" w:hAnsi="Arial" w:cs="Arial"/>
          <w:color w:val="000000"/>
          <w:sz w:val="20"/>
          <w:szCs w:val="20"/>
          <w:lang w:eastAsia="hr-HR"/>
        </w:rPr>
        <w:tab/>
      </w:r>
      <w:r w:rsidRPr="003A5526">
        <w:rPr>
          <w:rFonts w:ascii="Arial" w:eastAsia="Times New Roman" w:hAnsi="Arial" w:cs="Arial"/>
          <w:color w:val="000000"/>
          <w:sz w:val="20"/>
          <w:szCs w:val="20"/>
          <w:lang w:eastAsia="hr-HR"/>
        </w:rPr>
        <w:tab/>
        <w:t xml:space="preserve">           Milan Kranjčević, v.r.</w:t>
      </w:r>
    </w:p>
    <w:p w14:paraId="7EE8418E" w14:textId="77777777" w:rsidR="003A5526" w:rsidRPr="003A5526" w:rsidRDefault="003A5526" w:rsidP="003A5526">
      <w:pPr>
        <w:spacing w:after="0" w:line="240" w:lineRule="auto"/>
        <w:jc w:val="center"/>
        <w:rPr>
          <w:rFonts w:ascii="Arial" w:eastAsia="Times New Roman" w:hAnsi="Arial" w:cs="Arial"/>
          <w:b/>
          <w:color w:val="000000"/>
          <w:sz w:val="20"/>
          <w:szCs w:val="20"/>
          <w:lang w:eastAsia="hr-HR"/>
        </w:rPr>
      </w:pPr>
      <w:r w:rsidRPr="003A5526">
        <w:rPr>
          <w:rFonts w:ascii="Arial" w:eastAsia="Times New Roman" w:hAnsi="Arial" w:cs="Arial"/>
          <w:b/>
          <w:color w:val="000000"/>
          <w:sz w:val="20"/>
          <w:szCs w:val="20"/>
          <w:lang w:eastAsia="hr-HR"/>
        </w:rPr>
        <w:t>----------</w:t>
      </w:r>
    </w:p>
    <w:p w14:paraId="3B3EF2AD" w14:textId="437C57F7" w:rsidR="003A5526" w:rsidRDefault="003A5526" w:rsidP="003A5526">
      <w:pPr>
        <w:spacing w:after="0" w:line="240" w:lineRule="auto"/>
        <w:rPr>
          <w:rFonts w:ascii="Arial" w:eastAsia="Times New Roman" w:hAnsi="Arial" w:cs="Arial"/>
          <w:sz w:val="20"/>
          <w:szCs w:val="20"/>
          <w:lang w:eastAsia="hr-HR"/>
        </w:rPr>
      </w:pPr>
    </w:p>
    <w:p w14:paraId="1447665D" w14:textId="122ECA24" w:rsidR="003A5526" w:rsidRDefault="003A5526" w:rsidP="003A5526">
      <w:pPr>
        <w:spacing w:after="0" w:line="240" w:lineRule="auto"/>
        <w:rPr>
          <w:rFonts w:ascii="Arial" w:eastAsia="Times New Roman" w:hAnsi="Arial" w:cs="Arial"/>
          <w:sz w:val="20"/>
          <w:szCs w:val="20"/>
          <w:lang w:eastAsia="hr-HR"/>
        </w:rPr>
      </w:pPr>
    </w:p>
    <w:p w14:paraId="280D7E14" w14:textId="28AA852E" w:rsidR="003A5526" w:rsidRDefault="003A5526" w:rsidP="003A5526">
      <w:pPr>
        <w:spacing w:after="0" w:line="240" w:lineRule="auto"/>
        <w:rPr>
          <w:rFonts w:ascii="Arial" w:eastAsia="Times New Roman" w:hAnsi="Arial" w:cs="Arial"/>
          <w:sz w:val="20"/>
          <w:szCs w:val="20"/>
          <w:lang w:eastAsia="hr-HR"/>
        </w:rPr>
      </w:pPr>
    </w:p>
    <w:p w14:paraId="30C40D3A" w14:textId="6C3C49E7" w:rsidR="003A5526" w:rsidRDefault="003A5526" w:rsidP="003A5526">
      <w:pPr>
        <w:spacing w:after="0" w:line="240" w:lineRule="auto"/>
        <w:rPr>
          <w:rFonts w:ascii="Arial" w:eastAsia="Times New Roman" w:hAnsi="Arial" w:cs="Arial"/>
          <w:sz w:val="20"/>
          <w:szCs w:val="20"/>
          <w:lang w:eastAsia="hr-HR"/>
        </w:rPr>
      </w:pPr>
    </w:p>
    <w:p w14:paraId="5FEC08F8" w14:textId="7D20FB37" w:rsidR="003A5526" w:rsidRDefault="003A5526" w:rsidP="003A5526">
      <w:pPr>
        <w:spacing w:after="0" w:line="240" w:lineRule="auto"/>
        <w:rPr>
          <w:rFonts w:ascii="Arial" w:eastAsia="Times New Roman" w:hAnsi="Arial" w:cs="Arial"/>
          <w:sz w:val="20"/>
          <w:szCs w:val="20"/>
          <w:lang w:eastAsia="hr-HR"/>
        </w:rPr>
      </w:pPr>
    </w:p>
    <w:p w14:paraId="7552671C" w14:textId="754AA05E" w:rsidR="003A5526" w:rsidRDefault="003A5526" w:rsidP="003A5526">
      <w:pPr>
        <w:spacing w:after="0" w:line="240" w:lineRule="auto"/>
        <w:rPr>
          <w:rFonts w:ascii="Arial" w:eastAsia="Times New Roman" w:hAnsi="Arial" w:cs="Arial"/>
          <w:sz w:val="20"/>
          <w:szCs w:val="20"/>
          <w:lang w:eastAsia="hr-HR"/>
        </w:rPr>
      </w:pPr>
    </w:p>
    <w:p w14:paraId="4AF73873" w14:textId="093D68D3" w:rsidR="003A5526" w:rsidRDefault="003A5526" w:rsidP="003A5526">
      <w:pPr>
        <w:spacing w:after="0" w:line="240" w:lineRule="auto"/>
        <w:rPr>
          <w:rFonts w:ascii="Arial" w:eastAsia="Times New Roman" w:hAnsi="Arial" w:cs="Arial"/>
          <w:sz w:val="20"/>
          <w:szCs w:val="20"/>
          <w:lang w:eastAsia="hr-HR"/>
        </w:rPr>
      </w:pPr>
    </w:p>
    <w:p w14:paraId="13EB205A" w14:textId="3E44CAED" w:rsidR="003A5526" w:rsidRDefault="003A5526" w:rsidP="003A5526">
      <w:pPr>
        <w:spacing w:after="0" w:line="240" w:lineRule="auto"/>
        <w:rPr>
          <w:rFonts w:ascii="Arial" w:eastAsia="Times New Roman" w:hAnsi="Arial" w:cs="Arial"/>
          <w:sz w:val="20"/>
          <w:szCs w:val="20"/>
          <w:lang w:eastAsia="hr-HR"/>
        </w:rPr>
      </w:pPr>
    </w:p>
    <w:p w14:paraId="7029C2B5" w14:textId="0D1F8714" w:rsidR="003A5526" w:rsidRDefault="003A5526" w:rsidP="003A5526">
      <w:pPr>
        <w:spacing w:after="0" w:line="240" w:lineRule="auto"/>
        <w:rPr>
          <w:rFonts w:ascii="Arial" w:eastAsia="Times New Roman" w:hAnsi="Arial" w:cs="Arial"/>
          <w:sz w:val="20"/>
          <w:szCs w:val="20"/>
          <w:lang w:eastAsia="hr-HR"/>
        </w:rPr>
      </w:pPr>
    </w:p>
    <w:p w14:paraId="0D8DBE58" w14:textId="11CBF2AA" w:rsidR="003A5526" w:rsidRDefault="003A5526" w:rsidP="003A5526">
      <w:pPr>
        <w:spacing w:after="0" w:line="240" w:lineRule="auto"/>
        <w:rPr>
          <w:rFonts w:ascii="Arial" w:eastAsia="Times New Roman" w:hAnsi="Arial" w:cs="Arial"/>
          <w:sz w:val="20"/>
          <w:szCs w:val="20"/>
          <w:lang w:eastAsia="hr-HR"/>
        </w:rPr>
      </w:pPr>
    </w:p>
    <w:p w14:paraId="58291C2D" w14:textId="3C2AE1EF" w:rsidR="003A5526" w:rsidRDefault="003A5526" w:rsidP="003A5526">
      <w:pPr>
        <w:spacing w:after="0" w:line="240" w:lineRule="auto"/>
        <w:rPr>
          <w:rFonts w:ascii="Arial" w:eastAsia="Times New Roman" w:hAnsi="Arial" w:cs="Arial"/>
          <w:sz w:val="20"/>
          <w:szCs w:val="20"/>
          <w:lang w:eastAsia="hr-HR"/>
        </w:rPr>
      </w:pPr>
    </w:p>
    <w:p w14:paraId="542A63C4" w14:textId="79423D27" w:rsidR="003A5526" w:rsidRDefault="003A5526" w:rsidP="003A5526">
      <w:pPr>
        <w:spacing w:after="0" w:line="240" w:lineRule="auto"/>
        <w:rPr>
          <w:rFonts w:ascii="Arial" w:eastAsia="Times New Roman" w:hAnsi="Arial" w:cs="Arial"/>
          <w:sz w:val="20"/>
          <w:szCs w:val="20"/>
          <w:lang w:eastAsia="hr-HR"/>
        </w:rPr>
      </w:pPr>
    </w:p>
    <w:p w14:paraId="7D30F108" w14:textId="599BC773" w:rsidR="003A5526" w:rsidRDefault="003A5526" w:rsidP="003A5526">
      <w:pPr>
        <w:spacing w:after="0" w:line="240" w:lineRule="auto"/>
        <w:rPr>
          <w:rFonts w:ascii="Arial" w:eastAsia="Times New Roman" w:hAnsi="Arial" w:cs="Arial"/>
          <w:sz w:val="20"/>
          <w:szCs w:val="20"/>
          <w:lang w:eastAsia="hr-HR"/>
        </w:rPr>
      </w:pPr>
    </w:p>
    <w:p w14:paraId="483F773F" w14:textId="45CE7804" w:rsidR="003A5526" w:rsidRDefault="003A5526" w:rsidP="003A5526">
      <w:pPr>
        <w:spacing w:after="0" w:line="240" w:lineRule="auto"/>
        <w:rPr>
          <w:rFonts w:ascii="Arial" w:eastAsia="Times New Roman" w:hAnsi="Arial" w:cs="Arial"/>
          <w:sz w:val="20"/>
          <w:szCs w:val="20"/>
          <w:lang w:eastAsia="hr-HR"/>
        </w:rPr>
      </w:pPr>
    </w:p>
    <w:p w14:paraId="1CDEF9E9" w14:textId="31262BEC" w:rsidR="003A5526" w:rsidRDefault="003A5526" w:rsidP="003A5526">
      <w:pPr>
        <w:spacing w:after="0" w:line="240" w:lineRule="auto"/>
        <w:rPr>
          <w:rFonts w:ascii="Arial" w:eastAsia="Times New Roman" w:hAnsi="Arial" w:cs="Arial"/>
          <w:sz w:val="20"/>
          <w:szCs w:val="20"/>
          <w:lang w:eastAsia="hr-HR"/>
        </w:rPr>
      </w:pPr>
    </w:p>
    <w:p w14:paraId="206FD321" w14:textId="7D035D05" w:rsidR="003A5526" w:rsidRDefault="003A5526" w:rsidP="003A5526">
      <w:pPr>
        <w:spacing w:after="0" w:line="240" w:lineRule="auto"/>
        <w:rPr>
          <w:rFonts w:ascii="Arial" w:eastAsia="Times New Roman" w:hAnsi="Arial" w:cs="Arial"/>
          <w:sz w:val="20"/>
          <w:szCs w:val="20"/>
          <w:lang w:eastAsia="hr-HR"/>
        </w:rPr>
      </w:pPr>
    </w:p>
    <w:p w14:paraId="05148653" w14:textId="7F71DB37" w:rsidR="003A5526" w:rsidRDefault="003A5526" w:rsidP="003A5526">
      <w:pPr>
        <w:spacing w:after="0" w:line="240" w:lineRule="auto"/>
        <w:rPr>
          <w:rFonts w:ascii="Arial" w:eastAsia="Times New Roman" w:hAnsi="Arial" w:cs="Arial"/>
          <w:sz w:val="20"/>
          <w:szCs w:val="20"/>
          <w:lang w:eastAsia="hr-HR"/>
        </w:rPr>
      </w:pPr>
    </w:p>
    <w:p w14:paraId="4DF3CE9B" w14:textId="1D49F371" w:rsidR="003A5526" w:rsidRDefault="003A5526" w:rsidP="003A5526">
      <w:pPr>
        <w:spacing w:after="0" w:line="240" w:lineRule="auto"/>
        <w:rPr>
          <w:rFonts w:ascii="Arial" w:eastAsia="Times New Roman" w:hAnsi="Arial" w:cs="Arial"/>
          <w:sz w:val="20"/>
          <w:szCs w:val="20"/>
          <w:lang w:eastAsia="hr-HR"/>
        </w:rPr>
      </w:pPr>
    </w:p>
    <w:p w14:paraId="390CF571" w14:textId="4130BD27" w:rsidR="003A5526" w:rsidRDefault="003A5526" w:rsidP="003A5526">
      <w:pPr>
        <w:spacing w:after="0" w:line="240" w:lineRule="auto"/>
        <w:rPr>
          <w:rFonts w:ascii="Arial" w:eastAsia="Times New Roman" w:hAnsi="Arial" w:cs="Arial"/>
          <w:sz w:val="20"/>
          <w:szCs w:val="20"/>
          <w:lang w:eastAsia="hr-HR"/>
        </w:rPr>
      </w:pPr>
    </w:p>
    <w:p w14:paraId="05D5577D" w14:textId="648A137A" w:rsidR="003A5526" w:rsidRDefault="003A5526" w:rsidP="003A5526">
      <w:pPr>
        <w:spacing w:after="0" w:line="240" w:lineRule="auto"/>
        <w:rPr>
          <w:rFonts w:ascii="Arial" w:eastAsia="Times New Roman" w:hAnsi="Arial" w:cs="Arial"/>
          <w:sz w:val="20"/>
          <w:szCs w:val="20"/>
          <w:lang w:eastAsia="hr-HR"/>
        </w:rPr>
      </w:pPr>
    </w:p>
    <w:p w14:paraId="201A0A96" w14:textId="2214D91D" w:rsidR="003A5526" w:rsidRDefault="003A5526" w:rsidP="003A5526">
      <w:pPr>
        <w:spacing w:after="0" w:line="240" w:lineRule="auto"/>
        <w:rPr>
          <w:rFonts w:ascii="Arial" w:eastAsia="Times New Roman" w:hAnsi="Arial" w:cs="Arial"/>
          <w:sz w:val="20"/>
          <w:szCs w:val="20"/>
          <w:lang w:eastAsia="hr-HR"/>
        </w:rPr>
      </w:pPr>
    </w:p>
    <w:p w14:paraId="14D9DEFE" w14:textId="054C6542" w:rsidR="003A5526" w:rsidRDefault="003A5526" w:rsidP="003A5526">
      <w:pPr>
        <w:spacing w:after="0" w:line="240" w:lineRule="auto"/>
        <w:rPr>
          <w:rFonts w:ascii="Arial" w:eastAsia="Times New Roman" w:hAnsi="Arial" w:cs="Arial"/>
          <w:sz w:val="20"/>
          <w:szCs w:val="20"/>
          <w:lang w:eastAsia="hr-HR"/>
        </w:rPr>
      </w:pPr>
    </w:p>
    <w:p w14:paraId="5ED5442E" w14:textId="36A5832F" w:rsidR="003A5526" w:rsidRDefault="003A5526" w:rsidP="003A5526">
      <w:pPr>
        <w:spacing w:after="0" w:line="240" w:lineRule="auto"/>
        <w:rPr>
          <w:rFonts w:ascii="Arial" w:eastAsia="Times New Roman" w:hAnsi="Arial" w:cs="Arial"/>
          <w:sz w:val="20"/>
          <w:szCs w:val="20"/>
          <w:lang w:eastAsia="hr-HR"/>
        </w:rPr>
      </w:pPr>
    </w:p>
    <w:p w14:paraId="06A68030" w14:textId="3C906A4F" w:rsidR="003A5526" w:rsidRDefault="003A5526" w:rsidP="003A5526">
      <w:pPr>
        <w:spacing w:after="0" w:line="240" w:lineRule="auto"/>
        <w:rPr>
          <w:rFonts w:ascii="Arial" w:eastAsia="Times New Roman" w:hAnsi="Arial" w:cs="Arial"/>
          <w:sz w:val="20"/>
          <w:szCs w:val="20"/>
          <w:lang w:eastAsia="hr-HR"/>
        </w:rPr>
      </w:pPr>
    </w:p>
    <w:p w14:paraId="0B4B2D5F" w14:textId="5E1852BA" w:rsidR="003A5526" w:rsidRDefault="003A5526" w:rsidP="003A5526">
      <w:pPr>
        <w:spacing w:after="0" w:line="240" w:lineRule="auto"/>
        <w:rPr>
          <w:rFonts w:ascii="Arial" w:eastAsia="Times New Roman" w:hAnsi="Arial" w:cs="Arial"/>
          <w:sz w:val="20"/>
          <w:szCs w:val="20"/>
          <w:lang w:eastAsia="hr-HR"/>
        </w:rPr>
      </w:pPr>
    </w:p>
    <w:p w14:paraId="662A92C5" w14:textId="0A4D6A4F" w:rsidR="003A5526" w:rsidRDefault="003A5526" w:rsidP="003A5526">
      <w:pPr>
        <w:spacing w:after="0" w:line="240" w:lineRule="auto"/>
        <w:rPr>
          <w:rFonts w:ascii="Arial" w:eastAsia="Times New Roman" w:hAnsi="Arial" w:cs="Arial"/>
          <w:sz w:val="20"/>
          <w:szCs w:val="20"/>
          <w:lang w:eastAsia="hr-HR"/>
        </w:rPr>
      </w:pPr>
    </w:p>
    <w:p w14:paraId="56F40AE6" w14:textId="6B530E37" w:rsidR="003A5526" w:rsidRDefault="003A5526" w:rsidP="003A5526">
      <w:pPr>
        <w:spacing w:after="0" w:line="240" w:lineRule="auto"/>
        <w:rPr>
          <w:rFonts w:ascii="Arial" w:eastAsia="Times New Roman" w:hAnsi="Arial" w:cs="Arial"/>
          <w:sz w:val="20"/>
          <w:szCs w:val="20"/>
          <w:lang w:eastAsia="hr-HR"/>
        </w:rPr>
      </w:pPr>
    </w:p>
    <w:p w14:paraId="6C554D10" w14:textId="1F7A4D09" w:rsidR="003A5526" w:rsidRDefault="003A5526" w:rsidP="003A5526">
      <w:pPr>
        <w:spacing w:after="0" w:line="240" w:lineRule="auto"/>
        <w:rPr>
          <w:rFonts w:ascii="Arial" w:eastAsia="Times New Roman" w:hAnsi="Arial" w:cs="Arial"/>
          <w:sz w:val="20"/>
          <w:szCs w:val="20"/>
          <w:lang w:eastAsia="hr-HR"/>
        </w:rPr>
      </w:pPr>
    </w:p>
    <w:p w14:paraId="31EA0D3D" w14:textId="7B0AB51F" w:rsidR="003A5526" w:rsidRDefault="003A5526" w:rsidP="003A5526">
      <w:pPr>
        <w:spacing w:after="0" w:line="240" w:lineRule="auto"/>
        <w:rPr>
          <w:rFonts w:ascii="Arial" w:eastAsia="Times New Roman" w:hAnsi="Arial" w:cs="Arial"/>
          <w:sz w:val="20"/>
          <w:szCs w:val="20"/>
          <w:lang w:eastAsia="hr-HR"/>
        </w:rPr>
      </w:pPr>
    </w:p>
    <w:p w14:paraId="64D36FE7" w14:textId="1E78E4AF" w:rsidR="003A5526" w:rsidRDefault="003A5526" w:rsidP="003A5526">
      <w:pPr>
        <w:spacing w:after="0" w:line="240" w:lineRule="auto"/>
        <w:rPr>
          <w:rFonts w:ascii="Arial" w:eastAsia="Times New Roman" w:hAnsi="Arial" w:cs="Arial"/>
          <w:sz w:val="20"/>
          <w:szCs w:val="20"/>
          <w:lang w:eastAsia="hr-HR"/>
        </w:rPr>
      </w:pPr>
    </w:p>
    <w:p w14:paraId="1EE9D967" w14:textId="0C46175E" w:rsidR="003A5526" w:rsidRDefault="003A5526" w:rsidP="003A5526">
      <w:pPr>
        <w:spacing w:after="0" w:line="240" w:lineRule="auto"/>
        <w:rPr>
          <w:rFonts w:ascii="Arial" w:eastAsia="Times New Roman" w:hAnsi="Arial" w:cs="Arial"/>
          <w:sz w:val="20"/>
          <w:szCs w:val="20"/>
          <w:lang w:eastAsia="hr-HR"/>
        </w:rPr>
      </w:pPr>
    </w:p>
    <w:p w14:paraId="77FB278B" w14:textId="7928FAC0" w:rsidR="003A5526" w:rsidRDefault="003A5526" w:rsidP="003A5526">
      <w:pPr>
        <w:spacing w:after="0" w:line="240" w:lineRule="auto"/>
        <w:rPr>
          <w:rFonts w:ascii="Arial" w:eastAsia="Times New Roman" w:hAnsi="Arial" w:cs="Arial"/>
          <w:sz w:val="20"/>
          <w:szCs w:val="20"/>
          <w:lang w:eastAsia="hr-HR"/>
        </w:rPr>
      </w:pPr>
    </w:p>
    <w:p w14:paraId="34289050" w14:textId="13350A95" w:rsidR="003A5526" w:rsidRDefault="003A5526" w:rsidP="003A5526">
      <w:pPr>
        <w:spacing w:after="0" w:line="240" w:lineRule="auto"/>
        <w:rPr>
          <w:rFonts w:ascii="Arial" w:eastAsia="Times New Roman" w:hAnsi="Arial" w:cs="Arial"/>
          <w:sz w:val="20"/>
          <w:szCs w:val="20"/>
          <w:lang w:eastAsia="hr-HR"/>
        </w:rPr>
      </w:pPr>
    </w:p>
    <w:p w14:paraId="74E3AE79" w14:textId="5DA94893" w:rsidR="003A5526" w:rsidRDefault="003A5526" w:rsidP="003A5526">
      <w:pPr>
        <w:spacing w:after="0" w:line="240" w:lineRule="auto"/>
        <w:rPr>
          <w:rFonts w:ascii="Arial" w:eastAsia="Times New Roman" w:hAnsi="Arial" w:cs="Arial"/>
          <w:sz w:val="20"/>
          <w:szCs w:val="20"/>
          <w:lang w:eastAsia="hr-HR"/>
        </w:rPr>
      </w:pPr>
    </w:p>
    <w:p w14:paraId="4252098B" w14:textId="6044E0AD" w:rsidR="003A5526" w:rsidRDefault="003A5526" w:rsidP="003A5526">
      <w:pPr>
        <w:spacing w:after="0" w:line="240" w:lineRule="auto"/>
        <w:rPr>
          <w:rFonts w:ascii="Arial" w:eastAsia="Times New Roman" w:hAnsi="Arial" w:cs="Arial"/>
          <w:sz w:val="20"/>
          <w:szCs w:val="20"/>
          <w:lang w:eastAsia="hr-HR"/>
        </w:rPr>
      </w:pPr>
    </w:p>
    <w:p w14:paraId="4D6C3C1E" w14:textId="4C4B1A9F" w:rsidR="003A5526" w:rsidRDefault="003A5526" w:rsidP="003A5526">
      <w:pPr>
        <w:spacing w:after="0" w:line="240" w:lineRule="auto"/>
        <w:rPr>
          <w:rFonts w:ascii="Arial" w:eastAsia="Times New Roman" w:hAnsi="Arial" w:cs="Arial"/>
          <w:sz w:val="20"/>
          <w:szCs w:val="20"/>
          <w:lang w:eastAsia="hr-HR"/>
        </w:rPr>
      </w:pPr>
    </w:p>
    <w:p w14:paraId="5E03B7B2" w14:textId="77777777" w:rsidR="003A5526" w:rsidRPr="003A5526" w:rsidRDefault="003A5526" w:rsidP="003A5526">
      <w:pPr>
        <w:spacing w:after="0" w:line="240" w:lineRule="auto"/>
        <w:jc w:val="right"/>
        <w:rPr>
          <w:rFonts w:ascii="Times New Roman" w:eastAsia="Times New Roman" w:hAnsi="Times New Roman" w:cs="Times New Roman"/>
          <w:b/>
          <w:sz w:val="24"/>
          <w:szCs w:val="24"/>
        </w:rPr>
      </w:pPr>
      <w:r w:rsidRPr="003A5526">
        <w:rPr>
          <w:rFonts w:ascii="Times New Roman" w:eastAsia="Times New Roman" w:hAnsi="Times New Roman" w:cs="Times New Roman"/>
          <w:b/>
          <w:snapToGrid w:val="0"/>
          <w:sz w:val="24"/>
          <w:szCs w:val="24"/>
        </w:rPr>
        <w:lastRenderedPageBreak/>
        <w:t xml:space="preserve">         </w:t>
      </w:r>
      <w:r w:rsidRPr="003A5526">
        <w:rPr>
          <w:rFonts w:ascii="Times New Roman" w:eastAsia="Times New Roman" w:hAnsi="Times New Roman" w:cs="Times New Roman"/>
          <w:b/>
          <w:sz w:val="24"/>
          <w:szCs w:val="24"/>
          <w:bdr w:val="single" w:sz="4" w:space="0" w:color="auto"/>
        </w:rPr>
        <w:t xml:space="preserve">TOČKA __   </w:t>
      </w:r>
    </w:p>
    <w:p w14:paraId="4FAB1D13" w14:textId="77777777" w:rsidR="003A5526" w:rsidRPr="003A5526" w:rsidRDefault="003A5526" w:rsidP="003A5526">
      <w:pPr>
        <w:spacing w:after="0" w:line="240" w:lineRule="auto"/>
        <w:jc w:val="center"/>
        <w:rPr>
          <w:rFonts w:ascii="Times New Roman" w:eastAsia="Times New Roman" w:hAnsi="Times New Roman" w:cs="Times New Roman"/>
          <w:b/>
          <w:sz w:val="40"/>
          <w:szCs w:val="20"/>
        </w:rPr>
      </w:pPr>
    </w:p>
    <w:p w14:paraId="728753F1" w14:textId="77777777" w:rsidR="003A5526" w:rsidRPr="003A5526" w:rsidRDefault="003A5526" w:rsidP="003A5526">
      <w:pPr>
        <w:spacing w:after="0" w:line="240" w:lineRule="auto"/>
        <w:jc w:val="center"/>
        <w:rPr>
          <w:rFonts w:ascii="Times New Roman" w:eastAsia="Times New Roman" w:hAnsi="Times New Roman" w:cs="Times New Roman"/>
          <w:b/>
          <w:sz w:val="40"/>
          <w:szCs w:val="20"/>
        </w:rPr>
      </w:pPr>
      <w:r w:rsidRPr="003A5526">
        <w:rPr>
          <w:rFonts w:ascii="Times New Roman" w:eastAsia="Times New Roman" w:hAnsi="Times New Roman" w:cs="Times New Roman"/>
          <w:b/>
          <w:sz w:val="40"/>
          <w:szCs w:val="20"/>
        </w:rPr>
        <w:t>REPUBLIKA HRVATSKA</w:t>
      </w:r>
    </w:p>
    <w:p w14:paraId="4CAC2FEC" w14:textId="77777777" w:rsidR="003A5526" w:rsidRPr="003A5526" w:rsidRDefault="003A5526" w:rsidP="003A5526">
      <w:pPr>
        <w:spacing w:after="0" w:line="240" w:lineRule="auto"/>
        <w:jc w:val="center"/>
        <w:rPr>
          <w:rFonts w:ascii="Times New Roman" w:eastAsia="Times New Roman" w:hAnsi="Times New Roman" w:cs="Times New Roman"/>
          <w:b/>
          <w:sz w:val="36"/>
          <w:szCs w:val="20"/>
        </w:rPr>
      </w:pPr>
      <w:r w:rsidRPr="003A5526">
        <w:rPr>
          <w:rFonts w:ascii="Times New Roman" w:eastAsia="Times New Roman" w:hAnsi="Times New Roman" w:cs="Times New Roman"/>
          <w:b/>
          <w:sz w:val="36"/>
          <w:szCs w:val="20"/>
        </w:rPr>
        <w:t>OSJEČKO-BARANJSKA ŽUPANIJA</w:t>
      </w:r>
    </w:p>
    <w:p w14:paraId="04B755D1" w14:textId="77777777" w:rsidR="003A5526" w:rsidRPr="003A5526" w:rsidRDefault="003A5526" w:rsidP="003A5526">
      <w:pPr>
        <w:spacing w:after="0" w:line="240" w:lineRule="auto"/>
        <w:jc w:val="center"/>
        <w:rPr>
          <w:rFonts w:ascii="Times New Roman" w:eastAsia="Times New Roman" w:hAnsi="Times New Roman" w:cs="Times New Roman"/>
          <w:b/>
          <w:sz w:val="32"/>
          <w:szCs w:val="20"/>
        </w:rPr>
      </w:pPr>
      <w:r w:rsidRPr="003A5526">
        <w:rPr>
          <w:rFonts w:ascii="Times New Roman" w:eastAsia="Times New Roman" w:hAnsi="Times New Roman" w:cs="Times New Roman"/>
          <w:b/>
          <w:sz w:val="32"/>
          <w:szCs w:val="20"/>
        </w:rPr>
        <w:t>OPĆINA BIZOVAC</w:t>
      </w:r>
    </w:p>
    <w:p w14:paraId="0863E7AE" w14:textId="77777777" w:rsidR="003A5526" w:rsidRPr="003A5526" w:rsidRDefault="003A5526" w:rsidP="003A5526">
      <w:pPr>
        <w:spacing w:after="0" w:line="240" w:lineRule="auto"/>
        <w:jc w:val="center"/>
        <w:rPr>
          <w:rFonts w:ascii="Times New Roman" w:eastAsia="Times New Roman" w:hAnsi="Times New Roman" w:cs="Times New Roman"/>
          <w:b/>
          <w:sz w:val="32"/>
          <w:szCs w:val="32"/>
        </w:rPr>
      </w:pPr>
      <w:r w:rsidRPr="003A5526">
        <w:rPr>
          <w:rFonts w:ascii="Times New Roman" w:eastAsia="Times New Roman" w:hAnsi="Times New Roman" w:cs="Times New Roman"/>
          <w:b/>
          <w:sz w:val="32"/>
          <w:szCs w:val="20"/>
        </w:rPr>
        <w:t>OPĆINSKO VIJEĆE</w:t>
      </w:r>
    </w:p>
    <w:p w14:paraId="7BBBACE3" w14:textId="77777777" w:rsidR="003A5526" w:rsidRPr="003A5526" w:rsidRDefault="003A5526" w:rsidP="003A5526">
      <w:pPr>
        <w:pBdr>
          <w:bottom w:val="threeDEmboss" w:sz="48" w:space="1" w:color="auto"/>
        </w:pBdr>
        <w:spacing w:after="120" w:line="240" w:lineRule="atLeast"/>
        <w:jc w:val="center"/>
        <w:rPr>
          <w:rFonts w:ascii="Times New Roman" w:eastAsia="Calibri" w:hAnsi="Times New Roman" w:cs="Times New Roman"/>
          <w:sz w:val="32"/>
        </w:rPr>
      </w:pPr>
    </w:p>
    <w:p w14:paraId="69E486E2"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7F178735"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44AAE6CD"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6B652BB3"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234A5B14"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7694DB37" w14:textId="77777777" w:rsidR="003A5526" w:rsidRPr="003A5526" w:rsidRDefault="003A5526" w:rsidP="003A5526">
      <w:pPr>
        <w:keepNext/>
        <w:tabs>
          <w:tab w:val="left" w:pos="6096"/>
        </w:tabs>
        <w:spacing w:before="240" w:after="60" w:line="240" w:lineRule="auto"/>
        <w:jc w:val="center"/>
        <w:outlineLvl w:val="2"/>
        <w:rPr>
          <w:rFonts w:ascii="Times New Roman" w:eastAsia="Times New Roman" w:hAnsi="Times New Roman" w:cs="Times New Roman"/>
          <w:b/>
          <w:color w:val="000000"/>
          <w:sz w:val="40"/>
          <w:szCs w:val="40"/>
        </w:rPr>
      </w:pPr>
      <w:r w:rsidRPr="003A5526">
        <w:rPr>
          <w:rFonts w:ascii="Times New Roman" w:eastAsia="Times New Roman" w:hAnsi="Times New Roman" w:cs="Times New Roman"/>
          <w:b/>
          <w:color w:val="000000"/>
          <w:sz w:val="40"/>
          <w:szCs w:val="40"/>
        </w:rPr>
        <w:t>PRIJEDLOG AKTA</w:t>
      </w:r>
    </w:p>
    <w:p w14:paraId="47AABBB9" w14:textId="77777777" w:rsidR="003A5526" w:rsidRPr="003A5526" w:rsidRDefault="003A5526" w:rsidP="003A5526">
      <w:pPr>
        <w:spacing w:after="120" w:line="240" w:lineRule="atLeast"/>
        <w:jc w:val="center"/>
        <w:rPr>
          <w:rFonts w:ascii="Times New Roman" w:eastAsia="Calibri" w:hAnsi="Times New Roman" w:cs="Times New Roman"/>
          <w:b/>
        </w:rPr>
      </w:pPr>
    </w:p>
    <w:p w14:paraId="7BF09407" w14:textId="77777777" w:rsidR="003A5526" w:rsidRPr="003A5526" w:rsidRDefault="003A5526" w:rsidP="003A5526">
      <w:pPr>
        <w:spacing w:after="120" w:line="240" w:lineRule="atLeast"/>
        <w:jc w:val="center"/>
        <w:rPr>
          <w:rFonts w:ascii="Times New Roman" w:eastAsia="Calibri" w:hAnsi="Times New Roman" w:cs="Times New Roman"/>
          <w:b/>
        </w:rPr>
      </w:pPr>
    </w:p>
    <w:p w14:paraId="576BB8FE" w14:textId="77777777" w:rsidR="003A5526" w:rsidRPr="003A5526" w:rsidRDefault="003A5526" w:rsidP="003A5526">
      <w:pPr>
        <w:spacing w:after="120" w:line="240" w:lineRule="atLeast"/>
        <w:jc w:val="center"/>
        <w:rPr>
          <w:rFonts w:ascii="Times New Roman" w:eastAsia="Calibri" w:hAnsi="Times New Roman" w:cs="Times New Roman"/>
          <w:b/>
        </w:rPr>
      </w:pPr>
    </w:p>
    <w:p w14:paraId="5AA4CA34" w14:textId="77777777" w:rsidR="003A5526" w:rsidRPr="003A5526" w:rsidRDefault="003A5526" w:rsidP="003A5526">
      <w:pPr>
        <w:spacing w:after="120" w:line="240" w:lineRule="atLeast"/>
        <w:jc w:val="center"/>
        <w:rPr>
          <w:rFonts w:ascii="Times New Roman" w:eastAsia="Calibri" w:hAnsi="Times New Roman" w:cs="Times New Roman"/>
          <w:b/>
        </w:rPr>
      </w:pPr>
    </w:p>
    <w:p w14:paraId="7EEE163C" w14:textId="77777777" w:rsidR="003A5526" w:rsidRPr="003A5526" w:rsidRDefault="003A5526" w:rsidP="003A5526">
      <w:pPr>
        <w:autoSpaceDE w:val="0"/>
        <w:autoSpaceDN w:val="0"/>
        <w:spacing w:after="0" w:line="240" w:lineRule="auto"/>
        <w:jc w:val="center"/>
        <w:rPr>
          <w:rFonts w:ascii="Times New Roman" w:eastAsia="Times New Roman" w:hAnsi="Times New Roman" w:cs="Times New Roman"/>
          <w:b/>
          <w:sz w:val="28"/>
          <w:szCs w:val="28"/>
        </w:rPr>
      </w:pPr>
      <w:r w:rsidRPr="003A5526">
        <w:rPr>
          <w:rFonts w:ascii="Times New Roman" w:eastAsia="Times New Roman" w:hAnsi="Times New Roman" w:cs="Times New Roman"/>
          <w:b/>
          <w:sz w:val="28"/>
          <w:szCs w:val="28"/>
        </w:rPr>
        <w:t>ZAKLJUČAK</w:t>
      </w:r>
    </w:p>
    <w:p w14:paraId="0ED80AD7" w14:textId="77777777" w:rsidR="003A5526" w:rsidRPr="003A5526" w:rsidRDefault="003A5526" w:rsidP="003A5526">
      <w:pPr>
        <w:autoSpaceDE w:val="0"/>
        <w:autoSpaceDN w:val="0"/>
        <w:spacing w:after="0" w:line="240" w:lineRule="auto"/>
        <w:jc w:val="center"/>
        <w:rPr>
          <w:rFonts w:ascii="Times New Roman" w:eastAsia="Times New Roman" w:hAnsi="Times New Roman" w:cs="Times New Roman"/>
          <w:sz w:val="28"/>
          <w:szCs w:val="28"/>
        </w:rPr>
      </w:pPr>
      <w:r w:rsidRPr="003A5526">
        <w:rPr>
          <w:rFonts w:ascii="Times New Roman" w:eastAsia="Times New Roman" w:hAnsi="Times New Roman" w:cs="Times New Roman"/>
          <w:sz w:val="28"/>
          <w:szCs w:val="28"/>
        </w:rPr>
        <w:t xml:space="preserve">o davanju suglasnosti na Opće uvjete obavljanja dimnjačarskih poslova </w:t>
      </w:r>
    </w:p>
    <w:p w14:paraId="11248425" w14:textId="77777777" w:rsidR="003A5526" w:rsidRPr="003A5526" w:rsidRDefault="003A5526" w:rsidP="003A5526">
      <w:pPr>
        <w:autoSpaceDE w:val="0"/>
        <w:autoSpaceDN w:val="0"/>
        <w:spacing w:after="0" w:line="240" w:lineRule="auto"/>
        <w:jc w:val="center"/>
        <w:rPr>
          <w:rFonts w:ascii="Times New Roman" w:eastAsia="Calibri" w:hAnsi="Times New Roman" w:cs="Times New Roman"/>
          <w:sz w:val="28"/>
          <w:szCs w:val="28"/>
        </w:rPr>
      </w:pPr>
      <w:r w:rsidRPr="003A5526">
        <w:rPr>
          <w:rFonts w:ascii="Times New Roman" w:eastAsia="Times New Roman" w:hAnsi="Times New Roman" w:cs="Times New Roman"/>
          <w:sz w:val="28"/>
          <w:szCs w:val="28"/>
        </w:rPr>
        <w:t xml:space="preserve">na području Općine Bizovac </w:t>
      </w:r>
    </w:p>
    <w:p w14:paraId="40EE2F19" w14:textId="77777777" w:rsidR="003A5526" w:rsidRPr="003A5526" w:rsidRDefault="003A5526" w:rsidP="003A5526">
      <w:pPr>
        <w:spacing w:after="120" w:line="240" w:lineRule="atLeast"/>
        <w:jc w:val="center"/>
        <w:rPr>
          <w:rFonts w:ascii="Times New Roman" w:eastAsia="Calibri" w:hAnsi="Times New Roman" w:cs="Times New Roman"/>
          <w:b/>
          <w:sz w:val="28"/>
          <w:szCs w:val="28"/>
        </w:rPr>
      </w:pPr>
    </w:p>
    <w:p w14:paraId="0C9199A4" w14:textId="77777777" w:rsidR="003A5526" w:rsidRPr="003A5526" w:rsidRDefault="003A5526" w:rsidP="003A5526">
      <w:pPr>
        <w:spacing w:after="120" w:line="240" w:lineRule="atLeast"/>
        <w:jc w:val="center"/>
        <w:rPr>
          <w:rFonts w:ascii="Times New Roman" w:eastAsia="Calibri" w:hAnsi="Times New Roman" w:cs="Times New Roman"/>
          <w:b/>
        </w:rPr>
      </w:pPr>
    </w:p>
    <w:p w14:paraId="48BFEDF6"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0618D7DA" w14:textId="77777777" w:rsidR="003A5526" w:rsidRPr="003A5526" w:rsidRDefault="003A5526" w:rsidP="003A5526">
      <w:pPr>
        <w:spacing w:after="120" w:line="240" w:lineRule="atLeast"/>
        <w:jc w:val="center"/>
        <w:rPr>
          <w:rFonts w:ascii="Times New Roman" w:eastAsia="Calibri" w:hAnsi="Times New Roman" w:cs="Times New Roman"/>
          <w:sz w:val="28"/>
          <w:szCs w:val="28"/>
        </w:rPr>
      </w:pPr>
    </w:p>
    <w:p w14:paraId="021D85BD" w14:textId="77777777" w:rsidR="003A5526" w:rsidRPr="003A5526" w:rsidRDefault="003A5526" w:rsidP="003A5526">
      <w:pPr>
        <w:spacing w:after="120" w:line="240" w:lineRule="atLeast"/>
        <w:jc w:val="center"/>
        <w:rPr>
          <w:rFonts w:ascii="Times New Roman" w:eastAsia="Calibri" w:hAnsi="Times New Roman" w:cs="Times New Roman"/>
          <w:sz w:val="28"/>
          <w:szCs w:val="28"/>
        </w:rPr>
      </w:pPr>
    </w:p>
    <w:p w14:paraId="41A05856"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3F69A952"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5391839B"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1072C2D4"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1DA8F99D"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767CB128"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28A5436B"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67182B52" w14:textId="77777777" w:rsidR="003A5526" w:rsidRPr="003A5526" w:rsidRDefault="003A5526" w:rsidP="003A5526">
      <w:pPr>
        <w:pBdr>
          <w:bottom w:val="threeDEmboss" w:sz="48" w:space="1" w:color="auto"/>
        </w:pBdr>
        <w:spacing w:after="120" w:line="240" w:lineRule="atLeast"/>
        <w:jc w:val="center"/>
        <w:rPr>
          <w:rFonts w:ascii="Times New Roman" w:eastAsia="Calibri" w:hAnsi="Times New Roman" w:cs="Times New Roman"/>
          <w:b/>
        </w:rPr>
      </w:pPr>
    </w:p>
    <w:p w14:paraId="2542E59F" w14:textId="77777777" w:rsidR="003A5526" w:rsidRPr="003A5526" w:rsidRDefault="003A5526" w:rsidP="003A5526">
      <w:pPr>
        <w:spacing w:after="120" w:line="240" w:lineRule="atLeast"/>
        <w:jc w:val="center"/>
        <w:rPr>
          <w:rFonts w:ascii="Times New Roman" w:eastAsia="Calibri" w:hAnsi="Times New Roman" w:cs="Times New Roman"/>
          <w:sz w:val="16"/>
        </w:rPr>
      </w:pPr>
    </w:p>
    <w:p w14:paraId="126FCFC5" w14:textId="77777777" w:rsidR="003A5526" w:rsidRPr="003A5526" w:rsidRDefault="003A5526" w:rsidP="003A5526">
      <w:pPr>
        <w:spacing w:after="120" w:line="240" w:lineRule="atLeast"/>
        <w:jc w:val="center"/>
        <w:rPr>
          <w:rFonts w:ascii="Times New Roman" w:eastAsia="Calibri" w:hAnsi="Times New Roman" w:cs="Times New Roman"/>
          <w:sz w:val="28"/>
        </w:rPr>
      </w:pPr>
      <w:r w:rsidRPr="003A5526">
        <w:rPr>
          <w:rFonts w:ascii="Times New Roman" w:eastAsia="Calibri" w:hAnsi="Times New Roman" w:cs="Times New Roman"/>
          <w:sz w:val="28"/>
        </w:rPr>
        <w:t>Bizovac, ožujak 2021.</w:t>
      </w:r>
    </w:p>
    <w:p w14:paraId="66826539" w14:textId="77777777" w:rsidR="003A5526" w:rsidRPr="003A5526" w:rsidRDefault="003A5526" w:rsidP="003A5526">
      <w:pPr>
        <w:widowControl w:val="0"/>
        <w:spacing w:after="120" w:line="240" w:lineRule="atLeast"/>
        <w:jc w:val="both"/>
        <w:outlineLvl w:val="0"/>
        <w:rPr>
          <w:rFonts w:ascii="Times New Roman" w:eastAsia="Calibri" w:hAnsi="Times New Roman" w:cs="Times New Roman"/>
          <w:snapToGrid w:val="0"/>
        </w:rPr>
      </w:pPr>
      <w:r w:rsidRPr="003A5526">
        <w:rPr>
          <w:rFonts w:ascii="Times New Roman" w:eastAsia="Calibri" w:hAnsi="Times New Roman" w:cs="Times New Roman"/>
          <w:snapToGrid w:val="0"/>
        </w:rPr>
        <w:t xml:space="preserve">         </w:t>
      </w:r>
    </w:p>
    <w:p w14:paraId="33721F70" w14:textId="171BA2F8" w:rsidR="003A5526" w:rsidRPr="003A5526" w:rsidRDefault="003A5526" w:rsidP="003A5526">
      <w:pPr>
        <w:spacing w:after="120" w:line="240" w:lineRule="atLeast"/>
        <w:rPr>
          <w:rFonts w:ascii="Calibri" w:eastAsia="Calibri" w:hAnsi="Calibri" w:cs="Times New Roman"/>
        </w:rPr>
      </w:pPr>
      <w:r w:rsidRPr="003A5526">
        <w:rPr>
          <w:rFonts w:ascii="Calibri" w:eastAsia="Calibri" w:hAnsi="Calibri" w:cs="Times New Roman"/>
        </w:rPr>
        <w:lastRenderedPageBreak/>
        <w:t xml:space="preserve">                            </w:t>
      </w:r>
      <w:r w:rsidRPr="003A5526">
        <w:rPr>
          <w:rFonts w:ascii="Calibri" w:eastAsia="Calibri" w:hAnsi="Calibri" w:cs="Times New Roman"/>
          <w:noProof/>
          <w:lang w:eastAsia="hr-HR"/>
        </w:rPr>
        <w:drawing>
          <wp:inline distT="0" distB="0" distL="0" distR="0" wp14:anchorId="37694EE0" wp14:editId="3A959255">
            <wp:extent cx="474345" cy="629920"/>
            <wp:effectExtent l="0" t="0" r="1905" b="0"/>
            <wp:docPr id="61" name="Slika 61" descr="hrvatsk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vatska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 cy="629920"/>
                    </a:xfrm>
                    <a:prstGeom prst="rect">
                      <a:avLst/>
                    </a:prstGeom>
                    <a:noFill/>
                    <a:ln>
                      <a:noFill/>
                    </a:ln>
                  </pic:spPr>
                </pic:pic>
              </a:graphicData>
            </a:graphic>
          </wp:inline>
        </w:drawing>
      </w:r>
    </w:p>
    <w:p w14:paraId="3C2CDC76"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r w:rsidRPr="003A5526">
        <w:rPr>
          <w:rFonts w:ascii="Times New Roman" w:eastAsia="Times New Roman" w:hAnsi="Times New Roman" w:cs="Times New Roman"/>
          <w:sz w:val="24"/>
          <w:szCs w:val="20"/>
          <w:lang w:eastAsia="hr-HR"/>
        </w:rPr>
        <w:t xml:space="preserve">        REPUBLIKA HRVATSKA</w:t>
      </w:r>
    </w:p>
    <w:p w14:paraId="20126D5E"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r w:rsidRPr="003A5526">
        <w:rPr>
          <w:rFonts w:ascii="Times New Roman" w:eastAsia="Times New Roman" w:hAnsi="Times New Roman" w:cs="Times New Roman"/>
          <w:sz w:val="24"/>
          <w:szCs w:val="20"/>
          <w:lang w:eastAsia="hr-HR"/>
        </w:rPr>
        <w:t>OSJEČKO-BARANJSKA ŽUPANIJA</w:t>
      </w:r>
    </w:p>
    <w:p w14:paraId="7DFA6219" w14:textId="0F5E0696"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r w:rsidRPr="003A5526">
        <w:rPr>
          <w:rFonts w:ascii="Calibri" w:eastAsia="Calibri" w:hAnsi="Calibri" w:cs="Times New Roman"/>
          <w:noProof/>
        </w:rPr>
        <w:drawing>
          <wp:anchor distT="0" distB="0" distL="114300" distR="114300" simplePos="0" relativeHeight="251688960" behindDoc="0" locked="0" layoutInCell="1" allowOverlap="1" wp14:anchorId="7DE139FF" wp14:editId="69FC4E8A">
            <wp:simplePos x="0" y="0"/>
            <wp:positionH relativeFrom="column">
              <wp:posOffset>3175</wp:posOffset>
            </wp:positionH>
            <wp:positionV relativeFrom="paragraph">
              <wp:posOffset>172720</wp:posOffset>
            </wp:positionV>
            <wp:extent cx="318135" cy="341630"/>
            <wp:effectExtent l="0" t="0" r="5715" b="1270"/>
            <wp:wrapNone/>
            <wp:docPr id="63" name="Slika 63" descr="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descr="23"/>
                    <pic:cNvPicPr>
                      <a:picLocks noChangeArrowheads="1"/>
                    </pic:cNvPicPr>
                  </pic:nvPicPr>
                  <pic:blipFill>
                    <a:blip r:embed="rId43">
                      <a:lum contrast="6000"/>
                      <a:extLst>
                        <a:ext uri="{28A0092B-C50C-407E-A947-70E740481C1C}">
                          <a14:useLocalDpi xmlns:a14="http://schemas.microsoft.com/office/drawing/2010/main" val="0"/>
                        </a:ext>
                      </a:extLst>
                    </a:blip>
                    <a:srcRect/>
                    <a:stretch>
                      <a:fillRect/>
                    </a:stretch>
                  </pic:blipFill>
                  <pic:spPr bwMode="auto">
                    <a:xfrm>
                      <a:off x="0" y="0"/>
                      <a:ext cx="318135"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526">
        <w:rPr>
          <w:rFonts w:ascii="Times New Roman" w:eastAsia="Times New Roman" w:hAnsi="Times New Roman" w:cs="Times New Roman"/>
          <w:sz w:val="24"/>
          <w:szCs w:val="20"/>
          <w:lang w:eastAsia="hr-HR"/>
        </w:rPr>
        <w:t xml:space="preserve">   </w:t>
      </w:r>
    </w:p>
    <w:p w14:paraId="099246B5" w14:textId="77777777" w:rsidR="003A5526" w:rsidRPr="003A5526" w:rsidRDefault="003A5526" w:rsidP="003A5526">
      <w:pPr>
        <w:spacing w:after="0" w:line="240" w:lineRule="auto"/>
        <w:ind w:firstLine="720"/>
        <w:jc w:val="both"/>
        <w:rPr>
          <w:rFonts w:ascii="Times New Roman" w:eastAsia="Times New Roman" w:hAnsi="Times New Roman" w:cs="Times New Roman"/>
          <w:sz w:val="24"/>
          <w:szCs w:val="20"/>
          <w:lang w:eastAsia="hr-HR"/>
        </w:rPr>
      </w:pPr>
      <w:r w:rsidRPr="003A5526">
        <w:rPr>
          <w:rFonts w:ascii="Times New Roman" w:eastAsia="Times New Roman" w:hAnsi="Times New Roman" w:cs="Times New Roman"/>
          <w:sz w:val="24"/>
          <w:szCs w:val="20"/>
          <w:lang w:eastAsia="hr-HR"/>
        </w:rPr>
        <w:t>OPĆINA BIZOVAC</w:t>
      </w:r>
    </w:p>
    <w:p w14:paraId="4BAF3757" w14:textId="77777777" w:rsidR="003A5526" w:rsidRPr="003A5526" w:rsidRDefault="003A5526" w:rsidP="003A5526">
      <w:pPr>
        <w:spacing w:after="0" w:line="240" w:lineRule="auto"/>
        <w:ind w:firstLine="720"/>
        <w:jc w:val="both"/>
        <w:rPr>
          <w:rFonts w:ascii="Times New Roman" w:eastAsia="Times New Roman" w:hAnsi="Times New Roman" w:cs="Times New Roman"/>
          <w:b/>
          <w:sz w:val="24"/>
          <w:szCs w:val="20"/>
          <w:lang w:eastAsia="hr-HR"/>
        </w:rPr>
      </w:pPr>
      <w:r w:rsidRPr="003A5526">
        <w:rPr>
          <w:rFonts w:ascii="Times New Roman" w:eastAsia="Times New Roman" w:hAnsi="Times New Roman" w:cs="Times New Roman"/>
          <w:b/>
          <w:sz w:val="24"/>
          <w:szCs w:val="20"/>
          <w:lang w:eastAsia="hr-HR"/>
        </w:rPr>
        <w:t xml:space="preserve"> Općinski načelnik</w:t>
      </w:r>
    </w:p>
    <w:p w14:paraId="1BEAD72E"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p>
    <w:p w14:paraId="1B4DB9A2" w14:textId="77777777" w:rsidR="003A5526" w:rsidRPr="003A5526" w:rsidRDefault="003A5526" w:rsidP="003A5526">
      <w:pPr>
        <w:spacing w:after="0" w:line="240" w:lineRule="auto"/>
        <w:jc w:val="both"/>
        <w:rPr>
          <w:rFonts w:ascii="Times New Roman" w:eastAsia="Times New Roman" w:hAnsi="Times New Roman" w:cs="Times New Roman"/>
          <w:sz w:val="24"/>
          <w:szCs w:val="20"/>
          <w:lang w:eastAsia="hr-HR"/>
        </w:rPr>
      </w:pPr>
      <w:r w:rsidRPr="003A5526">
        <w:rPr>
          <w:rFonts w:ascii="Times New Roman" w:eastAsia="Times New Roman" w:hAnsi="Times New Roman" w:cs="Times New Roman"/>
          <w:sz w:val="24"/>
          <w:szCs w:val="20"/>
          <w:lang w:eastAsia="hr-HR"/>
        </w:rPr>
        <w:t>Bizovac, 8. ožujak 2021. godine</w:t>
      </w:r>
    </w:p>
    <w:p w14:paraId="0FD73EFE" w14:textId="77777777" w:rsidR="003A5526" w:rsidRPr="003A5526" w:rsidRDefault="003A5526" w:rsidP="003A5526">
      <w:pPr>
        <w:spacing w:after="0" w:line="240" w:lineRule="auto"/>
        <w:ind w:left="2880"/>
        <w:jc w:val="center"/>
        <w:rPr>
          <w:rFonts w:ascii="Times New Roman" w:eastAsia="Times New Roman" w:hAnsi="Times New Roman" w:cs="Times New Roman"/>
          <w:sz w:val="24"/>
          <w:szCs w:val="24"/>
          <w:lang w:eastAsia="hr-HR"/>
        </w:rPr>
      </w:pPr>
    </w:p>
    <w:p w14:paraId="4F984028" w14:textId="77777777" w:rsidR="003A5526" w:rsidRPr="003A5526" w:rsidRDefault="003A5526" w:rsidP="003A5526">
      <w:pPr>
        <w:spacing w:after="0" w:line="240" w:lineRule="auto"/>
        <w:ind w:left="2880"/>
        <w:jc w:val="center"/>
        <w:rPr>
          <w:rFonts w:ascii="Times New Roman" w:eastAsia="Times New Roman" w:hAnsi="Times New Roman" w:cs="Times New Roman"/>
          <w:sz w:val="24"/>
          <w:szCs w:val="24"/>
          <w:lang w:eastAsia="hr-HR"/>
        </w:rPr>
      </w:pPr>
      <w:r w:rsidRPr="003A5526">
        <w:rPr>
          <w:rFonts w:ascii="Times New Roman" w:eastAsia="Times New Roman" w:hAnsi="Times New Roman" w:cs="Times New Roman"/>
          <w:sz w:val="24"/>
          <w:szCs w:val="24"/>
          <w:lang w:eastAsia="hr-HR"/>
        </w:rPr>
        <w:t>OPĆINSKO VIJEĆE OPĆINE BIZOVAC</w:t>
      </w:r>
    </w:p>
    <w:p w14:paraId="1EE22CFA" w14:textId="77777777" w:rsidR="003A5526" w:rsidRPr="003A5526" w:rsidRDefault="003A5526" w:rsidP="003A5526">
      <w:pPr>
        <w:spacing w:after="0" w:line="240" w:lineRule="auto"/>
        <w:ind w:left="2880"/>
        <w:jc w:val="center"/>
        <w:rPr>
          <w:rFonts w:ascii="Times New Roman" w:eastAsia="Times New Roman" w:hAnsi="Times New Roman" w:cs="Times New Roman"/>
          <w:sz w:val="24"/>
          <w:szCs w:val="24"/>
          <w:lang w:eastAsia="hr-HR"/>
        </w:rPr>
      </w:pPr>
      <w:r w:rsidRPr="003A5526">
        <w:rPr>
          <w:rFonts w:ascii="Times New Roman" w:eastAsia="Times New Roman" w:hAnsi="Times New Roman" w:cs="Times New Roman"/>
          <w:sz w:val="24"/>
          <w:szCs w:val="24"/>
          <w:lang w:eastAsia="hr-HR"/>
        </w:rPr>
        <w:t xml:space="preserve">n/r predsjednika </w:t>
      </w:r>
    </w:p>
    <w:p w14:paraId="65E4429E" w14:textId="77777777" w:rsidR="003A5526" w:rsidRPr="003A5526" w:rsidRDefault="003A5526" w:rsidP="003A5526">
      <w:pPr>
        <w:spacing w:after="0" w:line="240" w:lineRule="auto"/>
        <w:jc w:val="both"/>
        <w:rPr>
          <w:rFonts w:ascii="Times New Roman" w:eastAsia="Times New Roman" w:hAnsi="Times New Roman" w:cs="Times New Roman"/>
          <w:sz w:val="28"/>
          <w:szCs w:val="28"/>
          <w:lang w:eastAsia="hr-HR"/>
        </w:rPr>
      </w:pPr>
    </w:p>
    <w:p w14:paraId="00DC9266" w14:textId="77777777" w:rsidR="003A5526" w:rsidRPr="003A5526" w:rsidRDefault="003A5526" w:rsidP="003A5526">
      <w:pPr>
        <w:spacing w:after="0" w:line="240" w:lineRule="auto"/>
        <w:jc w:val="both"/>
        <w:rPr>
          <w:rFonts w:ascii="Times New Roman" w:eastAsia="Times New Roman" w:hAnsi="Times New Roman" w:cs="Times New Roman"/>
          <w:sz w:val="28"/>
          <w:szCs w:val="28"/>
          <w:lang w:eastAsia="hr-HR"/>
        </w:rPr>
      </w:pPr>
    </w:p>
    <w:p w14:paraId="28E91538" w14:textId="77777777" w:rsidR="003A5526" w:rsidRPr="003A5526" w:rsidRDefault="003A5526" w:rsidP="003A5526">
      <w:pPr>
        <w:spacing w:after="0" w:line="240" w:lineRule="auto"/>
        <w:jc w:val="both"/>
        <w:rPr>
          <w:rFonts w:ascii="Times New Roman" w:eastAsia="Times New Roman" w:hAnsi="Times New Roman" w:cs="Times New Roman"/>
          <w:sz w:val="28"/>
          <w:szCs w:val="28"/>
          <w:lang w:eastAsia="hr-HR"/>
        </w:rPr>
      </w:pPr>
    </w:p>
    <w:p w14:paraId="10DFC7BC" w14:textId="77777777" w:rsidR="003A5526" w:rsidRPr="003A5526" w:rsidRDefault="003A5526" w:rsidP="003A5526">
      <w:pPr>
        <w:spacing w:after="0" w:line="240" w:lineRule="auto"/>
        <w:jc w:val="both"/>
        <w:rPr>
          <w:rFonts w:ascii="Times New Roman" w:eastAsia="Times New Roman" w:hAnsi="Times New Roman" w:cs="Times New Roman"/>
          <w:sz w:val="24"/>
          <w:szCs w:val="24"/>
          <w:lang w:eastAsia="hr-HR"/>
        </w:rPr>
      </w:pPr>
      <w:r w:rsidRPr="003A5526">
        <w:rPr>
          <w:rFonts w:ascii="Times New Roman" w:eastAsia="Times New Roman" w:hAnsi="Times New Roman" w:cs="Times New Roman"/>
          <w:sz w:val="24"/>
          <w:szCs w:val="24"/>
          <w:lang w:eastAsia="hr-HR"/>
        </w:rPr>
        <w:t xml:space="preserve">Na temelju članka 46. stavka 4. podstavka 1. Statuta Općine Bizovac (“Službeni glasnik Općine Bizovac” br. 1/21.) prosljeđujem Općinskom vijeću Općine Bizovac na razmatranje i usvajanje </w:t>
      </w:r>
    </w:p>
    <w:p w14:paraId="73FE33B9" w14:textId="77777777" w:rsidR="003A5526" w:rsidRPr="003A5526" w:rsidRDefault="003A5526" w:rsidP="003A5526">
      <w:pPr>
        <w:autoSpaceDE w:val="0"/>
        <w:autoSpaceDN w:val="0"/>
        <w:adjustRightInd w:val="0"/>
        <w:spacing w:after="120" w:line="240" w:lineRule="atLeast"/>
        <w:jc w:val="center"/>
        <w:rPr>
          <w:rFonts w:ascii="Times New Roman" w:eastAsia="Calibri" w:hAnsi="Times New Roman" w:cs="Times New Roman"/>
          <w:bCs/>
          <w:i/>
          <w:iCs/>
        </w:rPr>
      </w:pPr>
    </w:p>
    <w:p w14:paraId="7A134025" w14:textId="77777777" w:rsidR="003A5526" w:rsidRPr="003A5526" w:rsidRDefault="003A5526" w:rsidP="003A5526">
      <w:pPr>
        <w:autoSpaceDE w:val="0"/>
        <w:autoSpaceDN w:val="0"/>
        <w:adjustRightInd w:val="0"/>
        <w:spacing w:after="120" w:line="240" w:lineRule="atLeast"/>
        <w:jc w:val="center"/>
        <w:rPr>
          <w:rFonts w:ascii="Times New Roman" w:eastAsia="Calibri" w:hAnsi="Times New Roman" w:cs="Times New Roman"/>
          <w:bCs/>
          <w:i/>
          <w:iCs/>
        </w:rPr>
      </w:pPr>
    </w:p>
    <w:p w14:paraId="4F90BE4E" w14:textId="77777777" w:rsidR="003A5526" w:rsidRPr="003A5526" w:rsidRDefault="003A5526" w:rsidP="003A5526">
      <w:pPr>
        <w:autoSpaceDE w:val="0"/>
        <w:autoSpaceDN w:val="0"/>
        <w:spacing w:after="0" w:line="240" w:lineRule="auto"/>
        <w:jc w:val="center"/>
        <w:rPr>
          <w:rFonts w:ascii="Times New Roman" w:eastAsia="Times New Roman" w:hAnsi="Times New Roman" w:cs="Times New Roman"/>
          <w:b/>
          <w:sz w:val="24"/>
          <w:szCs w:val="24"/>
        </w:rPr>
      </w:pPr>
      <w:r w:rsidRPr="003A5526">
        <w:rPr>
          <w:rFonts w:ascii="Times New Roman" w:eastAsia="Times New Roman" w:hAnsi="Times New Roman" w:cs="Times New Roman"/>
          <w:b/>
          <w:sz w:val="24"/>
          <w:szCs w:val="24"/>
        </w:rPr>
        <w:t>ZAKLJUČAK</w:t>
      </w:r>
    </w:p>
    <w:p w14:paraId="7EE1A1B4" w14:textId="77777777" w:rsidR="003A5526" w:rsidRPr="003A5526" w:rsidRDefault="003A5526" w:rsidP="003A5526">
      <w:pPr>
        <w:autoSpaceDE w:val="0"/>
        <w:autoSpaceDN w:val="0"/>
        <w:spacing w:after="0" w:line="240" w:lineRule="auto"/>
        <w:jc w:val="center"/>
        <w:rPr>
          <w:rFonts w:ascii="Times New Roman" w:eastAsia="Times New Roman" w:hAnsi="Times New Roman" w:cs="Times New Roman"/>
          <w:sz w:val="24"/>
          <w:szCs w:val="24"/>
        </w:rPr>
      </w:pPr>
      <w:r w:rsidRPr="003A5526">
        <w:rPr>
          <w:rFonts w:ascii="Times New Roman" w:eastAsia="Times New Roman" w:hAnsi="Times New Roman" w:cs="Times New Roman"/>
          <w:sz w:val="24"/>
          <w:szCs w:val="24"/>
        </w:rPr>
        <w:t xml:space="preserve">o davanju suglasnosti na Opće uvjete obavljanja dimnjačarskih poslova </w:t>
      </w:r>
    </w:p>
    <w:p w14:paraId="310581C2" w14:textId="77777777" w:rsidR="003A5526" w:rsidRPr="003A5526" w:rsidRDefault="003A5526" w:rsidP="003A5526">
      <w:pPr>
        <w:autoSpaceDE w:val="0"/>
        <w:autoSpaceDN w:val="0"/>
        <w:spacing w:after="0" w:line="240" w:lineRule="auto"/>
        <w:jc w:val="center"/>
        <w:rPr>
          <w:rFonts w:ascii="Times New Roman" w:eastAsia="Calibri" w:hAnsi="Times New Roman" w:cs="Times New Roman"/>
          <w:sz w:val="24"/>
          <w:szCs w:val="24"/>
        </w:rPr>
      </w:pPr>
      <w:r w:rsidRPr="003A5526">
        <w:rPr>
          <w:rFonts w:ascii="Times New Roman" w:eastAsia="Times New Roman" w:hAnsi="Times New Roman" w:cs="Times New Roman"/>
          <w:sz w:val="24"/>
          <w:szCs w:val="24"/>
        </w:rPr>
        <w:t xml:space="preserve">na području Općine Bizovac </w:t>
      </w:r>
    </w:p>
    <w:p w14:paraId="3B4FC39F" w14:textId="77777777" w:rsidR="003A5526" w:rsidRPr="003A5526" w:rsidRDefault="003A5526" w:rsidP="003A5526">
      <w:pPr>
        <w:autoSpaceDE w:val="0"/>
        <w:autoSpaceDN w:val="0"/>
        <w:adjustRightInd w:val="0"/>
        <w:spacing w:after="120" w:line="240" w:lineRule="atLeast"/>
        <w:jc w:val="center"/>
        <w:rPr>
          <w:rFonts w:ascii="Times New Roman" w:eastAsia="Calibri" w:hAnsi="Times New Roman" w:cs="Times New Roman"/>
          <w:bCs/>
          <w:iCs/>
          <w:sz w:val="24"/>
          <w:szCs w:val="24"/>
        </w:rPr>
      </w:pPr>
    </w:p>
    <w:p w14:paraId="7E1083EC" w14:textId="77777777" w:rsidR="003A5526" w:rsidRPr="003A5526" w:rsidRDefault="003A5526" w:rsidP="003A5526">
      <w:pPr>
        <w:autoSpaceDE w:val="0"/>
        <w:autoSpaceDN w:val="0"/>
        <w:adjustRightInd w:val="0"/>
        <w:spacing w:after="120" w:line="240" w:lineRule="atLeast"/>
        <w:jc w:val="center"/>
        <w:rPr>
          <w:rFonts w:ascii="Times New Roman" w:eastAsia="Calibri" w:hAnsi="Times New Roman" w:cs="Times New Roman"/>
          <w:bCs/>
        </w:rPr>
      </w:pPr>
    </w:p>
    <w:p w14:paraId="5AA1FAC8" w14:textId="77777777" w:rsidR="003A5526" w:rsidRPr="003A5526" w:rsidRDefault="003A5526" w:rsidP="003A5526">
      <w:pPr>
        <w:spacing w:after="120" w:line="240" w:lineRule="atLeast"/>
        <w:jc w:val="both"/>
        <w:rPr>
          <w:rFonts w:ascii="Times New Roman" w:eastAsia="Calibri" w:hAnsi="Times New Roman" w:cs="Times New Roman"/>
          <w:iCs/>
        </w:rPr>
      </w:pPr>
    </w:p>
    <w:p w14:paraId="131EA2DA" w14:textId="77777777" w:rsidR="003A5526" w:rsidRPr="003A5526" w:rsidRDefault="003A5526" w:rsidP="003A5526">
      <w:pPr>
        <w:autoSpaceDE w:val="0"/>
        <w:autoSpaceDN w:val="0"/>
        <w:adjustRightInd w:val="0"/>
        <w:spacing w:after="120" w:line="240" w:lineRule="atLeast"/>
        <w:ind w:left="4320"/>
        <w:jc w:val="center"/>
        <w:rPr>
          <w:rFonts w:ascii="Times New Roman" w:eastAsia="Calibri" w:hAnsi="Times New Roman" w:cs="Times New Roman"/>
          <w:bCs/>
        </w:rPr>
      </w:pPr>
    </w:p>
    <w:p w14:paraId="195A30A8" w14:textId="3F980D6D" w:rsidR="003A5526" w:rsidRPr="003A5526" w:rsidRDefault="003A5526" w:rsidP="003A5526">
      <w:pPr>
        <w:autoSpaceDE w:val="0"/>
        <w:autoSpaceDN w:val="0"/>
        <w:adjustRightInd w:val="0"/>
        <w:spacing w:after="120" w:line="240" w:lineRule="atLeast"/>
        <w:ind w:left="4320"/>
        <w:jc w:val="center"/>
        <w:rPr>
          <w:rFonts w:ascii="Times New Roman" w:eastAsia="Calibri" w:hAnsi="Times New Roman" w:cs="Times New Roman"/>
          <w:bCs/>
        </w:rPr>
      </w:pPr>
    </w:p>
    <w:p w14:paraId="34095DFF" w14:textId="77777777" w:rsidR="003A5526" w:rsidRPr="003A5526" w:rsidRDefault="003A5526" w:rsidP="003A5526">
      <w:pPr>
        <w:autoSpaceDE w:val="0"/>
        <w:autoSpaceDN w:val="0"/>
        <w:adjustRightInd w:val="0"/>
        <w:spacing w:after="0" w:line="240" w:lineRule="atLeast"/>
        <w:ind w:left="4320"/>
        <w:jc w:val="center"/>
        <w:rPr>
          <w:rFonts w:ascii="Times New Roman" w:eastAsia="Calibri" w:hAnsi="Times New Roman" w:cs="Times New Roman"/>
          <w:bCs/>
          <w:sz w:val="24"/>
          <w:szCs w:val="24"/>
        </w:rPr>
      </w:pPr>
      <w:r w:rsidRPr="003A5526">
        <w:rPr>
          <w:rFonts w:ascii="Times New Roman" w:eastAsia="Calibri" w:hAnsi="Times New Roman" w:cs="Times New Roman"/>
          <w:bCs/>
          <w:sz w:val="24"/>
          <w:szCs w:val="24"/>
        </w:rPr>
        <w:t>OPĆINSKI NAČELNIK</w:t>
      </w:r>
    </w:p>
    <w:p w14:paraId="6667C59E" w14:textId="77777777" w:rsidR="003A5526" w:rsidRPr="003A5526" w:rsidRDefault="003A5526" w:rsidP="003A5526">
      <w:pPr>
        <w:spacing w:after="0" w:line="240" w:lineRule="atLeast"/>
        <w:ind w:left="4320"/>
        <w:jc w:val="center"/>
        <w:rPr>
          <w:rFonts w:ascii="Times New Roman" w:eastAsia="Calibri" w:hAnsi="Times New Roman" w:cs="Times New Roman"/>
          <w:sz w:val="24"/>
          <w:szCs w:val="24"/>
        </w:rPr>
      </w:pPr>
      <w:r w:rsidRPr="003A5526">
        <w:rPr>
          <w:rFonts w:ascii="Times New Roman" w:eastAsia="Calibri" w:hAnsi="Times New Roman" w:cs="Times New Roman"/>
          <w:sz w:val="24"/>
          <w:szCs w:val="24"/>
        </w:rPr>
        <w:t>Srećko Vuković</w:t>
      </w:r>
    </w:p>
    <w:p w14:paraId="36153144" w14:textId="77777777" w:rsidR="003A5526" w:rsidRPr="003A5526" w:rsidRDefault="003A5526" w:rsidP="003A5526">
      <w:pPr>
        <w:spacing w:after="120" w:line="240" w:lineRule="atLeast"/>
        <w:rPr>
          <w:rFonts w:ascii="Calibri" w:eastAsia="Calibri" w:hAnsi="Calibri" w:cs="Times New Roman"/>
        </w:rPr>
      </w:pPr>
      <w:r w:rsidRPr="003A5526">
        <w:rPr>
          <w:rFonts w:ascii="Calibri" w:eastAsia="Calibri" w:hAnsi="Calibri" w:cs="Times New Roman"/>
        </w:rPr>
        <w:tab/>
      </w:r>
    </w:p>
    <w:p w14:paraId="660FC2A3" w14:textId="77777777" w:rsidR="003A5526" w:rsidRPr="003A5526" w:rsidRDefault="003A5526" w:rsidP="003A5526">
      <w:pPr>
        <w:spacing w:after="120" w:line="240" w:lineRule="atLeast"/>
        <w:rPr>
          <w:rFonts w:ascii="Calibri" w:eastAsia="Calibri" w:hAnsi="Calibri" w:cs="Times New Roman"/>
        </w:rPr>
      </w:pPr>
    </w:p>
    <w:p w14:paraId="05AAC541" w14:textId="77777777" w:rsidR="003A5526" w:rsidRPr="003A5526" w:rsidRDefault="003A5526" w:rsidP="003A5526">
      <w:pPr>
        <w:spacing w:after="120" w:line="240" w:lineRule="atLeast"/>
        <w:rPr>
          <w:rFonts w:ascii="Calibri" w:eastAsia="Calibri" w:hAnsi="Calibri" w:cs="Times New Roman"/>
        </w:rPr>
      </w:pPr>
    </w:p>
    <w:p w14:paraId="035E0085"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4846A0BE"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58917C3A"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6057A9CA"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1E1999BB"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572B4B43"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32F32940"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358242E9"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614DA322"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7A783BEB"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719FAE23"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pPr>
    </w:p>
    <w:p w14:paraId="15E87A04" w14:textId="77777777" w:rsidR="003A5526" w:rsidRPr="003A5526" w:rsidRDefault="003A5526" w:rsidP="003A5526">
      <w:pPr>
        <w:autoSpaceDE w:val="0"/>
        <w:autoSpaceDN w:val="0"/>
        <w:spacing w:after="0" w:line="240" w:lineRule="auto"/>
        <w:jc w:val="both"/>
        <w:rPr>
          <w:rFonts w:ascii="Arial" w:eastAsia="Times New Roman" w:hAnsi="Arial" w:cs="Arial"/>
          <w:sz w:val="20"/>
          <w:szCs w:val="20"/>
        </w:rPr>
        <w:sectPr w:rsidR="003A5526" w:rsidRPr="003A5526" w:rsidSect="00A91095">
          <w:pgSz w:w="11906" w:h="16838"/>
          <w:pgMar w:top="1418" w:right="1134" w:bottom="1134" w:left="1134" w:header="709" w:footer="709" w:gutter="0"/>
          <w:cols w:space="708"/>
          <w:docGrid w:linePitch="360"/>
        </w:sectPr>
      </w:pPr>
    </w:p>
    <w:p w14:paraId="129DA454" w14:textId="77777777" w:rsidR="003A5526" w:rsidRPr="003A5526" w:rsidRDefault="003A5526" w:rsidP="003A5526">
      <w:pPr>
        <w:spacing w:after="0" w:line="240" w:lineRule="auto"/>
        <w:ind w:right="27"/>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lastRenderedPageBreak/>
        <w:t xml:space="preserve">Na temelju članka 32. Statuta Općine Bizovac (Službeni glasnik Općine Bizovac br. 1/21.), Općinsko vijeće Općine Bizovac na </w:t>
      </w:r>
      <w:r w:rsidRPr="003A5526">
        <w:rPr>
          <w:rFonts w:ascii="Arial" w:eastAsia="Times New Roman" w:hAnsi="Arial" w:cs="Arial"/>
          <w:color w:val="000000"/>
          <w:sz w:val="20"/>
          <w:szCs w:val="20"/>
          <w:lang w:eastAsia="hr-HR"/>
        </w:rPr>
        <w:softHyphen/>
      </w:r>
      <w:r w:rsidRPr="003A5526">
        <w:rPr>
          <w:rFonts w:ascii="Arial" w:eastAsia="Times New Roman" w:hAnsi="Arial" w:cs="Arial"/>
          <w:color w:val="000000"/>
          <w:sz w:val="20"/>
          <w:szCs w:val="20"/>
          <w:lang w:eastAsia="hr-HR"/>
        </w:rPr>
        <w:softHyphen/>
        <w:t xml:space="preserve">31. sjednici održanoj  __. ožujka 2021. godine, donijelo je </w:t>
      </w:r>
    </w:p>
    <w:p w14:paraId="44B5D8D2"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0F4BD3DF"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6B0BD4D8" w14:textId="77777777" w:rsidR="003A5526" w:rsidRPr="003A5526" w:rsidRDefault="003A5526" w:rsidP="003A5526">
      <w:pPr>
        <w:spacing w:after="0" w:line="240" w:lineRule="auto"/>
        <w:jc w:val="center"/>
        <w:rPr>
          <w:rFonts w:ascii="Arial" w:eastAsia="Times New Roman" w:hAnsi="Arial" w:cs="Arial"/>
          <w:b/>
          <w:color w:val="000000"/>
          <w:sz w:val="20"/>
          <w:szCs w:val="20"/>
          <w:lang w:eastAsia="hr-HR"/>
        </w:rPr>
      </w:pPr>
      <w:r w:rsidRPr="003A5526">
        <w:rPr>
          <w:rFonts w:ascii="Arial" w:eastAsia="Times New Roman" w:hAnsi="Arial" w:cs="Arial"/>
          <w:b/>
          <w:color w:val="000000"/>
          <w:sz w:val="20"/>
          <w:szCs w:val="20"/>
          <w:lang w:eastAsia="hr-HR"/>
        </w:rPr>
        <w:t>Z A K L J U Č A K</w:t>
      </w:r>
    </w:p>
    <w:p w14:paraId="3FF16392" w14:textId="77777777" w:rsidR="003A5526" w:rsidRPr="003A5526" w:rsidRDefault="003A5526" w:rsidP="003A5526">
      <w:pPr>
        <w:autoSpaceDE w:val="0"/>
        <w:autoSpaceDN w:val="0"/>
        <w:spacing w:after="0" w:line="240" w:lineRule="auto"/>
        <w:jc w:val="center"/>
        <w:rPr>
          <w:rFonts w:ascii="Arial" w:eastAsia="Calibri" w:hAnsi="Arial" w:cs="Arial"/>
          <w:b/>
          <w:sz w:val="20"/>
          <w:szCs w:val="20"/>
        </w:rPr>
      </w:pPr>
      <w:r w:rsidRPr="003A5526">
        <w:rPr>
          <w:rFonts w:ascii="Arial" w:eastAsia="Times New Roman" w:hAnsi="Arial" w:cs="Arial"/>
          <w:b/>
          <w:color w:val="000000"/>
          <w:sz w:val="20"/>
          <w:szCs w:val="20"/>
          <w:lang w:eastAsia="hr-HR"/>
        </w:rPr>
        <w:t xml:space="preserve">povodom razmatranja </w:t>
      </w:r>
      <w:r w:rsidRPr="003A5526">
        <w:rPr>
          <w:rFonts w:ascii="Arial" w:eastAsia="Times New Roman" w:hAnsi="Arial" w:cs="Arial"/>
          <w:b/>
          <w:sz w:val="20"/>
          <w:szCs w:val="20"/>
        </w:rPr>
        <w:t xml:space="preserve">Općih uvjeta obavljanja dimnjačarskih poslova </w:t>
      </w:r>
    </w:p>
    <w:p w14:paraId="2A85B0AE" w14:textId="77777777" w:rsidR="003A5526" w:rsidRPr="003A5526" w:rsidRDefault="003A5526" w:rsidP="003A5526">
      <w:pPr>
        <w:autoSpaceDE w:val="0"/>
        <w:autoSpaceDN w:val="0"/>
        <w:spacing w:after="0" w:line="240" w:lineRule="auto"/>
        <w:jc w:val="center"/>
        <w:rPr>
          <w:rFonts w:ascii="Arial" w:eastAsia="Calibri" w:hAnsi="Arial" w:cs="Arial"/>
          <w:b/>
          <w:sz w:val="20"/>
          <w:szCs w:val="20"/>
        </w:rPr>
      </w:pPr>
      <w:r w:rsidRPr="003A5526">
        <w:rPr>
          <w:rFonts w:ascii="Arial" w:eastAsia="Times New Roman" w:hAnsi="Arial" w:cs="Arial"/>
          <w:b/>
          <w:sz w:val="20"/>
          <w:szCs w:val="20"/>
        </w:rPr>
        <w:t xml:space="preserve">na području Općine Bizovac </w:t>
      </w:r>
    </w:p>
    <w:p w14:paraId="65D7D87A" w14:textId="77777777" w:rsidR="003A5526" w:rsidRPr="003A5526" w:rsidRDefault="003A5526" w:rsidP="003A5526">
      <w:pPr>
        <w:spacing w:after="0" w:line="240" w:lineRule="auto"/>
        <w:jc w:val="center"/>
        <w:rPr>
          <w:rFonts w:ascii="Arial" w:eastAsia="Times New Roman" w:hAnsi="Arial" w:cs="Arial"/>
          <w:b/>
          <w:sz w:val="20"/>
          <w:szCs w:val="20"/>
          <w:lang w:eastAsia="hr-HR"/>
        </w:rPr>
      </w:pPr>
    </w:p>
    <w:p w14:paraId="2498B549"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116F79C1" w14:textId="77777777" w:rsidR="003A5526" w:rsidRPr="003A5526" w:rsidRDefault="003A5526" w:rsidP="003A5526">
      <w:pPr>
        <w:spacing w:after="0" w:line="240" w:lineRule="auto"/>
        <w:jc w:val="both"/>
        <w:rPr>
          <w:rFonts w:ascii="Arial" w:eastAsia="Times New Roman" w:hAnsi="Arial" w:cs="Arial"/>
          <w:b/>
          <w:color w:val="000000"/>
          <w:sz w:val="20"/>
          <w:szCs w:val="20"/>
          <w:lang w:eastAsia="hr-HR"/>
        </w:rPr>
      </w:pPr>
    </w:p>
    <w:p w14:paraId="7C9E987B" w14:textId="77777777" w:rsidR="003A5526" w:rsidRPr="003A5526" w:rsidRDefault="003A5526" w:rsidP="003A5526">
      <w:pPr>
        <w:spacing w:after="0" w:line="240" w:lineRule="auto"/>
        <w:jc w:val="center"/>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I.</w:t>
      </w:r>
    </w:p>
    <w:p w14:paraId="6B4CAFCD" w14:textId="77777777" w:rsidR="003A5526" w:rsidRPr="003A5526" w:rsidRDefault="003A5526" w:rsidP="003A5526">
      <w:pPr>
        <w:autoSpaceDE w:val="0"/>
        <w:autoSpaceDN w:val="0"/>
        <w:spacing w:after="0" w:line="240" w:lineRule="auto"/>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ab/>
      </w:r>
      <w:r w:rsidRPr="003A5526">
        <w:rPr>
          <w:rFonts w:ascii="Arial" w:eastAsia="Calibri" w:hAnsi="Arial" w:cs="Arial"/>
          <w:sz w:val="20"/>
          <w:szCs w:val="20"/>
          <w:lang w:val="es-ES"/>
        </w:rPr>
        <w:t>Općinsko vijeće Općine Bizovac daje suglasnost na</w:t>
      </w:r>
      <w:r w:rsidRPr="003A5526">
        <w:rPr>
          <w:rFonts w:ascii="Arial" w:eastAsia="Times New Roman" w:hAnsi="Arial" w:cs="Arial"/>
          <w:sz w:val="20"/>
          <w:szCs w:val="20"/>
        </w:rPr>
        <w:t xml:space="preserve"> Opće uvjete obavljanja dimnjačarskih poslova na području Općine Bizovac.</w:t>
      </w:r>
    </w:p>
    <w:p w14:paraId="780134E5" w14:textId="77777777" w:rsidR="003A5526" w:rsidRPr="003A5526" w:rsidRDefault="003A5526" w:rsidP="003A5526">
      <w:pPr>
        <w:spacing w:after="0" w:line="240" w:lineRule="auto"/>
        <w:contextualSpacing/>
        <w:jc w:val="both"/>
        <w:rPr>
          <w:rFonts w:ascii="Arial" w:eastAsia="Times New Roman" w:hAnsi="Arial" w:cs="Arial"/>
          <w:color w:val="000000"/>
          <w:sz w:val="20"/>
          <w:szCs w:val="20"/>
          <w:lang w:eastAsia="hr-HR"/>
        </w:rPr>
      </w:pPr>
    </w:p>
    <w:p w14:paraId="615724E8" w14:textId="77777777" w:rsidR="003A5526" w:rsidRPr="003A5526" w:rsidRDefault="003A5526" w:rsidP="003A5526">
      <w:pPr>
        <w:spacing w:after="0" w:line="240" w:lineRule="auto"/>
        <w:ind w:left="720"/>
        <w:jc w:val="both"/>
        <w:rPr>
          <w:rFonts w:ascii="Arial" w:eastAsia="Times New Roman" w:hAnsi="Arial" w:cs="Arial"/>
          <w:color w:val="000000"/>
          <w:sz w:val="20"/>
          <w:szCs w:val="20"/>
          <w:lang w:eastAsia="hr-HR"/>
        </w:rPr>
      </w:pPr>
    </w:p>
    <w:p w14:paraId="672FD1E3" w14:textId="77777777" w:rsidR="003A5526" w:rsidRPr="003A5526" w:rsidRDefault="003A5526" w:rsidP="003A5526">
      <w:pPr>
        <w:spacing w:after="0" w:line="240" w:lineRule="auto"/>
        <w:jc w:val="center"/>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II.</w:t>
      </w:r>
    </w:p>
    <w:p w14:paraId="3093EA1A" w14:textId="77777777" w:rsidR="003A5526" w:rsidRPr="003A5526" w:rsidRDefault="003A5526" w:rsidP="003A5526">
      <w:pPr>
        <w:spacing w:after="0" w:line="240" w:lineRule="auto"/>
        <w:ind w:firstLine="720"/>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Ovaj zaključak objavit će se u «Službenom glasniku Općine Bizovac».</w:t>
      </w:r>
    </w:p>
    <w:p w14:paraId="3588ABDB" w14:textId="77777777" w:rsidR="003A5526" w:rsidRPr="003A5526" w:rsidRDefault="003A5526" w:rsidP="003A5526">
      <w:pPr>
        <w:spacing w:after="0" w:line="240" w:lineRule="auto"/>
        <w:jc w:val="both"/>
        <w:rPr>
          <w:rFonts w:ascii="Arial" w:eastAsia="Times New Roman" w:hAnsi="Arial" w:cs="Arial"/>
          <w:color w:val="000000"/>
          <w:sz w:val="20"/>
          <w:szCs w:val="20"/>
          <w:lang w:eastAsia="hr-HR"/>
        </w:rPr>
      </w:pPr>
    </w:p>
    <w:p w14:paraId="5735C42D" w14:textId="77777777" w:rsidR="003A5526" w:rsidRPr="003A5526" w:rsidRDefault="003A5526" w:rsidP="003A5526">
      <w:pPr>
        <w:spacing w:after="0" w:line="240" w:lineRule="auto"/>
        <w:jc w:val="both"/>
        <w:rPr>
          <w:rFonts w:ascii="Arial" w:eastAsia="Times New Roman" w:hAnsi="Arial" w:cs="Arial"/>
          <w:color w:val="000000"/>
          <w:sz w:val="20"/>
          <w:szCs w:val="20"/>
          <w:lang w:eastAsia="hr-HR"/>
        </w:rPr>
      </w:pPr>
    </w:p>
    <w:p w14:paraId="44B3E776" w14:textId="77777777" w:rsidR="003A5526" w:rsidRPr="003A5526" w:rsidRDefault="003A5526" w:rsidP="003A5526">
      <w:pPr>
        <w:spacing w:after="0" w:line="240" w:lineRule="auto"/>
        <w:jc w:val="center"/>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OPĆINSKO VIJEĆE OPĆINE BIZOVAC</w:t>
      </w:r>
    </w:p>
    <w:p w14:paraId="44C37009" w14:textId="77777777" w:rsidR="003A5526" w:rsidRPr="003A5526" w:rsidRDefault="003A5526" w:rsidP="003A5526">
      <w:pPr>
        <w:spacing w:after="0" w:line="240" w:lineRule="auto"/>
        <w:jc w:val="both"/>
        <w:rPr>
          <w:rFonts w:ascii="Arial" w:eastAsia="Times New Roman" w:hAnsi="Arial" w:cs="Arial"/>
          <w:color w:val="000000"/>
          <w:sz w:val="20"/>
          <w:szCs w:val="20"/>
          <w:lang w:eastAsia="hr-HR"/>
        </w:rPr>
      </w:pPr>
    </w:p>
    <w:p w14:paraId="18ADDEC4" w14:textId="77777777" w:rsidR="003A5526" w:rsidRPr="003A5526" w:rsidRDefault="003A5526" w:rsidP="003A5526">
      <w:pPr>
        <w:widowControl w:val="0"/>
        <w:spacing w:after="0" w:line="240" w:lineRule="auto"/>
        <w:jc w:val="both"/>
        <w:outlineLvl w:val="0"/>
        <w:rPr>
          <w:rFonts w:ascii="Arial" w:eastAsia="Times New Roman" w:hAnsi="Arial" w:cs="Arial"/>
          <w:snapToGrid w:val="0"/>
          <w:sz w:val="20"/>
          <w:szCs w:val="20"/>
          <w:lang w:eastAsia="hr-HR"/>
        </w:rPr>
      </w:pPr>
      <w:r w:rsidRPr="003A5526">
        <w:rPr>
          <w:rFonts w:ascii="Arial" w:eastAsia="Times New Roman" w:hAnsi="Arial" w:cs="Arial"/>
          <w:snapToGrid w:val="0"/>
          <w:sz w:val="20"/>
          <w:szCs w:val="20"/>
          <w:lang w:eastAsia="hr-HR"/>
        </w:rPr>
        <w:t>KLASA: 363-01/21-01/5</w:t>
      </w:r>
    </w:p>
    <w:p w14:paraId="6147C258" w14:textId="77777777" w:rsidR="003A5526" w:rsidRPr="003A5526" w:rsidRDefault="003A5526" w:rsidP="003A5526">
      <w:pPr>
        <w:widowControl w:val="0"/>
        <w:spacing w:after="0" w:line="240" w:lineRule="auto"/>
        <w:jc w:val="both"/>
        <w:rPr>
          <w:rFonts w:ascii="Arial" w:eastAsia="Times New Roman" w:hAnsi="Arial" w:cs="Arial"/>
          <w:snapToGrid w:val="0"/>
          <w:sz w:val="20"/>
          <w:szCs w:val="20"/>
          <w:lang w:eastAsia="hr-HR"/>
        </w:rPr>
      </w:pPr>
      <w:r w:rsidRPr="003A5526">
        <w:rPr>
          <w:rFonts w:ascii="Arial" w:eastAsia="Times New Roman" w:hAnsi="Arial" w:cs="Arial"/>
          <w:snapToGrid w:val="0"/>
          <w:sz w:val="20"/>
          <w:szCs w:val="20"/>
          <w:lang w:eastAsia="hr-HR"/>
        </w:rPr>
        <w:t>URBROJ: 2185/03-21-2</w:t>
      </w:r>
      <w:r w:rsidRPr="003A5526">
        <w:rPr>
          <w:rFonts w:ascii="Arial" w:eastAsia="Times New Roman" w:hAnsi="Arial" w:cs="Arial"/>
          <w:snapToGrid w:val="0"/>
          <w:sz w:val="20"/>
          <w:szCs w:val="20"/>
          <w:lang w:eastAsia="hr-HR"/>
        </w:rPr>
        <w:tab/>
      </w:r>
    </w:p>
    <w:p w14:paraId="18F78C34" w14:textId="77777777" w:rsidR="003A5526" w:rsidRPr="003A5526" w:rsidRDefault="003A5526" w:rsidP="003A5526">
      <w:pPr>
        <w:spacing w:after="0" w:line="240" w:lineRule="auto"/>
        <w:ind w:left="5103" w:firstLine="567"/>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Predsjednik Općinskoga vijeća</w:t>
      </w:r>
    </w:p>
    <w:p w14:paraId="6BCA5F62" w14:textId="77777777" w:rsidR="003A5526" w:rsidRPr="003A5526" w:rsidRDefault="003A5526" w:rsidP="003A5526">
      <w:pPr>
        <w:spacing w:after="0" w:line="240" w:lineRule="auto"/>
        <w:jc w:val="both"/>
        <w:rPr>
          <w:rFonts w:ascii="Arial" w:eastAsia="Times New Roman" w:hAnsi="Arial" w:cs="Arial"/>
          <w:color w:val="000000"/>
          <w:sz w:val="20"/>
          <w:szCs w:val="20"/>
          <w:lang w:eastAsia="hr-HR"/>
        </w:rPr>
      </w:pPr>
      <w:r w:rsidRPr="003A5526">
        <w:rPr>
          <w:rFonts w:ascii="Arial" w:eastAsia="Times New Roman" w:hAnsi="Arial" w:cs="Arial"/>
          <w:color w:val="000000"/>
          <w:sz w:val="20"/>
          <w:szCs w:val="20"/>
          <w:lang w:eastAsia="hr-HR"/>
        </w:rPr>
        <w:t xml:space="preserve">Bizovac, </w:t>
      </w:r>
      <w:r w:rsidRPr="003A5526">
        <w:rPr>
          <w:rFonts w:ascii="Arial" w:eastAsia="Times New Roman" w:hAnsi="Arial" w:cs="Arial"/>
          <w:color w:val="000000"/>
          <w:sz w:val="20"/>
          <w:szCs w:val="20"/>
          <w:lang w:eastAsia="hr-HR"/>
        </w:rPr>
        <w:softHyphen/>
      </w:r>
      <w:r w:rsidRPr="003A5526">
        <w:rPr>
          <w:rFonts w:ascii="Arial" w:eastAsia="Times New Roman" w:hAnsi="Arial" w:cs="Arial"/>
          <w:color w:val="000000"/>
          <w:sz w:val="20"/>
          <w:szCs w:val="20"/>
          <w:lang w:eastAsia="hr-HR"/>
        </w:rPr>
        <w:softHyphen/>
        <w:t xml:space="preserve">__. ožujka 2021.  </w:t>
      </w:r>
      <w:r w:rsidRPr="003A5526">
        <w:rPr>
          <w:rFonts w:ascii="Arial" w:eastAsia="Times New Roman" w:hAnsi="Arial" w:cs="Arial"/>
          <w:color w:val="000000"/>
          <w:sz w:val="20"/>
          <w:szCs w:val="20"/>
          <w:lang w:eastAsia="hr-HR"/>
        </w:rPr>
        <w:tab/>
      </w:r>
      <w:r w:rsidRPr="003A5526">
        <w:rPr>
          <w:rFonts w:ascii="Arial" w:eastAsia="Times New Roman" w:hAnsi="Arial" w:cs="Arial"/>
          <w:color w:val="000000"/>
          <w:sz w:val="20"/>
          <w:szCs w:val="20"/>
          <w:lang w:eastAsia="hr-HR"/>
        </w:rPr>
        <w:tab/>
      </w:r>
      <w:r w:rsidRPr="003A5526">
        <w:rPr>
          <w:rFonts w:ascii="Arial" w:eastAsia="Times New Roman" w:hAnsi="Arial" w:cs="Arial"/>
          <w:color w:val="000000"/>
          <w:sz w:val="20"/>
          <w:szCs w:val="20"/>
          <w:lang w:eastAsia="hr-HR"/>
        </w:rPr>
        <w:tab/>
      </w:r>
      <w:r w:rsidRPr="003A5526">
        <w:rPr>
          <w:rFonts w:ascii="Arial" w:eastAsia="Times New Roman" w:hAnsi="Arial" w:cs="Arial"/>
          <w:color w:val="000000"/>
          <w:sz w:val="20"/>
          <w:szCs w:val="20"/>
          <w:lang w:eastAsia="hr-HR"/>
        </w:rPr>
        <w:tab/>
      </w:r>
      <w:r w:rsidRPr="003A5526">
        <w:rPr>
          <w:rFonts w:ascii="Arial" w:eastAsia="Times New Roman" w:hAnsi="Arial" w:cs="Arial"/>
          <w:color w:val="000000"/>
          <w:sz w:val="20"/>
          <w:szCs w:val="20"/>
          <w:lang w:eastAsia="hr-HR"/>
        </w:rPr>
        <w:tab/>
        <w:t xml:space="preserve">           Milan Kranjčević, v.r.</w:t>
      </w:r>
    </w:p>
    <w:p w14:paraId="4DBA3128" w14:textId="77777777" w:rsidR="003A5526" w:rsidRPr="003A5526" w:rsidRDefault="003A5526" w:rsidP="003A5526">
      <w:pPr>
        <w:spacing w:after="0" w:line="240" w:lineRule="auto"/>
        <w:jc w:val="center"/>
        <w:rPr>
          <w:rFonts w:ascii="Arial" w:eastAsia="Times New Roman" w:hAnsi="Arial" w:cs="Arial"/>
          <w:b/>
          <w:color w:val="000000"/>
          <w:sz w:val="20"/>
          <w:szCs w:val="20"/>
          <w:lang w:eastAsia="hr-HR"/>
        </w:rPr>
      </w:pPr>
      <w:r w:rsidRPr="003A5526">
        <w:rPr>
          <w:rFonts w:ascii="Arial" w:eastAsia="Times New Roman" w:hAnsi="Arial" w:cs="Arial"/>
          <w:b/>
          <w:color w:val="000000"/>
          <w:sz w:val="20"/>
          <w:szCs w:val="20"/>
          <w:lang w:eastAsia="hr-HR"/>
        </w:rPr>
        <w:t>----------</w:t>
      </w:r>
    </w:p>
    <w:p w14:paraId="7AFC9D6D" w14:textId="77777777" w:rsidR="003A5526" w:rsidRPr="003A5526" w:rsidRDefault="003A5526" w:rsidP="003A5526">
      <w:pPr>
        <w:rPr>
          <w:rFonts w:ascii="Calibri" w:eastAsia="Calibri" w:hAnsi="Calibri" w:cs="Times New Roman"/>
        </w:rPr>
      </w:pPr>
    </w:p>
    <w:p w14:paraId="48304CE4" w14:textId="77777777" w:rsidR="003A5526" w:rsidRPr="003A5526" w:rsidRDefault="003A5526" w:rsidP="003A5526">
      <w:pPr>
        <w:rPr>
          <w:rFonts w:ascii="Calibri" w:eastAsia="Calibri" w:hAnsi="Calibri" w:cs="Times New Roman"/>
        </w:rPr>
      </w:pPr>
    </w:p>
    <w:p w14:paraId="0002AF0F" w14:textId="77777777" w:rsidR="003A5526" w:rsidRPr="003A5526" w:rsidRDefault="003A5526" w:rsidP="003A5526">
      <w:pPr>
        <w:rPr>
          <w:rFonts w:ascii="Calibri" w:eastAsia="Calibri" w:hAnsi="Calibri" w:cs="Times New Roman"/>
        </w:rPr>
      </w:pPr>
    </w:p>
    <w:p w14:paraId="020278F7" w14:textId="77777777" w:rsidR="003A5526" w:rsidRPr="003A5526" w:rsidRDefault="003A5526" w:rsidP="003A5526">
      <w:pPr>
        <w:rPr>
          <w:rFonts w:ascii="Calibri" w:eastAsia="Calibri" w:hAnsi="Calibri" w:cs="Times New Roman"/>
        </w:rPr>
      </w:pPr>
    </w:p>
    <w:p w14:paraId="33E75D25" w14:textId="77777777" w:rsidR="003A5526" w:rsidRPr="003A5526" w:rsidRDefault="003A5526" w:rsidP="003A5526">
      <w:pPr>
        <w:rPr>
          <w:rFonts w:ascii="Calibri" w:eastAsia="Calibri" w:hAnsi="Calibri" w:cs="Times New Roman"/>
        </w:rPr>
      </w:pPr>
    </w:p>
    <w:p w14:paraId="4DED2BB5" w14:textId="77777777" w:rsidR="003A5526" w:rsidRPr="003A5526" w:rsidRDefault="003A5526" w:rsidP="003A5526">
      <w:pPr>
        <w:rPr>
          <w:rFonts w:ascii="Calibri" w:eastAsia="Calibri" w:hAnsi="Calibri" w:cs="Times New Roman"/>
        </w:rPr>
      </w:pPr>
    </w:p>
    <w:p w14:paraId="1EB29945" w14:textId="77777777" w:rsidR="003A5526" w:rsidRPr="003A5526" w:rsidRDefault="003A5526" w:rsidP="003A5526">
      <w:pPr>
        <w:rPr>
          <w:rFonts w:ascii="Calibri" w:eastAsia="Calibri" w:hAnsi="Calibri" w:cs="Times New Roman"/>
        </w:rPr>
      </w:pPr>
    </w:p>
    <w:p w14:paraId="44AEAFBA" w14:textId="77777777" w:rsidR="003A5526" w:rsidRPr="003A5526" w:rsidRDefault="003A5526" w:rsidP="003A5526">
      <w:pPr>
        <w:rPr>
          <w:rFonts w:ascii="Calibri" w:eastAsia="Calibri" w:hAnsi="Calibri" w:cs="Times New Roman"/>
        </w:rPr>
      </w:pPr>
    </w:p>
    <w:p w14:paraId="7C984D3B" w14:textId="77777777" w:rsidR="003A5526" w:rsidRPr="003A5526" w:rsidRDefault="003A5526" w:rsidP="003A5526">
      <w:pPr>
        <w:rPr>
          <w:rFonts w:ascii="Calibri" w:eastAsia="Calibri" w:hAnsi="Calibri" w:cs="Times New Roman"/>
        </w:rPr>
      </w:pPr>
    </w:p>
    <w:p w14:paraId="79D7C864" w14:textId="77777777" w:rsidR="003A5526" w:rsidRPr="003A5526" w:rsidRDefault="003A5526" w:rsidP="003A5526">
      <w:pPr>
        <w:rPr>
          <w:rFonts w:ascii="Calibri" w:eastAsia="Calibri" w:hAnsi="Calibri" w:cs="Times New Roman"/>
        </w:rPr>
      </w:pPr>
    </w:p>
    <w:p w14:paraId="662F9D2F" w14:textId="77777777" w:rsidR="003A5526" w:rsidRPr="003A5526" w:rsidRDefault="003A5526" w:rsidP="003A5526">
      <w:pPr>
        <w:rPr>
          <w:rFonts w:ascii="Calibri" w:eastAsia="Calibri" w:hAnsi="Calibri" w:cs="Times New Roman"/>
        </w:rPr>
      </w:pPr>
    </w:p>
    <w:p w14:paraId="4BAE13D4" w14:textId="77777777" w:rsidR="003A5526" w:rsidRPr="003A5526" w:rsidRDefault="003A5526" w:rsidP="003A5526">
      <w:pPr>
        <w:rPr>
          <w:rFonts w:ascii="Calibri" w:eastAsia="Calibri" w:hAnsi="Calibri" w:cs="Times New Roman"/>
        </w:rPr>
      </w:pPr>
    </w:p>
    <w:p w14:paraId="703B7A3D" w14:textId="77777777" w:rsidR="003A5526" w:rsidRPr="003A5526" w:rsidRDefault="003A5526" w:rsidP="003A5526">
      <w:pPr>
        <w:rPr>
          <w:rFonts w:ascii="Calibri" w:eastAsia="Calibri" w:hAnsi="Calibri" w:cs="Times New Roman"/>
        </w:rPr>
      </w:pPr>
    </w:p>
    <w:p w14:paraId="34CD6847" w14:textId="77777777" w:rsidR="003A5526" w:rsidRPr="003A5526" w:rsidRDefault="003A5526" w:rsidP="003A5526">
      <w:pPr>
        <w:rPr>
          <w:rFonts w:ascii="Calibri" w:eastAsia="Calibri" w:hAnsi="Calibri" w:cs="Times New Roman"/>
        </w:rPr>
      </w:pPr>
    </w:p>
    <w:p w14:paraId="472637D8" w14:textId="77777777" w:rsidR="003A5526" w:rsidRPr="003A5526" w:rsidRDefault="003A5526" w:rsidP="003A5526">
      <w:pPr>
        <w:rPr>
          <w:rFonts w:ascii="Calibri" w:eastAsia="Calibri" w:hAnsi="Calibri" w:cs="Times New Roman"/>
        </w:rPr>
      </w:pPr>
    </w:p>
    <w:p w14:paraId="20394152" w14:textId="77777777" w:rsidR="003A5526" w:rsidRPr="003A5526" w:rsidRDefault="003A5526" w:rsidP="003A5526">
      <w:pPr>
        <w:rPr>
          <w:rFonts w:ascii="Calibri" w:eastAsia="Calibri" w:hAnsi="Calibri" w:cs="Times New Roman"/>
        </w:rPr>
      </w:pPr>
    </w:p>
    <w:p w14:paraId="4F8BB730" w14:textId="77777777" w:rsidR="003A5526" w:rsidRPr="003A5526" w:rsidRDefault="003A5526" w:rsidP="003A5526">
      <w:pPr>
        <w:rPr>
          <w:rFonts w:ascii="Calibri" w:eastAsia="Calibri" w:hAnsi="Calibri" w:cs="Times New Roman"/>
        </w:rPr>
      </w:pPr>
    </w:p>
    <w:p w14:paraId="3DFF8275" w14:textId="77777777" w:rsidR="003A5526" w:rsidRPr="003A5526" w:rsidRDefault="003A5526" w:rsidP="003A5526">
      <w:pPr>
        <w:rPr>
          <w:rFonts w:ascii="Calibri" w:eastAsia="Calibri" w:hAnsi="Calibri" w:cs="Times New Roman"/>
        </w:rPr>
      </w:pPr>
    </w:p>
    <w:p w14:paraId="0E3C8A10" w14:textId="77777777" w:rsidR="003A5526" w:rsidRPr="003A5526" w:rsidRDefault="003A5526" w:rsidP="003A5526">
      <w:pPr>
        <w:spacing w:after="0" w:line="240" w:lineRule="auto"/>
        <w:jc w:val="both"/>
        <w:rPr>
          <w:rFonts w:ascii="Arial" w:eastAsia="Times New Roman" w:hAnsi="Arial" w:cs="Arial"/>
          <w:bCs/>
          <w:noProof/>
          <w:sz w:val="20"/>
          <w:szCs w:val="20"/>
        </w:rPr>
      </w:pPr>
    </w:p>
    <w:p w14:paraId="43894D32" w14:textId="77777777" w:rsidR="003A5526" w:rsidRPr="003A5526" w:rsidRDefault="003A5526" w:rsidP="003A5526">
      <w:pPr>
        <w:spacing w:after="0" w:line="240" w:lineRule="auto"/>
        <w:jc w:val="both"/>
        <w:rPr>
          <w:rFonts w:ascii="Arial" w:eastAsia="Times New Roman" w:hAnsi="Arial" w:cs="Arial"/>
          <w:bCs/>
          <w:noProof/>
          <w:sz w:val="20"/>
          <w:szCs w:val="20"/>
        </w:rPr>
      </w:pPr>
      <w:r w:rsidRPr="003A5526">
        <w:rPr>
          <w:rFonts w:ascii="Arial" w:eastAsia="Times New Roman" w:hAnsi="Arial" w:cs="Arial"/>
          <w:bCs/>
          <w:noProof/>
          <w:sz w:val="20"/>
          <w:szCs w:val="20"/>
        </w:rPr>
        <w:t>Na temelju članka 30. Zakona o komunalnom gospodarstvu („Narodne novine“ broj 68/18, 110/18 i 32/20), Nikola Novoselić, vlasnik obrta Samostalna dimljačarska radnja Tiborjanci, sa sjedište u Tiborjancima Braće Radić 37, OIB:19555163646, koji je ovlašteni koncesionar za obavljanje dimnjačarskih poslova na području Općine Bizova, a uz prethodnu suglasnost Općinskog vijeća Općine Bizovac, donosi slijedeće</w:t>
      </w:r>
    </w:p>
    <w:p w14:paraId="056358A6" w14:textId="77777777" w:rsidR="003A5526" w:rsidRPr="003A5526" w:rsidRDefault="003A5526" w:rsidP="003A5526">
      <w:pPr>
        <w:spacing w:after="0" w:line="240" w:lineRule="auto"/>
        <w:jc w:val="center"/>
        <w:rPr>
          <w:rFonts w:ascii="Arial" w:eastAsia="Times New Roman" w:hAnsi="Arial" w:cs="Arial"/>
          <w:b/>
          <w:bCs/>
          <w:noProof/>
          <w:sz w:val="20"/>
          <w:szCs w:val="20"/>
        </w:rPr>
      </w:pPr>
    </w:p>
    <w:p w14:paraId="4F4C97D8" w14:textId="77777777" w:rsidR="003A5526" w:rsidRPr="003A5526" w:rsidRDefault="003A5526" w:rsidP="003A5526">
      <w:pPr>
        <w:spacing w:after="0" w:line="240" w:lineRule="auto"/>
        <w:jc w:val="center"/>
        <w:rPr>
          <w:rFonts w:ascii="Arial" w:eastAsia="Times New Roman" w:hAnsi="Arial" w:cs="Arial"/>
          <w:b/>
          <w:bCs/>
          <w:noProof/>
          <w:sz w:val="20"/>
          <w:szCs w:val="20"/>
        </w:rPr>
      </w:pPr>
    </w:p>
    <w:p w14:paraId="486A1482" w14:textId="77777777" w:rsidR="003A5526" w:rsidRPr="003A5526" w:rsidRDefault="003A5526" w:rsidP="003A5526">
      <w:pPr>
        <w:spacing w:after="0" w:line="240" w:lineRule="auto"/>
        <w:jc w:val="center"/>
        <w:rPr>
          <w:rFonts w:ascii="Arial" w:eastAsia="Times New Roman" w:hAnsi="Arial" w:cs="Arial"/>
          <w:b/>
          <w:bCs/>
          <w:noProof/>
          <w:sz w:val="20"/>
          <w:szCs w:val="20"/>
        </w:rPr>
      </w:pPr>
      <w:r w:rsidRPr="003A5526">
        <w:rPr>
          <w:rFonts w:ascii="Arial" w:eastAsia="Times New Roman" w:hAnsi="Arial" w:cs="Arial"/>
          <w:b/>
          <w:bCs/>
          <w:noProof/>
          <w:sz w:val="20"/>
          <w:szCs w:val="20"/>
        </w:rPr>
        <w:t>OPĆE UVJETE OBAVLJANJA DIMNJAČARSKIH POSLOVA</w:t>
      </w:r>
    </w:p>
    <w:p w14:paraId="28A18D4E" w14:textId="77777777" w:rsidR="003A5526" w:rsidRPr="003A5526" w:rsidRDefault="003A5526" w:rsidP="003A5526">
      <w:pPr>
        <w:spacing w:after="0" w:line="240" w:lineRule="auto"/>
        <w:jc w:val="center"/>
        <w:rPr>
          <w:rFonts w:ascii="Arial" w:eastAsia="Times New Roman" w:hAnsi="Arial" w:cs="Arial"/>
          <w:b/>
          <w:bCs/>
          <w:noProof/>
          <w:sz w:val="20"/>
          <w:szCs w:val="20"/>
        </w:rPr>
      </w:pPr>
    </w:p>
    <w:p w14:paraId="58B6A727" w14:textId="77777777" w:rsidR="003A5526" w:rsidRPr="003A5526" w:rsidRDefault="003A5526" w:rsidP="003A5526">
      <w:pPr>
        <w:spacing w:after="0" w:line="240" w:lineRule="auto"/>
        <w:jc w:val="center"/>
        <w:rPr>
          <w:rFonts w:ascii="Arial" w:eastAsia="Times New Roman" w:hAnsi="Arial" w:cs="Arial"/>
          <w:b/>
          <w:bCs/>
          <w:noProof/>
          <w:sz w:val="20"/>
          <w:szCs w:val="20"/>
        </w:rPr>
      </w:pPr>
    </w:p>
    <w:p w14:paraId="72375762" w14:textId="77777777" w:rsidR="003A5526" w:rsidRPr="003A5526" w:rsidRDefault="003A5526" w:rsidP="009B1A43">
      <w:pPr>
        <w:numPr>
          <w:ilvl w:val="0"/>
          <w:numId w:val="15"/>
        </w:numPr>
        <w:spacing w:after="0" w:line="240" w:lineRule="auto"/>
        <w:contextualSpacing/>
        <w:rPr>
          <w:rFonts w:ascii="Arial" w:eastAsia="Times New Roman" w:hAnsi="Arial" w:cs="Arial"/>
          <w:noProof/>
          <w:sz w:val="20"/>
          <w:szCs w:val="20"/>
        </w:rPr>
      </w:pPr>
      <w:r w:rsidRPr="003A5526">
        <w:rPr>
          <w:rFonts w:ascii="Arial" w:eastAsia="Times New Roman" w:hAnsi="Arial" w:cs="Arial"/>
          <w:noProof/>
          <w:sz w:val="20"/>
          <w:szCs w:val="20"/>
        </w:rPr>
        <w:t>UVODNE ODREDBE</w:t>
      </w:r>
    </w:p>
    <w:p w14:paraId="50205119" w14:textId="77777777" w:rsidR="003A5526" w:rsidRPr="003A5526" w:rsidRDefault="003A5526" w:rsidP="003A5526">
      <w:pPr>
        <w:spacing w:after="0" w:line="240" w:lineRule="auto"/>
        <w:ind w:left="1080"/>
        <w:contextualSpacing/>
        <w:rPr>
          <w:rFonts w:ascii="Arial" w:eastAsia="Times New Roman" w:hAnsi="Arial" w:cs="Arial"/>
          <w:noProof/>
          <w:sz w:val="20"/>
          <w:szCs w:val="20"/>
        </w:rPr>
      </w:pPr>
    </w:p>
    <w:p w14:paraId="02D407B9"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1B38FD4E"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Ovim uvjetima o obavljanju dimnjačarskih poslova na području Općine Bizovac (u daljnjem tekstu: Uvjeti) uređuju se uvjeti pružanja odnosno korištenja uslužne komunalne djelatnosti - usluge obavljanja dimnjačarskih poslova, međusobna prava i obveze isporučitelja i korisnika komunalne usluge i način mjerenja, obračuna i plaćanja isporučene komunalne usluge na području Općine Bizovac.</w:t>
      </w:r>
    </w:p>
    <w:p w14:paraId="745A5C8C"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Obavljanje dimnjačarskih poslova je od posebnog društvenog značaja, kao mjera za sprečavanje požara, zaštite života, zdravlja i sigurnosti ljudi, građevina i drugih materijalnih dobara, zaštite okoliša i energetske učinkovitosti. Sukladno odredbama Zakona o komunalnom gospodarstvu (N.N., br. 68/18 i 110/18) dimnjačarski poslovi spadaju u komunalne djelatnosti i obavljaju se temeljem ugovora o koncesiji.</w:t>
      </w:r>
    </w:p>
    <w:p w14:paraId="499D5514"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Način obavljanja dimnjačarskih poslova na području Općine Bizovac propisan je Odlukom o obavljanju dimnjačarskih poslova (Službeni glasnik Općine Bizovac broj 1/02).</w:t>
      </w:r>
    </w:p>
    <w:p w14:paraId="33D5C199"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Dimnjačarske usluge obavljaju se pravovremeno, redovito i trajno u rokovima i na način određen ovim uvjetima. Dimnjačarske usluge obvezne su za sve korisnike i kao javna korist zajamčene su svima pod istim uvjetima. </w:t>
      </w:r>
    </w:p>
    <w:p w14:paraId="2A70E28D" w14:textId="77777777" w:rsidR="003A5526" w:rsidRPr="003A5526" w:rsidRDefault="003A5526" w:rsidP="003A5526">
      <w:pPr>
        <w:spacing w:after="0" w:line="240" w:lineRule="auto"/>
        <w:jc w:val="both"/>
        <w:rPr>
          <w:rFonts w:ascii="Arial" w:eastAsia="Times New Roman" w:hAnsi="Arial" w:cs="Arial"/>
          <w:noProof/>
          <w:sz w:val="20"/>
          <w:szCs w:val="20"/>
        </w:rPr>
      </w:pPr>
    </w:p>
    <w:p w14:paraId="47AFF824"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44CF4A67"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Pod obavljanjem dimnjačarskih poslova podrazumijeva se: </w:t>
      </w:r>
    </w:p>
    <w:p w14:paraId="5F663CA4" w14:textId="77777777" w:rsidR="003A5526" w:rsidRPr="003A5526" w:rsidRDefault="003A5526" w:rsidP="009B1A43">
      <w:pPr>
        <w:numPr>
          <w:ilvl w:val="0"/>
          <w:numId w:val="2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čišćenje i kontrola dimovodnih objekata i uređaja za loženje u svrhu održavanja njihove funkcionalne sposobnosti, a radi sprječavanja opasnosti od požara, eksplozija, trovanja i zagađivanja zraka te uštede energenata (potpunog sagorijevanja) </w:t>
      </w:r>
    </w:p>
    <w:p w14:paraId="703136A4" w14:textId="77777777" w:rsidR="003A5526" w:rsidRPr="003A5526" w:rsidRDefault="003A5526" w:rsidP="009B1A43">
      <w:pPr>
        <w:numPr>
          <w:ilvl w:val="0"/>
          <w:numId w:val="27"/>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sprječavanje štetnih posljedica koje bi nastupile zbog neispravnosti dimovodnih objekata i neodržavanja (mehaničkog čišćenja prema uputama proizvođača) uređaja za loženje </w:t>
      </w:r>
    </w:p>
    <w:p w14:paraId="2B0A3454" w14:textId="77777777" w:rsidR="003A5526" w:rsidRPr="003A5526" w:rsidRDefault="003A5526" w:rsidP="009B1A43">
      <w:pPr>
        <w:numPr>
          <w:ilvl w:val="0"/>
          <w:numId w:val="2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kontrola i održavanje otvora za dovod zraka za izgaranje i ventilacije u prostorijama gdje su postavljena trošila </w:t>
      </w:r>
    </w:p>
    <w:p w14:paraId="41865302" w14:textId="77777777" w:rsidR="003A5526" w:rsidRPr="003A5526" w:rsidRDefault="003A5526" w:rsidP="009B1A43">
      <w:pPr>
        <w:numPr>
          <w:ilvl w:val="0"/>
          <w:numId w:val="2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kontrola i čišćenje ventilacija u višestambenim objektima i poslovnim prostorima </w:t>
      </w:r>
    </w:p>
    <w:p w14:paraId="592B3B0F" w14:textId="77777777" w:rsidR="003A5526" w:rsidRPr="003A5526" w:rsidRDefault="003A5526" w:rsidP="009B1A43">
      <w:pPr>
        <w:numPr>
          <w:ilvl w:val="0"/>
          <w:numId w:val="2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mjerenje emisije dimnih plinova (analiza dimnih plinova) </w:t>
      </w:r>
    </w:p>
    <w:p w14:paraId="6A85854A" w14:textId="77777777" w:rsidR="003A5526" w:rsidRPr="003A5526" w:rsidRDefault="003A5526" w:rsidP="009B1A43">
      <w:pPr>
        <w:numPr>
          <w:ilvl w:val="0"/>
          <w:numId w:val="2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mjerenje volumnog udjela CO u prostoru </w:t>
      </w:r>
    </w:p>
    <w:p w14:paraId="1F5755BB" w14:textId="77777777" w:rsidR="003A5526" w:rsidRPr="003A5526" w:rsidRDefault="003A5526" w:rsidP="009B1A43">
      <w:pPr>
        <w:numPr>
          <w:ilvl w:val="0"/>
          <w:numId w:val="2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kontrola i čišćenje ventilacija u višestambenim objektima (uključujući i sistemske ventilacije kao sabirno sekundarni sistemi), poslovnim prostorima i proizvodnim pogonima. </w:t>
      </w:r>
    </w:p>
    <w:p w14:paraId="7480A559" w14:textId="77777777" w:rsidR="003A5526" w:rsidRPr="003A5526" w:rsidRDefault="003A5526" w:rsidP="003A5526">
      <w:pPr>
        <w:spacing w:after="0" w:line="240" w:lineRule="auto"/>
        <w:jc w:val="both"/>
        <w:rPr>
          <w:rFonts w:ascii="Arial" w:eastAsia="Times New Roman" w:hAnsi="Arial" w:cs="Arial"/>
          <w:noProof/>
          <w:sz w:val="20"/>
          <w:szCs w:val="20"/>
        </w:rPr>
      </w:pPr>
    </w:p>
    <w:p w14:paraId="06542CF0"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664CB25A"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Pojedini pojmovi u smislu ovih Uvjeta imaju slijedeće značenje: </w:t>
      </w:r>
    </w:p>
    <w:p w14:paraId="27630542" w14:textId="77777777" w:rsidR="003A5526" w:rsidRPr="003A5526" w:rsidRDefault="003A5526" w:rsidP="009B1A43">
      <w:pPr>
        <w:numPr>
          <w:ilvl w:val="0"/>
          <w:numId w:val="14"/>
        </w:numPr>
        <w:spacing w:after="0" w:line="240" w:lineRule="auto"/>
        <w:contextualSpacing/>
        <w:rPr>
          <w:rFonts w:ascii="Arial" w:eastAsia="Times New Roman" w:hAnsi="Arial" w:cs="Arial"/>
          <w:noProof/>
          <w:sz w:val="20"/>
          <w:szCs w:val="20"/>
        </w:rPr>
      </w:pPr>
      <w:r w:rsidRPr="003A5526">
        <w:rPr>
          <w:rFonts w:ascii="Arial" w:eastAsia="Times New Roman" w:hAnsi="Arial" w:cs="Arial"/>
          <w:b/>
          <w:bCs/>
          <w:noProof/>
          <w:sz w:val="20"/>
          <w:szCs w:val="20"/>
        </w:rPr>
        <w:t>Dimovodni objekti</w:t>
      </w:r>
      <w:r w:rsidRPr="003A5526">
        <w:rPr>
          <w:rFonts w:ascii="Arial" w:eastAsia="Times New Roman" w:hAnsi="Arial" w:cs="Arial"/>
          <w:noProof/>
          <w:sz w:val="20"/>
          <w:szCs w:val="20"/>
        </w:rPr>
        <w:t xml:space="preserve">: </w:t>
      </w:r>
    </w:p>
    <w:p w14:paraId="1CCD714C" w14:textId="77777777" w:rsidR="003A5526" w:rsidRPr="003A5526" w:rsidRDefault="003A5526" w:rsidP="009B1A43">
      <w:pPr>
        <w:numPr>
          <w:ilvl w:val="0"/>
          <w:numId w:val="13"/>
        </w:numPr>
        <w:spacing w:after="0" w:line="240" w:lineRule="auto"/>
        <w:ind w:left="633"/>
        <w:contextualSpacing/>
        <w:rPr>
          <w:rFonts w:ascii="Arial" w:eastAsia="Times New Roman" w:hAnsi="Arial" w:cs="Arial"/>
          <w:noProof/>
          <w:sz w:val="20"/>
          <w:szCs w:val="20"/>
        </w:rPr>
      </w:pPr>
      <w:r w:rsidRPr="003A5526">
        <w:rPr>
          <w:rFonts w:ascii="Arial" w:eastAsia="Times New Roman" w:hAnsi="Arial" w:cs="Arial"/>
          <w:b/>
          <w:bCs/>
          <w:noProof/>
          <w:sz w:val="20"/>
          <w:szCs w:val="20"/>
        </w:rPr>
        <w:t xml:space="preserve">Dimnjak </w:t>
      </w:r>
    </w:p>
    <w:p w14:paraId="10802C8E" w14:textId="77777777" w:rsidR="003A5526" w:rsidRPr="003A5526" w:rsidRDefault="003A5526" w:rsidP="009B1A43">
      <w:pPr>
        <w:numPr>
          <w:ilvl w:val="2"/>
          <w:numId w:val="11"/>
        </w:numPr>
        <w:spacing w:after="0" w:line="240" w:lineRule="auto"/>
        <w:ind w:left="1200" w:hanging="426"/>
        <w:contextualSpacing/>
        <w:rPr>
          <w:rFonts w:ascii="Arial" w:eastAsia="Times New Roman" w:hAnsi="Arial" w:cs="Arial"/>
          <w:noProof/>
          <w:sz w:val="20"/>
          <w:szCs w:val="20"/>
        </w:rPr>
      </w:pPr>
      <w:r w:rsidRPr="003A5526">
        <w:rPr>
          <w:rFonts w:ascii="Arial" w:eastAsia="Times New Roman" w:hAnsi="Arial" w:cs="Arial"/>
          <w:noProof/>
          <w:sz w:val="20"/>
          <w:szCs w:val="20"/>
        </w:rPr>
        <w:t>Dimnjak u uporabi</w:t>
      </w:r>
    </w:p>
    <w:p w14:paraId="203A030D" w14:textId="77777777" w:rsidR="003A5526" w:rsidRPr="003A5526" w:rsidRDefault="003A5526" w:rsidP="009B1A43">
      <w:pPr>
        <w:numPr>
          <w:ilvl w:val="2"/>
          <w:numId w:val="11"/>
        </w:numPr>
        <w:spacing w:after="0" w:line="240" w:lineRule="auto"/>
        <w:ind w:left="1200" w:hanging="426"/>
        <w:contextualSpacing/>
        <w:rPr>
          <w:rFonts w:ascii="Arial" w:eastAsia="Times New Roman" w:hAnsi="Arial" w:cs="Arial"/>
          <w:noProof/>
          <w:sz w:val="20"/>
          <w:szCs w:val="20"/>
        </w:rPr>
      </w:pPr>
      <w:r w:rsidRPr="003A5526">
        <w:rPr>
          <w:rFonts w:ascii="Arial" w:eastAsia="Times New Roman" w:hAnsi="Arial" w:cs="Arial"/>
          <w:noProof/>
          <w:sz w:val="20"/>
          <w:szCs w:val="20"/>
        </w:rPr>
        <w:t xml:space="preserve">Dimnjak van uporabe </w:t>
      </w:r>
    </w:p>
    <w:p w14:paraId="6C93DDCA" w14:textId="77777777" w:rsidR="003A5526" w:rsidRPr="003A5526" w:rsidRDefault="003A5526" w:rsidP="009B1A43">
      <w:pPr>
        <w:numPr>
          <w:ilvl w:val="2"/>
          <w:numId w:val="11"/>
        </w:numPr>
        <w:spacing w:after="0" w:line="240" w:lineRule="auto"/>
        <w:ind w:left="1200" w:hanging="426"/>
        <w:contextualSpacing/>
        <w:rPr>
          <w:rFonts w:ascii="Arial" w:eastAsia="Times New Roman" w:hAnsi="Arial" w:cs="Arial"/>
          <w:noProof/>
          <w:sz w:val="20"/>
          <w:szCs w:val="20"/>
        </w:rPr>
      </w:pPr>
      <w:r w:rsidRPr="003A5526">
        <w:rPr>
          <w:rFonts w:ascii="Arial" w:eastAsia="Times New Roman" w:hAnsi="Arial" w:cs="Arial"/>
          <w:noProof/>
          <w:sz w:val="20"/>
          <w:szCs w:val="20"/>
        </w:rPr>
        <w:t xml:space="preserve">Višekanalni dimnjak </w:t>
      </w:r>
    </w:p>
    <w:p w14:paraId="7FB086F0" w14:textId="77777777" w:rsidR="003A5526" w:rsidRPr="003A5526" w:rsidRDefault="003A5526" w:rsidP="009B1A43">
      <w:pPr>
        <w:numPr>
          <w:ilvl w:val="2"/>
          <w:numId w:val="11"/>
        </w:numPr>
        <w:spacing w:after="0" w:line="240" w:lineRule="auto"/>
        <w:ind w:left="1200" w:hanging="426"/>
        <w:contextualSpacing/>
        <w:rPr>
          <w:rFonts w:ascii="Arial" w:eastAsia="Times New Roman" w:hAnsi="Arial" w:cs="Arial"/>
          <w:noProof/>
          <w:sz w:val="20"/>
          <w:szCs w:val="20"/>
        </w:rPr>
      </w:pPr>
      <w:r w:rsidRPr="003A5526">
        <w:rPr>
          <w:rFonts w:ascii="Arial" w:eastAsia="Times New Roman" w:hAnsi="Arial" w:cs="Arial"/>
          <w:noProof/>
          <w:sz w:val="20"/>
          <w:szCs w:val="20"/>
        </w:rPr>
        <w:t xml:space="preserve">Pričuvni dimnjak </w:t>
      </w:r>
    </w:p>
    <w:p w14:paraId="3235AF6E" w14:textId="77777777" w:rsidR="003A5526" w:rsidRPr="003A5526" w:rsidRDefault="003A5526" w:rsidP="009B1A43">
      <w:pPr>
        <w:numPr>
          <w:ilvl w:val="0"/>
          <w:numId w:val="13"/>
        </w:numPr>
        <w:spacing w:after="0" w:line="240" w:lineRule="auto"/>
        <w:ind w:left="633"/>
        <w:contextualSpacing/>
        <w:rPr>
          <w:rFonts w:ascii="Arial" w:eastAsia="Times New Roman" w:hAnsi="Arial" w:cs="Arial"/>
          <w:b/>
          <w:bCs/>
          <w:noProof/>
          <w:sz w:val="20"/>
          <w:szCs w:val="20"/>
        </w:rPr>
      </w:pPr>
      <w:r w:rsidRPr="003A5526">
        <w:rPr>
          <w:rFonts w:ascii="Arial" w:eastAsia="Times New Roman" w:hAnsi="Arial" w:cs="Arial"/>
          <w:b/>
          <w:bCs/>
          <w:noProof/>
          <w:sz w:val="20"/>
          <w:szCs w:val="20"/>
        </w:rPr>
        <w:t xml:space="preserve">Dimovod/dimovodni kanali </w:t>
      </w:r>
    </w:p>
    <w:p w14:paraId="5097EDBF" w14:textId="77777777" w:rsidR="003A5526" w:rsidRPr="003A5526" w:rsidRDefault="003A5526" w:rsidP="009B1A43">
      <w:pPr>
        <w:numPr>
          <w:ilvl w:val="0"/>
          <w:numId w:val="13"/>
        </w:numPr>
        <w:spacing w:after="0" w:line="240" w:lineRule="auto"/>
        <w:ind w:left="633"/>
        <w:contextualSpacing/>
        <w:rPr>
          <w:rFonts w:ascii="Arial" w:eastAsia="Times New Roman" w:hAnsi="Arial" w:cs="Arial"/>
          <w:b/>
          <w:bCs/>
          <w:noProof/>
          <w:sz w:val="20"/>
          <w:szCs w:val="20"/>
        </w:rPr>
      </w:pPr>
      <w:r w:rsidRPr="003A5526">
        <w:rPr>
          <w:rFonts w:ascii="Arial" w:eastAsia="Times New Roman" w:hAnsi="Arial" w:cs="Arial"/>
          <w:b/>
          <w:bCs/>
          <w:noProof/>
          <w:sz w:val="20"/>
          <w:szCs w:val="20"/>
        </w:rPr>
        <w:t xml:space="preserve">Priključak dimnjaka/dimovodne cijevi </w:t>
      </w:r>
    </w:p>
    <w:p w14:paraId="6F88899B" w14:textId="77777777" w:rsidR="003A5526" w:rsidRPr="003A5526" w:rsidRDefault="003A5526" w:rsidP="009B1A43">
      <w:pPr>
        <w:numPr>
          <w:ilvl w:val="0"/>
          <w:numId w:val="13"/>
        </w:numPr>
        <w:spacing w:after="0" w:line="240" w:lineRule="auto"/>
        <w:ind w:left="633"/>
        <w:contextualSpacing/>
        <w:rPr>
          <w:rFonts w:ascii="Arial" w:eastAsia="Times New Roman" w:hAnsi="Arial" w:cs="Arial"/>
          <w:b/>
          <w:bCs/>
          <w:noProof/>
          <w:sz w:val="20"/>
          <w:szCs w:val="20"/>
        </w:rPr>
      </w:pPr>
      <w:r w:rsidRPr="003A5526">
        <w:rPr>
          <w:rFonts w:ascii="Arial" w:eastAsia="Times New Roman" w:hAnsi="Arial" w:cs="Arial"/>
          <w:b/>
          <w:bCs/>
          <w:noProof/>
          <w:sz w:val="20"/>
          <w:szCs w:val="20"/>
        </w:rPr>
        <w:t xml:space="preserve">Zrako-dimovodi uređaji za loženje (klase C i D)/dimovodni pribor </w:t>
      </w:r>
    </w:p>
    <w:p w14:paraId="6413FB9D" w14:textId="77777777" w:rsidR="003A5526" w:rsidRPr="003A5526" w:rsidRDefault="003A5526" w:rsidP="009B1A43">
      <w:pPr>
        <w:numPr>
          <w:ilvl w:val="0"/>
          <w:numId w:val="13"/>
        </w:numPr>
        <w:spacing w:after="0" w:line="240" w:lineRule="auto"/>
        <w:ind w:left="633"/>
        <w:contextualSpacing/>
        <w:jc w:val="both"/>
        <w:rPr>
          <w:rFonts w:ascii="Arial" w:eastAsia="Times New Roman" w:hAnsi="Arial" w:cs="Arial"/>
          <w:b/>
          <w:bCs/>
          <w:noProof/>
          <w:sz w:val="20"/>
          <w:szCs w:val="20"/>
        </w:rPr>
      </w:pPr>
      <w:r w:rsidRPr="003A5526">
        <w:rPr>
          <w:rFonts w:ascii="Arial" w:eastAsia="Times New Roman" w:hAnsi="Arial" w:cs="Arial"/>
          <w:b/>
          <w:bCs/>
          <w:noProof/>
          <w:sz w:val="20"/>
          <w:szCs w:val="20"/>
        </w:rPr>
        <w:t xml:space="preserve">Taložnice i drugi dijelovi dimovodne objekta </w:t>
      </w:r>
      <w:r w:rsidRPr="003A5526">
        <w:rPr>
          <w:rFonts w:ascii="Arial" w:eastAsia="Times New Roman" w:hAnsi="Arial" w:cs="Arial"/>
          <w:noProof/>
          <w:sz w:val="20"/>
          <w:szCs w:val="20"/>
        </w:rPr>
        <w:t xml:space="preserve">na koje su priključeni uređaji za loženje bez obzira na visinu i promjer dimovoda te nazivnu snagu uređaja za loženje i vrste energenta, smješteni na području Općine Bizovac, a koji su u vlasništvu i/ili korištenju pravnih ili fizičkih osoba. </w:t>
      </w:r>
    </w:p>
    <w:p w14:paraId="6DA89D0F" w14:textId="77777777" w:rsidR="003A5526" w:rsidRPr="003A5526" w:rsidRDefault="003A5526" w:rsidP="009B1A43">
      <w:pPr>
        <w:numPr>
          <w:ilvl w:val="0"/>
          <w:numId w:val="7"/>
        </w:numPr>
        <w:spacing w:after="0" w:line="240" w:lineRule="auto"/>
        <w:jc w:val="both"/>
        <w:rPr>
          <w:rFonts w:ascii="Arial" w:eastAsia="Times New Roman" w:hAnsi="Arial" w:cs="Arial"/>
          <w:bCs/>
          <w:noProof/>
          <w:sz w:val="20"/>
          <w:szCs w:val="20"/>
        </w:rPr>
      </w:pPr>
      <w:r w:rsidRPr="003A5526">
        <w:rPr>
          <w:rFonts w:ascii="Arial" w:eastAsia="Times New Roman" w:hAnsi="Arial" w:cs="Arial"/>
          <w:b/>
          <w:bCs/>
          <w:noProof/>
          <w:sz w:val="20"/>
          <w:szCs w:val="20"/>
        </w:rPr>
        <w:t xml:space="preserve">Dimnjak </w:t>
      </w:r>
      <w:r w:rsidRPr="003A5526">
        <w:rPr>
          <w:rFonts w:ascii="Arial" w:eastAsia="Times New Roman" w:hAnsi="Arial" w:cs="Arial"/>
          <w:bCs/>
          <w:noProof/>
          <w:sz w:val="20"/>
          <w:szCs w:val="20"/>
        </w:rPr>
        <w:t>je dio građevnog sklopa građevine, u obliku vertikalnog ili približno vertikalnog kanala, postojan na požar čađe, koji služi za siguran i neometan odvod u vanjsku atmosferu dimnih plinova (nastalih radom priključenog uređaja za loženje na dimnjak), odnosno dimovodni objekt koji je izveden prema HR EN 1443, HR EN 18160-5 ili drugoj odgovarajućoj normi</w:t>
      </w:r>
    </w:p>
    <w:p w14:paraId="789E3F48" w14:textId="77777777" w:rsidR="003A5526" w:rsidRPr="003A5526" w:rsidRDefault="003A5526" w:rsidP="009B1A43">
      <w:pPr>
        <w:numPr>
          <w:ilvl w:val="0"/>
          <w:numId w:val="7"/>
        </w:numPr>
        <w:adjustRightInd w:val="0"/>
        <w:spacing w:after="0" w:line="240" w:lineRule="auto"/>
        <w:jc w:val="both"/>
        <w:rPr>
          <w:rFonts w:ascii="Arial" w:eastAsia="Times New Roman" w:hAnsi="Arial" w:cs="Arial"/>
          <w:bCs/>
          <w:noProof/>
          <w:sz w:val="20"/>
          <w:szCs w:val="20"/>
        </w:rPr>
      </w:pPr>
      <w:r w:rsidRPr="003A5526">
        <w:rPr>
          <w:rFonts w:ascii="Arial" w:eastAsia="Times New Roman" w:hAnsi="Arial" w:cs="Arial"/>
          <w:b/>
          <w:bCs/>
          <w:noProof/>
          <w:sz w:val="20"/>
          <w:szCs w:val="20"/>
        </w:rPr>
        <w:t xml:space="preserve">Dimnjak u uporabi </w:t>
      </w:r>
      <w:r w:rsidRPr="003A5526">
        <w:rPr>
          <w:rFonts w:ascii="Arial" w:eastAsia="Times New Roman" w:hAnsi="Arial" w:cs="Arial"/>
          <w:bCs/>
          <w:noProof/>
          <w:sz w:val="20"/>
          <w:szCs w:val="20"/>
        </w:rPr>
        <w:t>je dimovodni objekt na koji su priključeni jedan ili više uređaja za loženje.</w:t>
      </w:r>
    </w:p>
    <w:p w14:paraId="69EEB0A7" w14:textId="77777777" w:rsidR="003A5526" w:rsidRPr="003A5526" w:rsidRDefault="003A5526" w:rsidP="009B1A43">
      <w:pPr>
        <w:numPr>
          <w:ilvl w:val="0"/>
          <w:numId w:val="7"/>
        </w:numPr>
        <w:adjustRightInd w:val="0"/>
        <w:spacing w:after="0" w:line="240" w:lineRule="auto"/>
        <w:jc w:val="both"/>
        <w:rPr>
          <w:rFonts w:ascii="Arial" w:eastAsia="Times New Roman" w:hAnsi="Arial" w:cs="Arial"/>
          <w:bCs/>
          <w:noProof/>
          <w:sz w:val="20"/>
          <w:szCs w:val="20"/>
        </w:rPr>
      </w:pPr>
      <w:r w:rsidRPr="003A5526">
        <w:rPr>
          <w:rFonts w:ascii="Arial" w:eastAsia="Times New Roman" w:hAnsi="Arial" w:cs="Arial"/>
          <w:b/>
          <w:bCs/>
          <w:noProof/>
          <w:sz w:val="20"/>
          <w:szCs w:val="20"/>
        </w:rPr>
        <w:lastRenderedPageBreak/>
        <w:t xml:space="preserve">Dimnjak van uporabe </w:t>
      </w:r>
      <w:r w:rsidRPr="003A5526">
        <w:rPr>
          <w:rFonts w:ascii="Arial" w:eastAsia="Times New Roman" w:hAnsi="Arial" w:cs="Arial"/>
          <w:bCs/>
          <w:noProof/>
          <w:sz w:val="20"/>
          <w:szCs w:val="20"/>
        </w:rPr>
        <w:t>je dimovodni objekt na koji nisu priključeni jedan ili više uređaja za loženje, odnosno uređaji za loženje nisu u povremenoj ili stalnoj uporabi.</w:t>
      </w:r>
    </w:p>
    <w:p w14:paraId="04FBEE7B" w14:textId="77777777" w:rsidR="003A5526" w:rsidRPr="003A5526" w:rsidRDefault="003A5526" w:rsidP="009B1A43">
      <w:pPr>
        <w:numPr>
          <w:ilvl w:val="0"/>
          <w:numId w:val="7"/>
        </w:numPr>
        <w:adjustRightInd w:val="0"/>
        <w:spacing w:after="0" w:line="240" w:lineRule="auto"/>
        <w:jc w:val="both"/>
        <w:rPr>
          <w:rFonts w:ascii="Arial" w:eastAsia="Times New Roman" w:hAnsi="Arial" w:cs="Arial"/>
          <w:b/>
          <w:bCs/>
          <w:noProof/>
          <w:sz w:val="20"/>
          <w:szCs w:val="20"/>
        </w:rPr>
      </w:pPr>
      <w:r w:rsidRPr="003A5526">
        <w:rPr>
          <w:rFonts w:ascii="Arial" w:eastAsia="Times New Roman" w:hAnsi="Arial" w:cs="Arial"/>
          <w:b/>
          <w:bCs/>
          <w:noProof/>
          <w:sz w:val="20"/>
          <w:szCs w:val="20"/>
        </w:rPr>
        <w:t xml:space="preserve">Višekanalni dimnjak </w:t>
      </w:r>
      <w:r w:rsidRPr="003A5526">
        <w:rPr>
          <w:rFonts w:ascii="Arial" w:eastAsia="Times New Roman" w:hAnsi="Arial" w:cs="Arial"/>
          <w:bCs/>
          <w:noProof/>
          <w:sz w:val="20"/>
          <w:szCs w:val="20"/>
        </w:rPr>
        <w:t>je dimnjak koji se sastoji iz više od jednog uspravnog okna, dimovodnog kanala ili cijevi koje su omeđene vatro otpornom stjenkom</w:t>
      </w:r>
      <w:r w:rsidRPr="003A5526">
        <w:rPr>
          <w:rFonts w:ascii="Arial" w:eastAsia="Times New Roman" w:hAnsi="Arial" w:cs="Arial"/>
          <w:b/>
          <w:bCs/>
          <w:noProof/>
          <w:sz w:val="20"/>
          <w:szCs w:val="20"/>
        </w:rPr>
        <w:t>.</w:t>
      </w:r>
    </w:p>
    <w:p w14:paraId="4FF8A92B" w14:textId="77777777" w:rsidR="003A5526" w:rsidRPr="003A5526" w:rsidRDefault="003A5526" w:rsidP="009B1A43">
      <w:pPr>
        <w:numPr>
          <w:ilvl w:val="0"/>
          <w:numId w:val="7"/>
        </w:numPr>
        <w:adjustRightInd w:val="0"/>
        <w:spacing w:after="0" w:line="240" w:lineRule="auto"/>
        <w:jc w:val="both"/>
        <w:rPr>
          <w:rFonts w:ascii="Arial" w:eastAsia="Times New Roman" w:hAnsi="Arial" w:cs="Arial"/>
          <w:bCs/>
          <w:noProof/>
          <w:sz w:val="20"/>
          <w:szCs w:val="20"/>
        </w:rPr>
      </w:pPr>
      <w:r w:rsidRPr="003A5526">
        <w:rPr>
          <w:rFonts w:ascii="Arial" w:eastAsia="Times New Roman" w:hAnsi="Arial" w:cs="Arial"/>
          <w:b/>
          <w:bCs/>
          <w:noProof/>
          <w:sz w:val="20"/>
          <w:szCs w:val="20"/>
        </w:rPr>
        <w:t xml:space="preserve">Pričuvni dimnjak je </w:t>
      </w:r>
      <w:r w:rsidRPr="003A5526">
        <w:rPr>
          <w:rFonts w:ascii="Arial" w:eastAsia="Times New Roman" w:hAnsi="Arial" w:cs="Arial"/>
          <w:bCs/>
          <w:noProof/>
          <w:sz w:val="20"/>
          <w:szCs w:val="20"/>
        </w:rPr>
        <w:t xml:space="preserve">dimnjak koji služi za priključenje uređaja za loženje na kruta goriva u izvanrednim </w:t>
      </w:r>
      <w:r w:rsidRPr="003A5526">
        <w:rPr>
          <w:rFonts w:ascii="Arial" w:eastAsia="Times New Roman" w:hAnsi="Arial" w:cs="Arial"/>
          <w:bCs/>
          <w:noProof/>
          <w:position w:val="-16"/>
          <w:sz w:val="20"/>
          <w:szCs w:val="20"/>
        </w:rPr>
        <w:t xml:space="preserve"> </w:t>
      </w:r>
      <w:r w:rsidRPr="003A5526">
        <w:rPr>
          <w:rFonts w:ascii="Arial" w:eastAsia="Times New Roman" w:hAnsi="Arial" w:cs="Arial"/>
          <w:bCs/>
          <w:noProof/>
          <w:sz w:val="20"/>
          <w:szCs w:val="20"/>
        </w:rPr>
        <w:t>uvjetima u novoizgrađenim objektima, najmanje ploštine svijetlog otvora 200 cm</w:t>
      </w:r>
      <w:r w:rsidRPr="003A5526">
        <w:rPr>
          <w:rFonts w:ascii="Arial" w:eastAsia="Times New Roman" w:hAnsi="Arial" w:cs="Arial"/>
          <w:bCs/>
          <w:noProof/>
          <w:sz w:val="20"/>
          <w:szCs w:val="20"/>
          <w:vertAlign w:val="superscript"/>
        </w:rPr>
        <w:t>2</w:t>
      </w:r>
    </w:p>
    <w:p w14:paraId="117EB136" w14:textId="77777777" w:rsidR="003A5526" w:rsidRPr="003A5526" w:rsidRDefault="003A5526" w:rsidP="009B1A43">
      <w:pPr>
        <w:numPr>
          <w:ilvl w:val="0"/>
          <w:numId w:val="7"/>
        </w:numPr>
        <w:adjustRightInd w:val="0"/>
        <w:spacing w:after="0" w:line="240" w:lineRule="auto"/>
        <w:rPr>
          <w:rFonts w:ascii="Arial" w:eastAsia="Times New Roman" w:hAnsi="Arial" w:cs="Arial"/>
          <w:b/>
          <w:bCs/>
          <w:noProof/>
          <w:sz w:val="20"/>
          <w:szCs w:val="20"/>
        </w:rPr>
      </w:pPr>
      <w:r w:rsidRPr="003A5526">
        <w:rPr>
          <w:rFonts w:ascii="Arial" w:eastAsia="Times New Roman" w:hAnsi="Arial" w:cs="Arial"/>
          <w:b/>
          <w:bCs/>
          <w:noProof/>
          <w:sz w:val="20"/>
          <w:szCs w:val="20"/>
        </w:rPr>
        <w:t xml:space="preserve">Dimovod/dimovodni kanali su </w:t>
      </w:r>
      <w:r w:rsidRPr="003A5526">
        <w:rPr>
          <w:rFonts w:ascii="Arial" w:eastAsia="Times New Roman" w:hAnsi="Arial" w:cs="Arial"/>
          <w:bCs/>
          <w:noProof/>
          <w:sz w:val="20"/>
          <w:szCs w:val="20"/>
        </w:rPr>
        <w:t>prolazi za provođenje produkata izgaranja u vanjsku atmosferu (svijetli otvor dimnjaka).</w:t>
      </w:r>
      <w:r w:rsidRPr="003A5526">
        <w:rPr>
          <w:rFonts w:ascii="Arial" w:eastAsia="Times New Roman" w:hAnsi="Arial" w:cs="Arial"/>
          <w:b/>
          <w:bCs/>
          <w:noProof/>
          <w:sz w:val="20"/>
          <w:szCs w:val="20"/>
        </w:rPr>
        <w:t xml:space="preserve"> </w:t>
      </w:r>
    </w:p>
    <w:p w14:paraId="44612F3F" w14:textId="77777777" w:rsidR="003A5526" w:rsidRPr="003A5526" w:rsidRDefault="003A5526" w:rsidP="009B1A43">
      <w:pPr>
        <w:numPr>
          <w:ilvl w:val="0"/>
          <w:numId w:val="7"/>
        </w:numPr>
        <w:spacing w:after="0" w:line="240" w:lineRule="auto"/>
        <w:rPr>
          <w:rFonts w:ascii="Arial" w:eastAsia="Times New Roman" w:hAnsi="Arial" w:cs="Arial"/>
          <w:bCs/>
          <w:noProof/>
          <w:sz w:val="20"/>
          <w:szCs w:val="20"/>
        </w:rPr>
      </w:pPr>
      <w:r w:rsidRPr="003A5526">
        <w:rPr>
          <w:rFonts w:ascii="Arial" w:eastAsia="Times New Roman" w:hAnsi="Arial" w:cs="Arial"/>
          <w:b/>
          <w:bCs/>
          <w:noProof/>
          <w:sz w:val="20"/>
          <w:szCs w:val="20"/>
        </w:rPr>
        <w:t xml:space="preserve">Priključak dimnjaka/dimovodne cijevi su </w:t>
      </w:r>
      <w:r w:rsidRPr="003A5526">
        <w:rPr>
          <w:rFonts w:ascii="Arial" w:eastAsia="Times New Roman" w:hAnsi="Arial" w:cs="Arial"/>
          <w:bCs/>
          <w:noProof/>
          <w:sz w:val="20"/>
          <w:szCs w:val="20"/>
        </w:rPr>
        <w:t>spojni kruti elementi koji povezuju uređaj za loženje i dimnjak (elementi koji vodi produkte izgaranja u vertikalu dimnjaka).</w:t>
      </w:r>
    </w:p>
    <w:p w14:paraId="5F5E5A6D" w14:textId="77777777" w:rsidR="003A5526" w:rsidRPr="003A5526" w:rsidRDefault="003A5526" w:rsidP="009B1A43">
      <w:pPr>
        <w:numPr>
          <w:ilvl w:val="0"/>
          <w:numId w:val="7"/>
        </w:numPr>
        <w:spacing w:after="0" w:line="240" w:lineRule="auto"/>
        <w:jc w:val="both"/>
        <w:rPr>
          <w:rFonts w:ascii="Arial" w:eastAsia="Times New Roman" w:hAnsi="Arial" w:cs="Arial"/>
          <w:b/>
          <w:bCs/>
          <w:noProof/>
          <w:sz w:val="20"/>
          <w:szCs w:val="20"/>
        </w:rPr>
      </w:pPr>
      <w:r w:rsidRPr="003A5526">
        <w:rPr>
          <w:rFonts w:ascii="Arial" w:eastAsia="Times New Roman" w:hAnsi="Arial" w:cs="Arial"/>
          <w:b/>
          <w:bCs/>
          <w:noProof/>
          <w:sz w:val="20"/>
          <w:szCs w:val="20"/>
        </w:rPr>
        <w:t xml:space="preserve">Zrako-dimovodi uređaja za loženje (klase C i D)/dimovodni pribor su </w:t>
      </w:r>
      <w:r w:rsidRPr="003A5526">
        <w:rPr>
          <w:rFonts w:ascii="Arial" w:eastAsia="Times New Roman" w:hAnsi="Arial" w:cs="Arial"/>
          <w:bCs/>
          <w:noProof/>
          <w:sz w:val="20"/>
          <w:szCs w:val="20"/>
        </w:rPr>
        <w:t>dimnjaci koji sadrže koncentrične kanale za dovod zraka i dimovode za odvod produkata izgaranja ili zasebno odvojeni kanali za odvod dimnih plinova na koje su priključeni uređaji za loženje koji koriste plin kao energent i klase su C i D, a nisu dio građevnog sklopa građevine, već su izvedeni kao dimovodni pribor.</w:t>
      </w:r>
    </w:p>
    <w:p w14:paraId="41BFFFEF" w14:textId="77777777" w:rsidR="003A5526" w:rsidRPr="003A5526" w:rsidRDefault="003A5526" w:rsidP="009B1A43">
      <w:pPr>
        <w:numPr>
          <w:ilvl w:val="0"/>
          <w:numId w:val="7"/>
        </w:numPr>
        <w:adjustRightInd w:val="0"/>
        <w:spacing w:after="0" w:line="240" w:lineRule="auto"/>
        <w:jc w:val="both"/>
        <w:rPr>
          <w:rFonts w:ascii="Arial" w:eastAsia="Times New Roman" w:hAnsi="Arial" w:cs="Arial"/>
          <w:b/>
          <w:bCs/>
          <w:noProof/>
          <w:sz w:val="20"/>
          <w:szCs w:val="20"/>
        </w:rPr>
      </w:pPr>
      <w:r w:rsidRPr="003A5526">
        <w:rPr>
          <w:rFonts w:ascii="Arial" w:eastAsia="Times New Roman" w:hAnsi="Arial" w:cs="Arial"/>
          <w:b/>
          <w:bCs/>
          <w:noProof/>
          <w:sz w:val="20"/>
          <w:szCs w:val="20"/>
        </w:rPr>
        <w:t xml:space="preserve">Taložnica </w:t>
      </w:r>
      <w:r w:rsidRPr="003A5526">
        <w:rPr>
          <w:rFonts w:ascii="Arial" w:eastAsia="Times New Roman" w:hAnsi="Arial" w:cs="Arial"/>
          <w:bCs/>
          <w:noProof/>
          <w:sz w:val="20"/>
          <w:szCs w:val="20"/>
        </w:rPr>
        <w:t>je dno dimnjaka (početni dio dimnjaka) namijenjeno čišćenju i kontroli dimnjaka i otklanjanju ostataka izgaranja goriva; dio taložnice čine vratašca za kontrolu i čišćenje koja služe za zatvaranje kontrolnog otvora na dimnjaku, a otporna na koroziju, vlagu i požar čađi</w:t>
      </w:r>
      <w:r w:rsidRPr="003A5526">
        <w:rPr>
          <w:rFonts w:ascii="Arial" w:eastAsia="Times New Roman" w:hAnsi="Arial" w:cs="Arial"/>
          <w:b/>
          <w:bCs/>
          <w:noProof/>
          <w:sz w:val="20"/>
          <w:szCs w:val="20"/>
        </w:rPr>
        <w:t xml:space="preserve">. </w:t>
      </w:r>
    </w:p>
    <w:p w14:paraId="7DCA42B8" w14:textId="77777777" w:rsidR="003A5526" w:rsidRPr="003A5526" w:rsidRDefault="003A5526" w:rsidP="009B1A43">
      <w:pPr>
        <w:numPr>
          <w:ilvl w:val="0"/>
          <w:numId w:val="7"/>
        </w:numPr>
        <w:adjustRightInd w:val="0"/>
        <w:spacing w:after="0" w:line="240" w:lineRule="auto"/>
        <w:jc w:val="both"/>
        <w:rPr>
          <w:rFonts w:ascii="Arial" w:eastAsia="Times New Roman" w:hAnsi="Arial" w:cs="Arial"/>
          <w:b/>
          <w:bCs/>
          <w:noProof/>
          <w:sz w:val="20"/>
          <w:szCs w:val="20"/>
        </w:rPr>
      </w:pPr>
      <w:r w:rsidRPr="003A5526">
        <w:rPr>
          <w:rFonts w:ascii="Arial" w:eastAsia="Times New Roman" w:hAnsi="Arial" w:cs="Arial"/>
          <w:b/>
          <w:bCs/>
          <w:noProof/>
          <w:sz w:val="20"/>
          <w:szCs w:val="20"/>
        </w:rPr>
        <w:t xml:space="preserve">Ventilacija </w:t>
      </w:r>
      <w:r w:rsidRPr="003A5526">
        <w:rPr>
          <w:rFonts w:ascii="Arial" w:eastAsia="Times New Roman" w:hAnsi="Arial" w:cs="Arial"/>
          <w:bCs/>
          <w:noProof/>
          <w:sz w:val="20"/>
          <w:szCs w:val="20"/>
        </w:rPr>
        <w:t>je</w:t>
      </w:r>
      <w:r w:rsidRPr="003A5526">
        <w:rPr>
          <w:rFonts w:ascii="Arial" w:eastAsia="Times New Roman" w:hAnsi="Arial" w:cs="Arial"/>
          <w:b/>
          <w:bCs/>
          <w:noProof/>
          <w:sz w:val="20"/>
          <w:szCs w:val="20"/>
        </w:rPr>
        <w:t xml:space="preserve"> </w:t>
      </w:r>
      <w:r w:rsidRPr="003A5526">
        <w:rPr>
          <w:rFonts w:ascii="Arial" w:eastAsia="Times New Roman" w:hAnsi="Arial" w:cs="Arial"/>
          <w:bCs/>
          <w:noProof/>
          <w:sz w:val="20"/>
          <w:szCs w:val="20"/>
        </w:rPr>
        <w:t>dio građevnog sklopa građevine; sustav koji služi za dovođenje vanjskog zraka i/ili odvođenje onečišćenog zraka iz građevine, iz više prostorija ili iz samo jedne prostoriji u građevini.</w:t>
      </w:r>
    </w:p>
    <w:p w14:paraId="536E974F" w14:textId="77777777" w:rsidR="003A5526" w:rsidRPr="003A5526" w:rsidRDefault="003A5526" w:rsidP="009B1A43">
      <w:pPr>
        <w:numPr>
          <w:ilvl w:val="0"/>
          <w:numId w:val="7"/>
        </w:numPr>
        <w:adjustRightInd w:val="0"/>
        <w:spacing w:after="0" w:line="240" w:lineRule="auto"/>
        <w:rPr>
          <w:rFonts w:ascii="Arial" w:eastAsia="Times New Roman" w:hAnsi="Arial" w:cs="Arial"/>
          <w:b/>
          <w:bCs/>
          <w:noProof/>
          <w:sz w:val="20"/>
          <w:szCs w:val="20"/>
        </w:rPr>
      </w:pPr>
      <w:r w:rsidRPr="003A5526">
        <w:rPr>
          <w:rFonts w:ascii="Arial" w:eastAsia="Times New Roman" w:hAnsi="Arial" w:cs="Arial"/>
          <w:b/>
          <w:bCs/>
          <w:noProof/>
          <w:sz w:val="20"/>
          <w:szCs w:val="20"/>
        </w:rPr>
        <w:t xml:space="preserve">Uređaji za loženje </w:t>
      </w:r>
      <w:r w:rsidRPr="003A5526">
        <w:rPr>
          <w:rFonts w:ascii="Arial" w:eastAsia="Times New Roman" w:hAnsi="Arial" w:cs="Arial"/>
          <w:bCs/>
          <w:noProof/>
          <w:sz w:val="20"/>
          <w:szCs w:val="20"/>
        </w:rPr>
        <w:t>su</w:t>
      </w:r>
      <w:r w:rsidRPr="003A5526">
        <w:rPr>
          <w:rFonts w:ascii="Arial" w:eastAsia="Times New Roman" w:hAnsi="Arial" w:cs="Arial"/>
          <w:b/>
          <w:bCs/>
          <w:noProof/>
          <w:sz w:val="20"/>
          <w:szCs w:val="20"/>
        </w:rPr>
        <w:t xml:space="preserve"> </w:t>
      </w:r>
      <w:r w:rsidRPr="003A5526">
        <w:rPr>
          <w:rFonts w:ascii="Arial" w:eastAsia="Times New Roman" w:hAnsi="Arial" w:cs="Arial"/>
          <w:bCs/>
          <w:noProof/>
          <w:sz w:val="20"/>
          <w:szCs w:val="20"/>
        </w:rPr>
        <w:t xml:space="preserve">uređaji za izgaranje krutih, tekućih ili plinovitih tvari, klase B, C i D i uređaji za loženje – kotlovska postrojenja, priključeni na dimovodni objekt. </w:t>
      </w:r>
    </w:p>
    <w:p w14:paraId="54AFA550" w14:textId="77777777" w:rsidR="003A5526" w:rsidRPr="003A5526" w:rsidRDefault="003A5526" w:rsidP="009B1A43">
      <w:pPr>
        <w:numPr>
          <w:ilvl w:val="0"/>
          <w:numId w:val="8"/>
        </w:numPr>
        <w:tabs>
          <w:tab w:val="num" w:pos="360"/>
        </w:tabs>
        <w:adjustRightInd w:val="0"/>
        <w:spacing w:after="0" w:line="240" w:lineRule="auto"/>
        <w:ind w:left="360"/>
        <w:rPr>
          <w:rFonts w:ascii="Arial" w:eastAsia="Times New Roman" w:hAnsi="Arial" w:cs="Arial"/>
          <w:b/>
          <w:bCs/>
          <w:noProof/>
          <w:sz w:val="20"/>
          <w:szCs w:val="20"/>
        </w:rPr>
      </w:pPr>
      <w:r w:rsidRPr="003A5526">
        <w:rPr>
          <w:rFonts w:ascii="Arial" w:eastAsia="Times New Roman" w:hAnsi="Arial" w:cs="Arial"/>
          <w:b/>
          <w:bCs/>
          <w:noProof/>
          <w:sz w:val="20"/>
          <w:szCs w:val="20"/>
        </w:rPr>
        <w:t xml:space="preserve">Uređaji za loženje klase B </w:t>
      </w:r>
      <w:r w:rsidRPr="003A5526">
        <w:rPr>
          <w:rFonts w:ascii="Arial" w:eastAsia="Times New Roman" w:hAnsi="Arial" w:cs="Arial"/>
          <w:bCs/>
          <w:noProof/>
          <w:sz w:val="20"/>
          <w:szCs w:val="20"/>
        </w:rPr>
        <w:t>su</w:t>
      </w:r>
      <w:r w:rsidRPr="003A5526">
        <w:rPr>
          <w:rFonts w:ascii="Arial" w:eastAsia="Times New Roman" w:hAnsi="Arial" w:cs="Arial"/>
          <w:b/>
          <w:bCs/>
          <w:noProof/>
          <w:sz w:val="20"/>
          <w:szCs w:val="20"/>
        </w:rPr>
        <w:t xml:space="preserve"> </w:t>
      </w:r>
      <w:r w:rsidRPr="003A5526">
        <w:rPr>
          <w:rFonts w:ascii="Arial" w:eastAsia="Times New Roman" w:hAnsi="Arial" w:cs="Arial"/>
          <w:bCs/>
          <w:noProof/>
          <w:sz w:val="20"/>
          <w:szCs w:val="20"/>
        </w:rPr>
        <w:t>uređaji koji zrak za izgaranje uzimaju iz prostorije, a produkte izgaranja odvode u atmosferu putem dimnjaka.</w:t>
      </w:r>
      <w:r w:rsidRPr="003A5526">
        <w:rPr>
          <w:rFonts w:ascii="Arial" w:eastAsia="Times New Roman" w:hAnsi="Arial" w:cs="Arial"/>
          <w:b/>
          <w:bCs/>
          <w:noProof/>
          <w:sz w:val="20"/>
          <w:szCs w:val="20"/>
        </w:rPr>
        <w:t xml:space="preserve"> </w:t>
      </w:r>
    </w:p>
    <w:p w14:paraId="7165D250" w14:textId="77777777" w:rsidR="003A5526" w:rsidRPr="003A5526" w:rsidRDefault="003A5526" w:rsidP="009B1A43">
      <w:pPr>
        <w:numPr>
          <w:ilvl w:val="0"/>
          <w:numId w:val="8"/>
        </w:numPr>
        <w:tabs>
          <w:tab w:val="num" w:pos="360"/>
        </w:tabs>
        <w:adjustRightInd w:val="0"/>
        <w:spacing w:after="0" w:line="240" w:lineRule="auto"/>
        <w:ind w:left="360"/>
        <w:rPr>
          <w:rFonts w:ascii="Arial" w:eastAsia="Times New Roman" w:hAnsi="Arial" w:cs="Arial"/>
          <w:b/>
          <w:bCs/>
          <w:noProof/>
          <w:sz w:val="20"/>
          <w:szCs w:val="20"/>
        </w:rPr>
      </w:pPr>
      <w:r w:rsidRPr="003A5526">
        <w:rPr>
          <w:rFonts w:ascii="Arial" w:eastAsia="Times New Roman" w:hAnsi="Arial" w:cs="Arial"/>
          <w:b/>
          <w:bCs/>
          <w:noProof/>
          <w:sz w:val="20"/>
          <w:szCs w:val="20"/>
        </w:rPr>
        <w:t xml:space="preserve">Uređaji za loženje klase C i D </w:t>
      </w:r>
      <w:r w:rsidRPr="003A5526">
        <w:rPr>
          <w:rFonts w:ascii="Arial" w:eastAsia="Times New Roman" w:hAnsi="Arial" w:cs="Arial"/>
          <w:bCs/>
          <w:noProof/>
          <w:sz w:val="20"/>
          <w:szCs w:val="20"/>
        </w:rPr>
        <w:t>su uređaji neovisni o zraku u prostoriji, a koji zrak za izgaranje uzimaju putem zatvorenog sustava iz atmosfere, a produkte izgaranje odvode u atmosferu putem dimovodnog objekta (dimnjaka, zrako-dimovoda).</w:t>
      </w:r>
    </w:p>
    <w:p w14:paraId="6A42489C" w14:textId="77777777" w:rsidR="003A5526" w:rsidRPr="003A5526" w:rsidRDefault="003A5526" w:rsidP="009B1A43">
      <w:pPr>
        <w:numPr>
          <w:ilvl w:val="0"/>
          <w:numId w:val="8"/>
        </w:numPr>
        <w:tabs>
          <w:tab w:val="num" w:pos="360"/>
        </w:tabs>
        <w:adjustRightInd w:val="0"/>
        <w:spacing w:after="0" w:line="240" w:lineRule="auto"/>
        <w:ind w:left="360"/>
        <w:jc w:val="both"/>
        <w:rPr>
          <w:rFonts w:ascii="Arial" w:eastAsia="Times New Roman" w:hAnsi="Arial" w:cs="Arial"/>
          <w:b/>
          <w:bCs/>
          <w:noProof/>
          <w:sz w:val="20"/>
          <w:szCs w:val="20"/>
        </w:rPr>
      </w:pPr>
      <w:r w:rsidRPr="003A5526">
        <w:rPr>
          <w:rFonts w:ascii="Arial" w:eastAsia="Times New Roman" w:hAnsi="Arial" w:cs="Arial"/>
          <w:b/>
          <w:bCs/>
          <w:noProof/>
          <w:sz w:val="20"/>
          <w:szCs w:val="20"/>
        </w:rPr>
        <w:t xml:space="preserve">Uređaji za loženje-kotlovska postrojenja </w:t>
      </w:r>
      <w:r w:rsidRPr="003A5526">
        <w:rPr>
          <w:rFonts w:ascii="Arial" w:eastAsia="Times New Roman" w:hAnsi="Arial" w:cs="Arial"/>
          <w:bCs/>
          <w:noProof/>
          <w:sz w:val="20"/>
          <w:szCs w:val="20"/>
        </w:rPr>
        <w:t>su uređaji za loženje smješteni u zasebnim prostorijama (u tzv. kotlovnicama) bez obzira na vrstu energenta koje koriste za pretvorbe energije.</w:t>
      </w:r>
      <w:r w:rsidRPr="003A5526">
        <w:rPr>
          <w:rFonts w:ascii="Arial" w:eastAsia="Times New Roman" w:hAnsi="Arial" w:cs="Arial"/>
          <w:b/>
          <w:bCs/>
          <w:noProof/>
          <w:sz w:val="20"/>
          <w:szCs w:val="20"/>
        </w:rPr>
        <w:t xml:space="preserve"> </w:t>
      </w:r>
    </w:p>
    <w:p w14:paraId="0BE88B20" w14:textId="77777777" w:rsidR="003A5526" w:rsidRPr="003A5526" w:rsidRDefault="003A5526" w:rsidP="009B1A43">
      <w:pPr>
        <w:numPr>
          <w:ilvl w:val="0"/>
          <w:numId w:val="8"/>
        </w:numPr>
        <w:tabs>
          <w:tab w:val="num" w:pos="360"/>
        </w:tabs>
        <w:adjustRightInd w:val="0"/>
        <w:spacing w:after="0" w:line="240" w:lineRule="auto"/>
        <w:ind w:left="360"/>
        <w:jc w:val="both"/>
        <w:rPr>
          <w:rFonts w:ascii="Arial" w:eastAsia="Times New Roman" w:hAnsi="Arial" w:cs="Arial"/>
          <w:b/>
          <w:bCs/>
          <w:noProof/>
          <w:sz w:val="20"/>
          <w:szCs w:val="20"/>
        </w:rPr>
      </w:pPr>
      <w:r w:rsidRPr="003A5526">
        <w:rPr>
          <w:rFonts w:ascii="Arial" w:eastAsia="Times New Roman" w:hAnsi="Arial" w:cs="Arial"/>
          <w:b/>
          <w:bCs/>
          <w:noProof/>
          <w:sz w:val="20"/>
          <w:szCs w:val="20"/>
        </w:rPr>
        <w:t xml:space="preserve">Dimnjačarski stručni nalaz (kontrolni list) – </w:t>
      </w:r>
      <w:r w:rsidRPr="003A5526">
        <w:rPr>
          <w:rFonts w:ascii="Arial" w:eastAsia="Times New Roman" w:hAnsi="Arial" w:cs="Arial"/>
          <w:bCs/>
          <w:noProof/>
          <w:sz w:val="20"/>
          <w:szCs w:val="20"/>
        </w:rPr>
        <w:t>dokument koji sadržava sve podatke zatečenog stanja dimovodnog objekta i priključenog uređaja za loženje.</w:t>
      </w:r>
      <w:r w:rsidRPr="003A5526">
        <w:rPr>
          <w:rFonts w:ascii="Arial" w:eastAsia="Times New Roman" w:hAnsi="Arial" w:cs="Arial"/>
          <w:b/>
          <w:bCs/>
          <w:noProof/>
          <w:sz w:val="20"/>
          <w:szCs w:val="20"/>
        </w:rPr>
        <w:t xml:space="preserve"> </w:t>
      </w:r>
    </w:p>
    <w:p w14:paraId="732E072A" w14:textId="77777777" w:rsidR="003A5526" w:rsidRPr="003A5526" w:rsidRDefault="003A5526" w:rsidP="009B1A43">
      <w:pPr>
        <w:numPr>
          <w:ilvl w:val="0"/>
          <w:numId w:val="8"/>
        </w:numPr>
        <w:tabs>
          <w:tab w:val="num" w:pos="360"/>
        </w:tabs>
        <w:adjustRightInd w:val="0"/>
        <w:spacing w:after="0" w:line="240" w:lineRule="auto"/>
        <w:ind w:left="360"/>
        <w:jc w:val="both"/>
        <w:rPr>
          <w:rFonts w:ascii="Arial" w:eastAsia="Times New Roman" w:hAnsi="Arial" w:cs="Arial"/>
          <w:b/>
          <w:bCs/>
          <w:noProof/>
          <w:sz w:val="20"/>
          <w:szCs w:val="20"/>
        </w:rPr>
      </w:pPr>
      <w:r w:rsidRPr="003A5526">
        <w:rPr>
          <w:rFonts w:ascii="Arial" w:eastAsia="Times New Roman" w:hAnsi="Arial" w:cs="Arial"/>
          <w:b/>
          <w:bCs/>
          <w:noProof/>
          <w:sz w:val="20"/>
          <w:szCs w:val="20"/>
        </w:rPr>
        <w:t xml:space="preserve">Redovno čišćenje i kontrola dimovodnih objekata i priključenih uređaja za loženje </w:t>
      </w:r>
      <w:r w:rsidRPr="003A5526">
        <w:rPr>
          <w:rFonts w:ascii="Arial" w:eastAsia="Times New Roman" w:hAnsi="Arial" w:cs="Arial"/>
          <w:bCs/>
          <w:noProof/>
          <w:sz w:val="20"/>
          <w:szCs w:val="20"/>
        </w:rPr>
        <w:t>j</w:t>
      </w:r>
      <w:r w:rsidRPr="003A5526">
        <w:rPr>
          <w:rFonts w:ascii="Arial" w:eastAsia="Times New Roman" w:hAnsi="Arial" w:cs="Arial"/>
          <w:b/>
          <w:bCs/>
          <w:noProof/>
          <w:sz w:val="20"/>
          <w:szCs w:val="20"/>
        </w:rPr>
        <w:t xml:space="preserve">e </w:t>
      </w:r>
      <w:r w:rsidRPr="003A5526">
        <w:rPr>
          <w:rFonts w:ascii="Arial" w:eastAsia="Times New Roman" w:hAnsi="Arial" w:cs="Arial"/>
          <w:bCs/>
          <w:noProof/>
          <w:sz w:val="20"/>
          <w:szCs w:val="20"/>
        </w:rPr>
        <w:t>provjera stanja ispravnosti, mjerenje i čišćenje istih, u ovim Uvjetima zadanim rokovima.</w:t>
      </w:r>
      <w:r w:rsidRPr="003A5526">
        <w:rPr>
          <w:rFonts w:ascii="Arial" w:eastAsia="Times New Roman" w:hAnsi="Arial" w:cs="Arial"/>
          <w:b/>
          <w:bCs/>
          <w:noProof/>
          <w:sz w:val="20"/>
          <w:szCs w:val="20"/>
        </w:rPr>
        <w:t xml:space="preserve"> </w:t>
      </w:r>
    </w:p>
    <w:p w14:paraId="47D5CD78" w14:textId="77777777" w:rsidR="003A5526" w:rsidRPr="003A5526" w:rsidRDefault="003A5526" w:rsidP="009B1A43">
      <w:pPr>
        <w:numPr>
          <w:ilvl w:val="0"/>
          <w:numId w:val="8"/>
        </w:numPr>
        <w:tabs>
          <w:tab w:val="num" w:pos="360"/>
        </w:tabs>
        <w:adjustRightInd w:val="0"/>
        <w:spacing w:after="0" w:line="240" w:lineRule="auto"/>
        <w:ind w:left="360"/>
        <w:jc w:val="both"/>
        <w:rPr>
          <w:rFonts w:ascii="Arial" w:eastAsia="Times New Roman" w:hAnsi="Arial" w:cs="Arial"/>
          <w:bCs/>
          <w:noProof/>
          <w:sz w:val="20"/>
          <w:szCs w:val="20"/>
        </w:rPr>
      </w:pPr>
      <w:r w:rsidRPr="003A5526">
        <w:rPr>
          <w:rFonts w:ascii="Arial" w:eastAsia="Times New Roman" w:hAnsi="Arial" w:cs="Arial"/>
          <w:b/>
          <w:bCs/>
          <w:noProof/>
          <w:sz w:val="20"/>
          <w:szCs w:val="20"/>
        </w:rPr>
        <w:t xml:space="preserve">Izvanredno čišćenje i kontrola dimovodnih objekata i priključenih uređaja za loženje </w:t>
      </w:r>
      <w:r w:rsidRPr="003A5526">
        <w:rPr>
          <w:rFonts w:ascii="Arial" w:eastAsia="Times New Roman" w:hAnsi="Arial" w:cs="Arial"/>
          <w:bCs/>
          <w:noProof/>
          <w:sz w:val="20"/>
          <w:szCs w:val="20"/>
        </w:rPr>
        <w:t>je</w:t>
      </w:r>
      <w:r w:rsidRPr="003A5526">
        <w:rPr>
          <w:rFonts w:ascii="Arial" w:eastAsia="Times New Roman" w:hAnsi="Arial" w:cs="Arial"/>
          <w:b/>
          <w:bCs/>
          <w:noProof/>
          <w:sz w:val="20"/>
          <w:szCs w:val="20"/>
        </w:rPr>
        <w:t xml:space="preserve"> </w:t>
      </w:r>
      <w:r w:rsidRPr="003A5526">
        <w:rPr>
          <w:rFonts w:ascii="Arial" w:eastAsia="Times New Roman" w:hAnsi="Arial" w:cs="Arial"/>
          <w:bCs/>
          <w:noProof/>
          <w:sz w:val="20"/>
          <w:szCs w:val="20"/>
        </w:rPr>
        <w:t>provjera stanja ispravnosti i čišćenje istih po zahtjevu nadležnih inspekcija, vlasnika, korisnika, distributera plina ili sudionika građenja van ovih Uvjeta zadanih rokova.</w:t>
      </w:r>
    </w:p>
    <w:p w14:paraId="70384E21" w14:textId="77777777" w:rsidR="003A5526" w:rsidRPr="003A5526" w:rsidRDefault="003A5526" w:rsidP="009B1A43">
      <w:pPr>
        <w:numPr>
          <w:ilvl w:val="0"/>
          <w:numId w:val="8"/>
        </w:numPr>
        <w:tabs>
          <w:tab w:val="num" w:pos="360"/>
        </w:tabs>
        <w:spacing w:after="0" w:line="240" w:lineRule="auto"/>
        <w:ind w:left="360"/>
        <w:rPr>
          <w:rFonts w:ascii="Arial" w:eastAsia="Times New Roman" w:hAnsi="Arial" w:cs="Arial"/>
          <w:b/>
          <w:bCs/>
          <w:noProof/>
          <w:sz w:val="20"/>
          <w:szCs w:val="20"/>
        </w:rPr>
      </w:pPr>
      <w:r w:rsidRPr="003A5526">
        <w:rPr>
          <w:rFonts w:ascii="Arial" w:eastAsia="Times New Roman" w:hAnsi="Arial" w:cs="Arial"/>
          <w:b/>
          <w:bCs/>
          <w:noProof/>
          <w:sz w:val="20"/>
          <w:szCs w:val="20"/>
        </w:rPr>
        <w:t>Hitni slučaj podrazumijeva:</w:t>
      </w:r>
    </w:p>
    <w:p w14:paraId="3B1A4A84" w14:textId="77777777" w:rsidR="003A5526" w:rsidRPr="003A5526" w:rsidRDefault="003A5526" w:rsidP="009B1A43">
      <w:pPr>
        <w:numPr>
          <w:ilvl w:val="0"/>
          <w:numId w:val="28"/>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ne postojanje propusnosti dimovodnog objekta ili slaba propusnost</w:t>
      </w:r>
    </w:p>
    <w:p w14:paraId="7AA96D9C" w14:textId="77777777" w:rsidR="003A5526" w:rsidRPr="003A5526" w:rsidRDefault="003A5526" w:rsidP="009B1A43">
      <w:pPr>
        <w:numPr>
          <w:ilvl w:val="0"/>
          <w:numId w:val="28"/>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prisutnost zapaljive naslage čađi (smole)</w:t>
      </w:r>
    </w:p>
    <w:p w14:paraId="50DEFAB3" w14:textId="77777777" w:rsidR="003A5526" w:rsidRPr="003A5526" w:rsidRDefault="003A5526" w:rsidP="009B1A43">
      <w:pPr>
        <w:numPr>
          <w:ilvl w:val="0"/>
          <w:numId w:val="28"/>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ugrožena građevinska konstrukcija</w:t>
      </w:r>
    </w:p>
    <w:p w14:paraId="154476C7" w14:textId="77777777" w:rsidR="003A5526" w:rsidRPr="003A5526" w:rsidRDefault="003A5526" w:rsidP="009B1A43">
      <w:pPr>
        <w:numPr>
          <w:ilvl w:val="0"/>
          <w:numId w:val="28"/>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priključenje trošila različitih energenata (plinsko/kruto-tekuće gorivo) na istom dimovodnom objektu</w:t>
      </w:r>
    </w:p>
    <w:p w14:paraId="7E8D6A49" w14:textId="77777777" w:rsidR="003A5526" w:rsidRPr="003A5526" w:rsidRDefault="003A5526" w:rsidP="009B1A43">
      <w:pPr>
        <w:numPr>
          <w:ilvl w:val="0"/>
          <w:numId w:val="28"/>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zapreka (neprohodnost) dimovodnog kanala. </w:t>
      </w:r>
    </w:p>
    <w:p w14:paraId="123362FD" w14:textId="77777777" w:rsidR="003A5526" w:rsidRPr="003A5526" w:rsidRDefault="003A5526" w:rsidP="009B1A43">
      <w:pPr>
        <w:numPr>
          <w:ilvl w:val="0"/>
          <w:numId w:val="8"/>
        </w:numPr>
        <w:tabs>
          <w:tab w:val="num" w:pos="360"/>
        </w:tabs>
        <w:spacing w:after="0" w:line="240" w:lineRule="auto"/>
        <w:ind w:left="360"/>
        <w:jc w:val="both"/>
        <w:rPr>
          <w:rFonts w:ascii="Arial" w:eastAsia="Times New Roman" w:hAnsi="Arial" w:cs="Arial"/>
          <w:bCs/>
          <w:noProof/>
          <w:sz w:val="20"/>
          <w:szCs w:val="20"/>
        </w:rPr>
      </w:pPr>
      <w:r w:rsidRPr="003A5526">
        <w:rPr>
          <w:rFonts w:ascii="Arial" w:eastAsia="Times New Roman" w:hAnsi="Arial" w:cs="Arial"/>
          <w:b/>
          <w:bCs/>
          <w:noProof/>
          <w:sz w:val="20"/>
          <w:szCs w:val="20"/>
        </w:rPr>
        <w:t xml:space="preserve">Dimnjačar je </w:t>
      </w:r>
      <w:r w:rsidRPr="003A5526">
        <w:rPr>
          <w:rFonts w:ascii="Arial" w:eastAsia="Times New Roman" w:hAnsi="Arial" w:cs="Arial"/>
          <w:bCs/>
          <w:noProof/>
          <w:sz w:val="20"/>
          <w:szCs w:val="20"/>
        </w:rPr>
        <w:t xml:space="preserve">kvalificirani (prema programu školovanja RH, verificirano od nadležnog Ministarstva) radnik koji čisti, kontrolira i provodi mjerenja dimovodnih objekata, ventilacija i uređaja za loženje. </w:t>
      </w:r>
    </w:p>
    <w:p w14:paraId="5869501C" w14:textId="77777777" w:rsidR="003A5526" w:rsidRPr="003A5526" w:rsidRDefault="003A5526" w:rsidP="009B1A43">
      <w:pPr>
        <w:numPr>
          <w:ilvl w:val="0"/>
          <w:numId w:val="8"/>
        </w:numPr>
        <w:tabs>
          <w:tab w:val="num" w:pos="360"/>
        </w:tabs>
        <w:spacing w:after="0" w:line="240" w:lineRule="auto"/>
        <w:ind w:left="360"/>
        <w:jc w:val="both"/>
        <w:rPr>
          <w:rFonts w:ascii="Arial" w:eastAsia="Times New Roman" w:hAnsi="Arial" w:cs="Arial"/>
          <w:bCs/>
          <w:noProof/>
          <w:sz w:val="20"/>
          <w:szCs w:val="20"/>
        </w:rPr>
      </w:pPr>
      <w:r w:rsidRPr="003A5526">
        <w:rPr>
          <w:rFonts w:ascii="Arial" w:eastAsia="Times New Roman" w:hAnsi="Arial" w:cs="Arial"/>
          <w:b/>
          <w:bCs/>
          <w:noProof/>
          <w:sz w:val="20"/>
          <w:szCs w:val="20"/>
        </w:rPr>
        <w:t xml:space="preserve">Dimnjačar s položenim majstorskim ispitom </w:t>
      </w:r>
      <w:r w:rsidRPr="003A5526">
        <w:rPr>
          <w:rFonts w:ascii="Arial" w:eastAsia="Times New Roman" w:hAnsi="Arial" w:cs="Arial"/>
          <w:bCs/>
          <w:noProof/>
          <w:sz w:val="20"/>
          <w:szCs w:val="20"/>
        </w:rPr>
        <w:t>je</w:t>
      </w:r>
      <w:r w:rsidRPr="003A5526">
        <w:rPr>
          <w:rFonts w:ascii="Arial" w:eastAsia="Times New Roman" w:hAnsi="Arial" w:cs="Arial"/>
          <w:b/>
          <w:bCs/>
          <w:noProof/>
          <w:sz w:val="20"/>
          <w:szCs w:val="20"/>
        </w:rPr>
        <w:t xml:space="preserve"> </w:t>
      </w:r>
      <w:r w:rsidRPr="003A5526">
        <w:rPr>
          <w:rFonts w:ascii="Arial" w:eastAsia="Times New Roman" w:hAnsi="Arial" w:cs="Arial"/>
          <w:bCs/>
          <w:noProof/>
          <w:sz w:val="20"/>
          <w:szCs w:val="20"/>
        </w:rPr>
        <w:t xml:space="preserve">kvalificirani (prema programu školovanja RH, verificirano od nadležnog Ministarstva) radnik sa položenim majstorskim ispitom. </w:t>
      </w:r>
    </w:p>
    <w:p w14:paraId="5B3337F5" w14:textId="77777777" w:rsidR="003A5526" w:rsidRPr="003A5526" w:rsidRDefault="003A5526" w:rsidP="009B1A43">
      <w:pPr>
        <w:numPr>
          <w:ilvl w:val="0"/>
          <w:numId w:val="8"/>
        </w:numPr>
        <w:tabs>
          <w:tab w:val="num" w:pos="360"/>
        </w:tabs>
        <w:spacing w:after="0" w:line="240" w:lineRule="auto"/>
        <w:ind w:left="360"/>
        <w:jc w:val="both"/>
        <w:rPr>
          <w:rFonts w:ascii="Arial" w:eastAsia="Times New Roman" w:hAnsi="Arial" w:cs="Arial"/>
          <w:bCs/>
          <w:noProof/>
          <w:sz w:val="20"/>
          <w:szCs w:val="20"/>
        </w:rPr>
      </w:pPr>
      <w:r w:rsidRPr="003A5526">
        <w:rPr>
          <w:rFonts w:ascii="Arial" w:eastAsia="Times New Roman" w:hAnsi="Arial" w:cs="Arial"/>
          <w:b/>
          <w:bCs/>
          <w:noProof/>
          <w:sz w:val="20"/>
          <w:szCs w:val="20"/>
        </w:rPr>
        <w:t xml:space="preserve">Ovlašteni dimnjačar je </w:t>
      </w:r>
      <w:r w:rsidRPr="003A5526">
        <w:rPr>
          <w:rFonts w:ascii="Arial" w:eastAsia="Times New Roman" w:hAnsi="Arial" w:cs="Arial"/>
          <w:bCs/>
          <w:noProof/>
          <w:sz w:val="20"/>
          <w:szCs w:val="20"/>
        </w:rPr>
        <w:t xml:space="preserve">pravna osoba ili fizička osoba obrtnik, registrirana za obavljanje dimnjačarskih poslova, koja je s Općinom Bizovac sklopila Ugovor o koncesiji. </w:t>
      </w:r>
    </w:p>
    <w:p w14:paraId="56F6A086" w14:textId="77777777" w:rsidR="003A5526" w:rsidRPr="003A5526" w:rsidRDefault="003A5526" w:rsidP="009B1A43">
      <w:pPr>
        <w:numPr>
          <w:ilvl w:val="0"/>
          <w:numId w:val="8"/>
        </w:numPr>
        <w:tabs>
          <w:tab w:val="num" w:pos="360"/>
        </w:tabs>
        <w:spacing w:after="0" w:line="240" w:lineRule="auto"/>
        <w:ind w:left="360"/>
        <w:jc w:val="both"/>
        <w:rPr>
          <w:rFonts w:ascii="Arial" w:eastAsia="Times New Roman" w:hAnsi="Arial" w:cs="Arial"/>
          <w:bCs/>
          <w:noProof/>
          <w:sz w:val="20"/>
          <w:szCs w:val="20"/>
        </w:rPr>
      </w:pPr>
      <w:r w:rsidRPr="003A5526">
        <w:rPr>
          <w:rFonts w:ascii="Arial" w:eastAsia="Times New Roman" w:hAnsi="Arial" w:cs="Arial"/>
          <w:b/>
          <w:bCs/>
          <w:noProof/>
          <w:sz w:val="20"/>
          <w:szCs w:val="20"/>
        </w:rPr>
        <w:t xml:space="preserve">Korisnik usluge je pravna ili fizička osoba - </w:t>
      </w:r>
      <w:r w:rsidRPr="003A5526">
        <w:rPr>
          <w:rFonts w:ascii="Arial" w:eastAsia="Times New Roman" w:hAnsi="Arial" w:cs="Arial"/>
          <w:bCs/>
          <w:noProof/>
          <w:sz w:val="20"/>
          <w:szCs w:val="20"/>
        </w:rPr>
        <w:t xml:space="preserve">primatelj dimnjačarske usluge bez obzira je li riječ̌ o vlasniku, suvlasniku i/ili korisniku dimovodnog objekta i uređaja za loženje. </w:t>
      </w:r>
    </w:p>
    <w:p w14:paraId="4E790B72" w14:textId="77777777" w:rsidR="003A5526" w:rsidRPr="003A5526" w:rsidRDefault="003A5526" w:rsidP="009B1A43">
      <w:pPr>
        <w:numPr>
          <w:ilvl w:val="0"/>
          <w:numId w:val="26"/>
        </w:numPr>
        <w:spacing w:after="0"/>
        <w:rPr>
          <w:rFonts w:ascii="Arial" w:eastAsia="Calibri" w:hAnsi="Arial" w:cs="Arial"/>
          <w:sz w:val="20"/>
          <w:szCs w:val="20"/>
        </w:rPr>
      </w:pPr>
      <w:r w:rsidRPr="003A5526">
        <w:rPr>
          <w:rFonts w:ascii="Arial" w:eastAsia="Calibri" w:hAnsi="Arial" w:cs="Arial"/>
          <w:b/>
          <w:sz w:val="20"/>
          <w:szCs w:val="20"/>
        </w:rPr>
        <w:t>Zakon je</w:t>
      </w:r>
      <w:r w:rsidRPr="003A5526">
        <w:rPr>
          <w:rFonts w:ascii="Arial" w:eastAsia="Calibri" w:hAnsi="Arial" w:cs="Arial"/>
          <w:sz w:val="20"/>
          <w:szCs w:val="20"/>
        </w:rPr>
        <w:t xml:space="preserve"> Zakon o Komunalnom gospodarstvu (N.N., br. 68/18, 110/18).</w:t>
      </w:r>
    </w:p>
    <w:p w14:paraId="14B8FB4B" w14:textId="77777777" w:rsidR="003A5526" w:rsidRPr="003A5526" w:rsidRDefault="003A5526" w:rsidP="009B1A43">
      <w:pPr>
        <w:numPr>
          <w:ilvl w:val="0"/>
          <w:numId w:val="26"/>
        </w:numPr>
        <w:spacing w:after="0"/>
        <w:rPr>
          <w:rFonts w:ascii="Arial" w:eastAsia="Calibri" w:hAnsi="Arial" w:cs="Arial"/>
          <w:sz w:val="20"/>
          <w:szCs w:val="20"/>
        </w:rPr>
      </w:pPr>
      <w:r w:rsidRPr="003A5526">
        <w:rPr>
          <w:rFonts w:ascii="Arial" w:eastAsia="Calibri" w:hAnsi="Arial" w:cs="Arial"/>
          <w:b/>
          <w:sz w:val="20"/>
          <w:szCs w:val="20"/>
        </w:rPr>
        <w:t>Odluka je</w:t>
      </w:r>
      <w:r w:rsidRPr="003A5526">
        <w:rPr>
          <w:rFonts w:ascii="Arial" w:eastAsia="Calibri" w:hAnsi="Arial" w:cs="Arial"/>
          <w:sz w:val="20"/>
          <w:szCs w:val="20"/>
        </w:rPr>
        <w:t xml:space="preserve"> Odluka o obavljanju dimnjačarskih poslova (Službeni glasnik Općine Bizovac broj 1/02)</w:t>
      </w:r>
    </w:p>
    <w:p w14:paraId="178D2EC9" w14:textId="77777777" w:rsidR="003A5526" w:rsidRPr="003A5526" w:rsidRDefault="003A5526" w:rsidP="003A5526">
      <w:pPr>
        <w:spacing w:after="0" w:line="240" w:lineRule="auto"/>
        <w:jc w:val="both"/>
        <w:rPr>
          <w:rFonts w:ascii="Arial" w:eastAsia="Calibri" w:hAnsi="Arial" w:cs="Arial"/>
          <w:noProof/>
          <w:sz w:val="20"/>
          <w:szCs w:val="20"/>
        </w:rPr>
      </w:pPr>
      <w:r w:rsidRPr="003A5526">
        <w:rPr>
          <w:rFonts w:ascii="Arial" w:eastAsia="Calibri" w:hAnsi="Arial" w:cs="Arial"/>
          <w:noProof/>
          <w:sz w:val="20"/>
          <w:szCs w:val="20"/>
        </w:rPr>
        <w:t>Ostali pojmovi uporabljeni u ovoj odluci imaju isto značenje kao pojmovi uporabljeni u Zakonu, Odluci i posebnim propisima.</w:t>
      </w:r>
    </w:p>
    <w:p w14:paraId="1E4893E3" w14:textId="77777777" w:rsidR="003A5526" w:rsidRPr="003A5526" w:rsidRDefault="003A5526" w:rsidP="003A5526">
      <w:pPr>
        <w:spacing w:after="0" w:line="240" w:lineRule="auto"/>
        <w:jc w:val="both"/>
        <w:rPr>
          <w:rFonts w:ascii="Arial" w:eastAsia="Calibri" w:hAnsi="Arial" w:cs="Arial"/>
          <w:noProof/>
          <w:sz w:val="20"/>
          <w:szCs w:val="20"/>
        </w:rPr>
      </w:pPr>
      <w:r w:rsidRPr="003A5526">
        <w:rPr>
          <w:rFonts w:ascii="Arial" w:eastAsia="Calibri" w:hAnsi="Arial" w:cs="Arial"/>
          <w:noProof/>
          <w:sz w:val="20"/>
          <w:szCs w:val="20"/>
        </w:rPr>
        <w:t xml:space="preserve">Izrazi koji se koriste u ovoj odluci, a imaju rodno značenje odnose se jednako na muški i na ženski rod. </w:t>
      </w:r>
    </w:p>
    <w:p w14:paraId="615E2E26" w14:textId="77777777" w:rsidR="003A5526" w:rsidRPr="003A5526" w:rsidRDefault="003A5526" w:rsidP="003A5526">
      <w:pPr>
        <w:spacing w:after="0" w:line="240" w:lineRule="auto"/>
        <w:rPr>
          <w:rFonts w:ascii="Arial" w:eastAsia="Times New Roman" w:hAnsi="Arial" w:cs="Arial"/>
          <w:noProof/>
          <w:sz w:val="20"/>
          <w:szCs w:val="20"/>
        </w:rPr>
      </w:pPr>
    </w:p>
    <w:p w14:paraId="751D5AF7" w14:textId="77777777" w:rsidR="003A5526" w:rsidRPr="003A5526" w:rsidRDefault="003A5526" w:rsidP="009B1A43">
      <w:pPr>
        <w:numPr>
          <w:ilvl w:val="0"/>
          <w:numId w:val="15"/>
        </w:numPr>
        <w:spacing w:after="0" w:line="240" w:lineRule="auto"/>
        <w:contextualSpacing/>
        <w:rPr>
          <w:rFonts w:ascii="Arial" w:eastAsia="Times New Roman" w:hAnsi="Arial" w:cs="Arial"/>
          <w:noProof/>
          <w:sz w:val="20"/>
          <w:szCs w:val="20"/>
        </w:rPr>
      </w:pPr>
      <w:r w:rsidRPr="003A5526">
        <w:rPr>
          <w:rFonts w:ascii="Arial" w:eastAsia="Times New Roman" w:hAnsi="Arial" w:cs="Arial"/>
          <w:noProof/>
          <w:sz w:val="20"/>
          <w:szCs w:val="20"/>
        </w:rPr>
        <w:t>PODRUČJE PRUŽANJA DIMNJAČARSKIH POSLOVA</w:t>
      </w:r>
    </w:p>
    <w:p w14:paraId="0237BCE8" w14:textId="77777777" w:rsidR="003A5526" w:rsidRPr="003A5526" w:rsidRDefault="003A5526" w:rsidP="003A5526">
      <w:pPr>
        <w:spacing w:after="0" w:line="240" w:lineRule="auto"/>
        <w:ind w:left="1080"/>
        <w:contextualSpacing/>
        <w:rPr>
          <w:rFonts w:ascii="Arial" w:eastAsia="Times New Roman" w:hAnsi="Arial" w:cs="Arial"/>
          <w:noProof/>
          <w:sz w:val="20"/>
          <w:szCs w:val="20"/>
        </w:rPr>
      </w:pPr>
    </w:p>
    <w:p w14:paraId="2F56B778"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2CC9505D" w14:textId="77777777" w:rsidR="003A5526" w:rsidRPr="003A5526" w:rsidRDefault="003A5526" w:rsidP="003A5526">
      <w:pPr>
        <w:spacing w:after="0" w:line="240" w:lineRule="auto"/>
        <w:jc w:val="both"/>
        <w:rPr>
          <w:rFonts w:ascii="Arial" w:eastAsia="Times New Roman" w:hAnsi="Arial" w:cs="Arial"/>
          <w:bCs/>
          <w:noProof/>
          <w:sz w:val="20"/>
          <w:szCs w:val="20"/>
        </w:rPr>
      </w:pPr>
      <w:r w:rsidRPr="003A5526">
        <w:rPr>
          <w:rFonts w:ascii="Arial" w:eastAsia="Times New Roman" w:hAnsi="Arial" w:cs="Arial"/>
          <w:bCs/>
          <w:noProof/>
          <w:sz w:val="20"/>
          <w:szCs w:val="20"/>
        </w:rPr>
        <w:t>Dimnjačarskih poslovi obavljaju se za područje Općine Bizovac koju čine naselja: Bizovac, Brođanci, Cerovac, Cret Bizovački, Habjanovci, Novaki Bizovački, Samatovci i Selci (u daljnjem tekstu: područje Općine Bizovac).</w:t>
      </w:r>
    </w:p>
    <w:p w14:paraId="421CBB21" w14:textId="77777777" w:rsidR="003A5526" w:rsidRPr="003A5526" w:rsidRDefault="003A5526" w:rsidP="003A5526">
      <w:pPr>
        <w:spacing w:after="0" w:line="240" w:lineRule="auto"/>
        <w:jc w:val="both"/>
        <w:rPr>
          <w:rFonts w:ascii="Arial" w:eastAsia="Times New Roman" w:hAnsi="Arial" w:cs="Arial"/>
          <w:bCs/>
          <w:noProof/>
          <w:sz w:val="20"/>
          <w:szCs w:val="20"/>
        </w:rPr>
      </w:pPr>
    </w:p>
    <w:p w14:paraId="6343B56E"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37943200"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Na području Općine Bizovac uslužnu komunalnu djelatnost – obavljanje dimnjačarskih poslova, temeljem zaključenog Ugovora o koncesiji s Općinom Bizovac, isporučuje obrt Samostalna dimnjačarska radnja Tiborjanci sa sjedištem u Tiborjancima, B. Radića 37, OIB: 19555163646 (u daljnjem tekstu: Davatelj usluge) sukladno važećim zakonskim i podzakonskim propisima.</w:t>
      </w:r>
    </w:p>
    <w:p w14:paraId="4B4EF933" w14:textId="77777777" w:rsidR="003A5526" w:rsidRPr="003A5526" w:rsidRDefault="003A5526" w:rsidP="003A5526">
      <w:pPr>
        <w:spacing w:after="0" w:line="240" w:lineRule="auto"/>
        <w:jc w:val="both"/>
        <w:rPr>
          <w:rFonts w:ascii="Arial" w:eastAsia="Times New Roman" w:hAnsi="Arial" w:cs="Arial"/>
          <w:noProof/>
          <w:sz w:val="20"/>
          <w:szCs w:val="20"/>
        </w:rPr>
      </w:pPr>
    </w:p>
    <w:p w14:paraId="2FBAF325"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320E8F36"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Korisnik usluge obavljanja dimnjačarskih poslova je svaka pravna ili fizička osoba – primatelj dimnjačarske usluge bez obzira je li riječ o vlasniku, suvlasniku i/ili korisniku dimovodnog objekta i uređaja za loženje koja se nalazi na području Općine Bizovac.</w:t>
      </w:r>
    </w:p>
    <w:p w14:paraId="7398CA01" w14:textId="77777777" w:rsidR="003A5526" w:rsidRPr="003A5526" w:rsidRDefault="003A5526" w:rsidP="003A5526">
      <w:pPr>
        <w:spacing w:after="0" w:line="240" w:lineRule="auto"/>
        <w:rPr>
          <w:rFonts w:ascii="Arial" w:eastAsia="Times New Roman" w:hAnsi="Arial" w:cs="Arial"/>
          <w:noProof/>
          <w:sz w:val="20"/>
          <w:szCs w:val="20"/>
        </w:rPr>
      </w:pPr>
    </w:p>
    <w:p w14:paraId="478A7BD4" w14:textId="77777777" w:rsidR="003A5526" w:rsidRPr="003A5526" w:rsidRDefault="003A5526" w:rsidP="003A5526">
      <w:pPr>
        <w:spacing w:after="0" w:line="240" w:lineRule="auto"/>
        <w:rPr>
          <w:rFonts w:ascii="Arial" w:eastAsia="Times New Roman" w:hAnsi="Arial" w:cs="Arial"/>
          <w:noProof/>
          <w:sz w:val="20"/>
          <w:szCs w:val="20"/>
        </w:rPr>
      </w:pPr>
    </w:p>
    <w:p w14:paraId="26BD4A69" w14:textId="77777777" w:rsidR="003A5526" w:rsidRPr="003A5526" w:rsidRDefault="003A5526" w:rsidP="009B1A43">
      <w:pPr>
        <w:numPr>
          <w:ilvl w:val="0"/>
          <w:numId w:val="15"/>
        </w:numPr>
        <w:spacing w:after="0" w:line="240" w:lineRule="auto"/>
        <w:contextualSpacing/>
        <w:rPr>
          <w:rFonts w:ascii="Arial" w:eastAsia="Times New Roman" w:hAnsi="Arial" w:cs="Arial"/>
          <w:noProof/>
          <w:sz w:val="20"/>
          <w:szCs w:val="20"/>
        </w:rPr>
      </w:pPr>
      <w:r w:rsidRPr="003A5526">
        <w:rPr>
          <w:rFonts w:ascii="Arial" w:eastAsia="Times New Roman" w:hAnsi="Arial" w:cs="Arial"/>
          <w:noProof/>
          <w:sz w:val="20"/>
          <w:szCs w:val="20"/>
        </w:rPr>
        <w:t xml:space="preserve"> MEĐUSOBNA PRAVA I OBVEZE</w:t>
      </w:r>
    </w:p>
    <w:p w14:paraId="46DC622E" w14:textId="77777777" w:rsidR="003A5526" w:rsidRPr="003A5526" w:rsidRDefault="003A5526" w:rsidP="003A5526">
      <w:pPr>
        <w:spacing w:after="0" w:line="240" w:lineRule="auto"/>
        <w:ind w:left="1080"/>
        <w:contextualSpacing/>
        <w:rPr>
          <w:rFonts w:ascii="Arial" w:eastAsia="Times New Roman" w:hAnsi="Arial" w:cs="Arial"/>
          <w:noProof/>
          <w:sz w:val="20"/>
          <w:szCs w:val="20"/>
        </w:rPr>
      </w:pPr>
    </w:p>
    <w:p w14:paraId="0FAF55DB" w14:textId="77777777" w:rsidR="003A5526" w:rsidRPr="003A5526" w:rsidRDefault="003A5526" w:rsidP="009B1A43">
      <w:pPr>
        <w:numPr>
          <w:ilvl w:val="0"/>
          <w:numId w:val="16"/>
        </w:numPr>
        <w:spacing w:after="0" w:line="240" w:lineRule="auto"/>
        <w:contextualSpacing/>
        <w:rPr>
          <w:rFonts w:ascii="Arial" w:eastAsia="Times New Roman" w:hAnsi="Arial" w:cs="Arial"/>
          <w:bCs/>
          <w:noProof/>
          <w:sz w:val="20"/>
          <w:szCs w:val="20"/>
        </w:rPr>
      </w:pPr>
      <w:r w:rsidRPr="003A5526">
        <w:rPr>
          <w:rFonts w:ascii="Arial" w:eastAsia="Times New Roman" w:hAnsi="Arial" w:cs="Arial"/>
          <w:bCs/>
          <w:noProof/>
          <w:sz w:val="20"/>
          <w:szCs w:val="20"/>
        </w:rPr>
        <w:t>Obveze koncesionara (ovlaštenog dimnjačara)</w:t>
      </w:r>
    </w:p>
    <w:p w14:paraId="547D6F8D" w14:textId="77777777" w:rsidR="003A5526" w:rsidRPr="003A5526" w:rsidRDefault="003A5526" w:rsidP="003A5526">
      <w:pPr>
        <w:spacing w:after="0" w:line="240" w:lineRule="auto"/>
        <w:ind w:left="720"/>
        <w:contextualSpacing/>
        <w:rPr>
          <w:rFonts w:ascii="Arial" w:eastAsia="Times New Roman" w:hAnsi="Arial" w:cs="Arial"/>
          <w:noProof/>
          <w:sz w:val="20"/>
          <w:szCs w:val="20"/>
        </w:rPr>
      </w:pPr>
    </w:p>
    <w:p w14:paraId="6B2D4884"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4343D70E"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obavlja obvezne kontrole, čišćenja i mjerenja u određenim rokovima na dimovodinim objektima i uređajima za loženje bez obzira koriste li ih pravne ili fizičke osobe na području Općine Bizovac, a koje se odnose na: </w:t>
      </w:r>
    </w:p>
    <w:p w14:paraId="1C9E0B88" w14:textId="77777777" w:rsidR="003A5526" w:rsidRPr="003A5526" w:rsidRDefault="003A5526" w:rsidP="009B1A43">
      <w:pPr>
        <w:numPr>
          <w:ilvl w:val="0"/>
          <w:numId w:val="18"/>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dijelove građevine za provođenje i odvod dima u svim vrstama građevinskih objekata bez obzira na namjenu istih, te bez obzira na vrstu ili sistem istog kao i na vrstu građevinskog materijala </w:t>
      </w:r>
    </w:p>
    <w:p w14:paraId="762D12E8" w14:textId="77777777" w:rsidR="003A5526" w:rsidRPr="003A5526" w:rsidRDefault="003A5526" w:rsidP="009B1A43">
      <w:pPr>
        <w:numPr>
          <w:ilvl w:val="0"/>
          <w:numId w:val="18"/>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uređaji za loženje svih vrsta i namjena na kruta, tekuća, plinovita i alternativna goriva </w:t>
      </w:r>
    </w:p>
    <w:p w14:paraId="3A3B3875" w14:textId="77777777" w:rsidR="003A5526" w:rsidRPr="003A5526" w:rsidRDefault="003A5526" w:rsidP="009B1A43">
      <w:pPr>
        <w:numPr>
          <w:ilvl w:val="0"/>
          <w:numId w:val="18"/>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otvori ili uređaji za dovod i odvod zraka bez obzira na vrstu građevnog materijala i ventilacije </w:t>
      </w:r>
    </w:p>
    <w:p w14:paraId="0CF1A2D2" w14:textId="77777777" w:rsidR="003A5526" w:rsidRPr="003A5526" w:rsidRDefault="003A5526" w:rsidP="009B1A43">
      <w:pPr>
        <w:numPr>
          <w:ilvl w:val="0"/>
          <w:numId w:val="18"/>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otvori ili uređaji za dovod zraka za izgaranje koji moraju zadovoljavati potrebe za zrakom za uređaje za loženje klase B koja su ugrađena u stambenom ili poslovnom prostoru. </w:t>
      </w:r>
    </w:p>
    <w:p w14:paraId="2CFFFC40" w14:textId="77777777" w:rsidR="003A5526" w:rsidRPr="003A5526" w:rsidRDefault="003A5526" w:rsidP="003A5526">
      <w:pPr>
        <w:spacing w:after="0" w:line="240" w:lineRule="auto"/>
        <w:ind w:left="720"/>
        <w:jc w:val="both"/>
        <w:rPr>
          <w:rFonts w:ascii="Arial" w:eastAsia="Times New Roman" w:hAnsi="Arial" w:cs="Arial"/>
          <w:noProof/>
          <w:sz w:val="20"/>
          <w:szCs w:val="20"/>
        </w:rPr>
      </w:pPr>
    </w:p>
    <w:p w14:paraId="737CF24C"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1B683FA7"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Dimnjačarski poslovi obavljaju se u skladu s rokovima sadržanim u Odluci o obavljanju dimnjačarskih poslova, odnosno ovim Općim uvjetima </w:t>
      </w:r>
    </w:p>
    <w:p w14:paraId="095EAED5" w14:textId="77777777" w:rsidR="003A5526" w:rsidRPr="003A5526" w:rsidRDefault="003A5526" w:rsidP="003A5526">
      <w:pPr>
        <w:spacing w:after="0" w:line="240" w:lineRule="auto"/>
        <w:jc w:val="both"/>
        <w:rPr>
          <w:rFonts w:ascii="Arial" w:eastAsia="Times New Roman" w:hAnsi="Arial" w:cs="Arial"/>
          <w:noProof/>
          <w:sz w:val="20"/>
          <w:szCs w:val="20"/>
        </w:rPr>
      </w:pPr>
    </w:p>
    <w:p w14:paraId="1065C798"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r w:rsidRPr="003A5526">
        <w:rPr>
          <w:rFonts w:ascii="Arial" w:eastAsia="Times New Roman" w:hAnsi="Arial" w:cs="Arial"/>
          <w:noProof/>
          <w:sz w:val="20"/>
          <w:szCs w:val="20"/>
        </w:rPr>
        <w:t xml:space="preserve"> </w:t>
      </w:r>
    </w:p>
    <w:p w14:paraId="2BA6DE1F"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Zaposlenici ovlaštenog dimnjačara (u daljnjem tekstu: dimnjačari) tijekom obavljanja dimnjačarskih poslova moraju imati iskaznicu sa brojem iskaznice, fotografijom i podacima ovlaštenog dimnjačara. </w:t>
      </w:r>
    </w:p>
    <w:p w14:paraId="3BA4252D"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Na zahtjev korisnika usluge svaki dimnjačar dužan je predočiti iskaznicu iz stavka 1. ovoga članka. </w:t>
      </w:r>
    </w:p>
    <w:p w14:paraId="233307FD" w14:textId="77777777" w:rsidR="003A5526" w:rsidRPr="003A5526" w:rsidRDefault="003A5526" w:rsidP="003A5526">
      <w:pPr>
        <w:spacing w:after="0" w:line="240" w:lineRule="auto"/>
        <w:rPr>
          <w:rFonts w:ascii="Arial" w:eastAsia="Times New Roman" w:hAnsi="Arial" w:cs="Arial"/>
          <w:noProof/>
          <w:sz w:val="20"/>
          <w:szCs w:val="20"/>
        </w:rPr>
      </w:pPr>
    </w:p>
    <w:p w14:paraId="77C64A2D"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0D189550" w14:textId="77777777" w:rsidR="003A5526" w:rsidRPr="003A5526" w:rsidRDefault="003A5526" w:rsidP="003A5526">
      <w:pPr>
        <w:spacing w:after="0" w:line="240" w:lineRule="auto"/>
        <w:ind w:firstLine="360"/>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u obavljanju komunalne djelatnosti dimnjačarskih poslova: </w:t>
      </w:r>
    </w:p>
    <w:p w14:paraId="0324E65F" w14:textId="77777777" w:rsidR="003A5526" w:rsidRPr="003A5526" w:rsidRDefault="003A5526" w:rsidP="009B1A43">
      <w:pPr>
        <w:numPr>
          <w:ilvl w:val="0"/>
          <w:numId w:val="1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redovito kontrolira sve dimovodne objekte i uređaje za loženje bez obzira na način korištenja, materijal i izvedbu te energent i namjenu uređaja za loženje priključenog na isti (zbog sprječavanja opasnosti od požara i trovanja ugljičnim monoksidom) </w:t>
      </w:r>
    </w:p>
    <w:p w14:paraId="39A688DA" w14:textId="77777777" w:rsidR="003A5526" w:rsidRPr="003A5526" w:rsidRDefault="003A5526" w:rsidP="009B1A43">
      <w:pPr>
        <w:numPr>
          <w:ilvl w:val="0"/>
          <w:numId w:val="1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redovito kontrolira povrat dimnih plinova kod uređaja za loženje bez obzira na energent </w:t>
      </w:r>
    </w:p>
    <w:p w14:paraId="44DCF1D5" w14:textId="77777777" w:rsidR="003A5526" w:rsidRPr="003A5526" w:rsidRDefault="003A5526" w:rsidP="009B1A43">
      <w:pPr>
        <w:numPr>
          <w:ilvl w:val="0"/>
          <w:numId w:val="1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redovito čisti uređaje za loženje (kotlove, kamine, peći, štednjake, peći za spaljivanje osim glinene kaljeve peći) </w:t>
      </w:r>
    </w:p>
    <w:p w14:paraId="6B3652AA" w14:textId="77777777" w:rsidR="003A5526" w:rsidRPr="003A5526" w:rsidRDefault="003A5526" w:rsidP="009B1A43">
      <w:pPr>
        <w:numPr>
          <w:ilvl w:val="0"/>
          <w:numId w:val="17"/>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redovito kontrolira i po potrebi čisti ventilacije u višestambenim objektima i poslovnim prostorima </w:t>
      </w:r>
    </w:p>
    <w:p w14:paraId="1E0E3F3E" w14:textId="77777777" w:rsidR="003A5526" w:rsidRPr="003A5526" w:rsidRDefault="003A5526" w:rsidP="009B1A43">
      <w:pPr>
        <w:numPr>
          <w:ilvl w:val="0"/>
          <w:numId w:val="17"/>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redovito mjeri i ispituje emisiju plinova uređaja za loženje </w:t>
      </w:r>
    </w:p>
    <w:p w14:paraId="239CEE30" w14:textId="77777777" w:rsidR="003A5526" w:rsidRPr="003A5526" w:rsidRDefault="003A5526" w:rsidP="009B1A43">
      <w:pPr>
        <w:numPr>
          <w:ilvl w:val="0"/>
          <w:numId w:val="17"/>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redovito kontrolira uređaje za loženje-kotlovska postrojenja </w:t>
      </w:r>
    </w:p>
    <w:p w14:paraId="566A77E9" w14:textId="77777777" w:rsidR="003A5526" w:rsidRPr="003A5526" w:rsidRDefault="003A5526" w:rsidP="009B1A43">
      <w:pPr>
        <w:numPr>
          <w:ilvl w:val="0"/>
          <w:numId w:val="17"/>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izdaje dimnjačarski stručni nalaz (kontrolni list) </w:t>
      </w:r>
    </w:p>
    <w:p w14:paraId="4D8702A1" w14:textId="77777777" w:rsidR="003A5526" w:rsidRPr="003A5526" w:rsidRDefault="003A5526" w:rsidP="009B1A43">
      <w:pPr>
        <w:numPr>
          <w:ilvl w:val="0"/>
          <w:numId w:val="17"/>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izdaje odgovarajući račun za izvršenu uslugu </w:t>
      </w:r>
    </w:p>
    <w:p w14:paraId="4F7CC449" w14:textId="77777777" w:rsidR="003A5526" w:rsidRPr="003A5526" w:rsidRDefault="003A5526" w:rsidP="009B1A43">
      <w:pPr>
        <w:numPr>
          <w:ilvl w:val="0"/>
          <w:numId w:val="17"/>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po pozivu sudionika građenja nadzire radove na dimovodnom objektu. </w:t>
      </w:r>
    </w:p>
    <w:p w14:paraId="008310A5" w14:textId="77777777" w:rsidR="003A5526" w:rsidRPr="003A5526" w:rsidRDefault="003A5526" w:rsidP="003A5526">
      <w:pPr>
        <w:spacing w:after="0" w:line="240" w:lineRule="auto"/>
        <w:ind w:left="720"/>
        <w:rPr>
          <w:rFonts w:ascii="Arial" w:eastAsia="Times New Roman" w:hAnsi="Arial" w:cs="Arial"/>
          <w:noProof/>
          <w:sz w:val="20"/>
          <w:szCs w:val="20"/>
        </w:rPr>
      </w:pPr>
    </w:p>
    <w:p w14:paraId="3F22418A"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20391C6F"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Opis radova dimnjačarskih usluga opisanih u članku 10. ovih Uvjeta: </w:t>
      </w:r>
    </w:p>
    <w:p w14:paraId="4A049056" w14:textId="77777777" w:rsidR="003A5526" w:rsidRPr="003A5526" w:rsidRDefault="003A5526" w:rsidP="009B1A43">
      <w:pPr>
        <w:numPr>
          <w:ilvl w:val="0"/>
          <w:numId w:val="31"/>
        </w:numPr>
        <w:spacing w:after="0" w:line="240" w:lineRule="auto"/>
        <w:rPr>
          <w:rFonts w:ascii="Arial" w:eastAsia="Times New Roman" w:hAnsi="Arial" w:cs="Arial"/>
          <w:bCs/>
          <w:noProof/>
          <w:sz w:val="20"/>
          <w:szCs w:val="20"/>
        </w:rPr>
      </w:pPr>
      <w:r w:rsidRPr="003A5526">
        <w:rPr>
          <w:rFonts w:ascii="Arial" w:eastAsia="Times New Roman" w:hAnsi="Arial" w:cs="Arial"/>
          <w:bCs/>
          <w:noProof/>
          <w:sz w:val="20"/>
          <w:szCs w:val="20"/>
        </w:rPr>
        <w:t xml:space="preserve">U kućanstvima: </w:t>
      </w:r>
    </w:p>
    <w:p w14:paraId="2C220E0F" w14:textId="77777777" w:rsidR="003A5526" w:rsidRPr="003A5526" w:rsidRDefault="003A5526" w:rsidP="009B1A43">
      <w:pPr>
        <w:numPr>
          <w:ilvl w:val="0"/>
          <w:numId w:val="19"/>
        </w:numPr>
        <w:spacing w:after="0" w:line="240" w:lineRule="auto"/>
        <w:jc w:val="both"/>
        <w:rPr>
          <w:rFonts w:ascii="Arial" w:eastAsia="Times New Roman" w:hAnsi="Arial" w:cs="Arial"/>
          <w:bCs/>
          <w:noProof/>
          <w:sz w:val="20"/>
          <w:szCs w:val="20"/>
        </w:rPr>
      </w:pPr>
      <w:r w:rsidRPr="003A5526">
        <w:rPr>
          <w:rFonts w:ascii="Arial" w:eastAsia="Times New Roman" w:hAnsi="Arial" w:cs="Arial"/>
          <w:bCs/>
          <w:noProof/>
          <w:sz w:val="20"/>
          <w:szCs w:val="20"/>
        </w:rPr>
        <w:t>provjera ispravnosti i funkcioniranja dimovodnih objekata i uređaja za loženje</w:t>
      </w:r>
    </w:p>
    <w:p w14:paraId="31820E9F" w14:textId="77777777" w:rsidR="003A5526" w:rsidRPr="003A5526" w:rsidRDefault="003A5526" w:rsidP="009B1A43">
      <w:pPr>
        <w:numPr>
          <w:ilvl w:val="0"/>
          <w:numId w:val="19"/>
        </w:numPr>
        <w:spacing w:after="0" w:line="240" w:lineRule="auto"/>
        <w:jc w:val="both"/>
        <w:rPr>
          <w:rFonts w:ascii="Arial" w:eastAsia="Times New Roman" w:hAnsi="Arial" w:cs="Arial"/>
          <w:bCs/>
          <w:noProof/>
          <w:sz w:val="20"/>
          <w:szCs w:val="20"/>
        </w:rPr>
      </w:pPr>
      <w:r w:rsidRPr="003A5526">
        <w:rPr>
          <w:rFonts w:ascii="Arial" w:eastAsia="Times New Roman" w:hAnsi="Arial" w:cs="Arial"/>
          <w:bCs/>
          <w:noProof/>
          <w:sz w:val="20"/>
          <w:szCs w:val="20"/>
        </w:rPr>
        <w:t>kontrola povrata dimnih plinova</w:t>
      </w:r>
    </w:p>
    <w:p w14:paraId="6577B3F0" w14:textId="77777777" w:rsidR="003A5526" w:rsidRPr="003A5526" w:rsidRDefault="003A5526" w:rsidP="009B1A43">
      <w:pPr>
        <w:numPr>
          <w:ilvl w:val="0"/>
          <w:numId w:val="19"/>
        </w:numPr>
        <w:spacing w:after="0" w:line="240" w:lineRule="auto"/>
        <w:jc w:val="both"/>
        <w:rPr>
          <w:rFonts w:ascii="Arial" w:eastAsia="Times New Roman" w:hAnsi="Arial" w:cs="Arial"/>
          <w:bCs/>
          <w:noProof/>
          <w:sz w:val="20"/>
          <w:szCs w:val="20"/>
        </w:rPr>
      </w:pPr>
      <w:r w:rsidRPr="003A5526">
        <w:rPr>
          <w:rFonts w:ascii="Arial" w:eastAsia="Times New Roman" w:hAnsi="Arial" w:cs="Arial"/>
          <w:bCs/>
          <w:noProof/>
          <w:sz w:val="20"/>
          <w:szCs w:val="20"/>
        </w:rPr>
        <w:t>čišćenje i kontrola dimovodnih objekata i uređaja za loženje (kod plinskih uređaja za loženje kontrola analizom dimnih plinova izgaranja)</w:t>
      </w:r>
    </w:p>
    <w:p w14:paraId="3C3EF7A6" w14:textId="77777777" w:rsidR="003A5526" w:rsidRPr="003A5526" w:rsidRDefault="003A5526" w:rsidP="009B1A43">
      <w:pPr>
        <w:numPr>
          <w:ilvl w:val="0"/>
          <w:numId w:val="19"/>
        </w:numPr>
        <w:spacing w:after="0" w:line="240" w:lineRule="auto"/>
        <w:jc w:val="both"/>
        <w:rPr>
          <w:rFonts w:ascii="Arial" w:eastAsia="Times New Roman" w:hAnsi="Arial" w:cs="Arial"/>
          <w:bCs/>
          <w:noProof/>
          <w:sz w:val="20"/>
          <w:szCs w:val="20"/>
        </w:rPr>
      </w:pPr>
      <w:r w:rsidRPr="003A5526">
        <w:rPr>
          <w:rFonts w:ascii="Arial" w:eastAsia="Times New Roman" w:hAnsi="Arial" w:cs="Arial"/>
          <w:bCs/>
          <w:noProof/>
          <w:sz w:val="20"/>
          <w:szCs w:val="20"/>
        </w:rPr>
        <w:t>vizualna kontrolu dimovodnih objekata, što podrazumijeva utvrđivanje prohodnosti, funkcionalnosti odnosno položaja i veličine napuklina i pukotina te drugih oštećenja bitnih za očuvanje tehničkih svojstava sustava dimovodnih objekata i ventilacija</w:t>
      </w:r>
    </w:p>
    <w:p w14:paraId="56AF5FA3" w14:textId="77777777" w:rsidR="003A5526" w:rsidRPr="003A5526" w:rsidRDefault="003A5526" w:rsidP="009B1A43">
      <w:pPr>
        <w:numPr>
          <w:ilvl w:val="0"/>
          <w:numId w:val="19"/>
        </w:numPr>
        <w:spacing w:after="0" w:line="240" w:lineRule="auto"/>
        <w:jc w:val="both"/>
        <w:rPr>
          <w:rFonts w:ascii="Arial" w:eastAsia="Times New Roman" w:hAnsi="Arial" w:cs="Arial"/>
          <w:bCs/>
          <w:noProof/>
          <w:sz w:val="20"/>
          <w:szCs w:val="20"/>
        </w:rPr>
      </w:pPr>
      <w:r w:rsidRPr="003A5526">
        <w:rPr>
          <w:rFonts w:ascii="Arial" w:eastAsia="Times New Roman" w:hAnsi="Arial" w:cs="Arial"/>
          <w:bCs/>
          <w:noProof/>
          <w:sz w:val="20"/>
          <w:szCs w:val="20"/>
        </w:rPr>
        <w:t xml:space="preserve">mjerenje volumnog udjela CO u prostoru. </w:t>
      </w:r>
    </w:p>
    <w:p w14:paraId="20F4E33B" w14:textId="77777777" w:rsidR="003A5526" w:rsidRPr="003A5526" w:rsidRDefault="003A5526" w:rsidP="009B1A43">
      <w:pPr>
        <w:numPr>
          <w:ilvl w:val="0"/>
          <w:numId w:val="31"/>
        </w:numPr>
        <w:spacing w:after="0" w:line="240" w:lineRule="auto"/>
        <w:rPr>
          <w:rFonts w:ascii="Arial" w:eastAsia="Times New Roman" w:hAnsi="Arial" w:cs="Arial"/>
          <w:bCs/>
          <w:noProof/>
          <w:sz w:val="20"/>
          <w:szCs w:val="20"/>
        </w:rPr>
      </w:pPr>
      <w:r w:rsidRPr="003A5526">
        <w:rPr>
          <w:rFonts w:ascii="Arial" w:eastAsia="Times New Roman" w:hAnsi="Arial" w:cs="Arial"/>
          <w:bCs/>
          <w:noProof/>
          <w:sz w:val="20"/>
          <w:szCs w:val="20"/>
        </w:rPr>
        <w:lastRenderedPageBreak/>
        <w:t xml:space="preserve">U višestambenim i poslovnim zgradama: </w:t>
      </w:r>
    </w:p>
    <w:p w14:paraId="6DBE214D" w14:textId="77777777" w:rsidR="003A5526" w:rsidRPr="003A5526" w:rsidRDefault="003A5526" w:rsidP="009B1A43">
      <w:pPr>
        <w:numPr>
          <w:ilvl w:val="0"/>
          <w:numId w:val="30"/>
        </w:numPr>
        <w:spacing w:after="0" w:line="240" w:lineRule="auto"/>
        <w:ind w:left="720"/>
        <w:rPr>
          <w:rFonts w:ascii="Arial" w:eastAsia="Times New Roman" w:hAnsi="Arial" w:cs="Arial"/>
          <w:bCs/>
          <w:noProof/>
          <w:sz w:val="20"/>
          <w:szCs w:val="20"/>
        </w:rPr>
      </w:pPr>
      <w:r w:rsidRPr="003A5526">
        <w:rPr>
          <w:rFonts w:ascii="Arial" w:eastAsia="Times New Roman" w:hAnsi="Arial" w:cs="Arial"/>
          <w:bCs/>
          <w:noProof/>
          <w:sz w:val="20"/>
          <w:szCs w:val="20"/>
        </w:rPr>
        <w:t xml:space="preserve">vizualnu kontrolu dimovodnih objekata i ventilacija, što podrazumijeva utvrđivanje prohodnosti, funkcionalnosti odnosno položaja i veličine napuklina i pukotina te drugih oštećenja bitnih za očuvanje tehničkih svojstava sustava dimovodnih objekata i ventilacija </w:t>
      </w:r>
    </w:p>
    <w:p w14:paraId="32108321" w14:textId="77777777" w:rsidR="003A5526" w:rsidRPr="003A5526" w:rsidRDefault="003A5526" w:rsidP="009B1A43">
      <w:pPr>
        <w:numPr>
          <w:ilvl w:val="0"/>
          <w:numId w:val="29"/>
        </w:numPr>
        <w:tabs>
          <w:tab w:val="num" w:pos="708"/>
        </w:tabs>
        <w:spacing w:after="0" w:line="240" w:lineRule="auto"/>
        <w:ind w:left="708"/>
        <w:rPr>
          <w:rFonts w:ascii="Arial" w:eastAsia="Times New Roman" w:hAnsi="Arial" w:cs="Arial"/>
          <w:bCs/>
          <w:noProof/>
          <w:sz w:val="20"/>
          <w:szCs w:val="20"/>
        </w:rPr>
      </w:pPr>
      <w:r w:rsidRPr="003A5526">
        <w:rPr>
          <w:rFonts w:ascii="Arial" w:eastAsia="Times New Roman" w:hAnsi="Arial" w:cs="Arial"/>
          <w:bCs/>
          <w:noProof/>
          <w:sz w:val="20"/>
          <w:szCs w:val="20"/>
        </w:rPr>
        <w:t xml:space="preserve">čišćenje i kontrola dimovodnih objekata i uređaja za loženje (kod plinskih uređaja za loženje kontrola analizom dimnih plinova izgaranja) </w:t>
      </w:r>
    </w:p>
    <w:p w14:paraId="3E836214" w14:textId="77777777" w:rsidR="003A5526" w:rsidRPr="003A5526" w:rsidRDefault="003A5526" w:rsidP="009B1A43">
      <w:pPr>
        <w:numPr>
          <w:ilvl w:val="0"/>
          <w:numId w:val="29"/>
        </w:numPr>
        <w:tabs>
          <w:tab w:val="num" w:pos="708"/>
        </w:tabs>
        <w:spacing w:after="0" w:line="240" w:lineRule="auto"/>
        <w:ind w:left="708"/>
        <w:rPr>
          <w:rFonts w:ascii="Arial" w:eastAsia="Times New Roman" w:hAnsi="Arial" w:cs="Arial"/>
          <w:bCs/>
          <w:noProof/>
          <w:sz w:val="20"/>
          <w:szCs w:val="20"/>
        </w:rPr>
      </w:pPr>
      <w:r w:rsidRPr="003A5526">
        <w:rPr>
          <w:rFonts w:ascii="Arial" w:eastAsia="Times New Roman" w:hAnsi="Arial" w:cs="Arial"/>
          <w:bCs/>
          <w:noProof/>
          <w:sz w:val="20"/>
          <w:szCs w:val="20"/>
        </w:rPr>
        <w:t xml:space="preserve">kontrola povrata dimnih plinova </w:t>
      </w:r>
    </w:p>
    <w:p w14:paraId="515671FB" w14:textId="77777777" w:rsidR="003A5526" w:rsidRPr="003A5526" w:rsidRDefault="003A5526" w:rsidP="009B1A43">
      <w:pPr>
        <w:numPr>
          <w:ilvl w:val="0"/>
          <w:numId w:val="29"/>
        </w:numPr>
        <w:tabs>
          <w:tab w:val="num" w:pos="708"/>
        </w:tabs>
        <w:spacing w:after="0" w:line="240" w:lineRule="auto"/>
        <w:ind w:left="708"/>
        <w:rPr>
          <w:rFonts w:ascii="Arial" w:eastAsia="Times New Roman" w:hAnsi="Arial" w:cs="Arial"/>
          <w:bCs/>
          <w:noProof/>
          <w:sz w:val="20"/>
          <w:szCs w:val="20"/>
        </w:rPr>
      </w:pPr>
      <w:r w:rsidRPr="003A5526">
        <w:rPr>
          <w:rFonts w:ascii="Arial" w:eastAsia="Times New Roman" w:hAnsi="Arial" w:cs="Arial"/>
          <w:bCs/>
          <w:noProof/>
          <w:sz w:val="20"/>
          <w:szCs w:val="20"/>
        </w:rPr>
        <w:t xml:space="preserve">mjerenje volumnog udjela CO u prostoru. </w:t>
      </w:r>
    </w:p>
    <w:p w14:paraId="7C5F866B" w14:textId="77777777" w:rsidR="003A5526" w:rsidRPr="003A5526" w:rsidRDefault="003A5526" w:rsidP="009B1A43">
      <w:pPr>
        <w:numPr>
          <w:ilvl w:val="0"/>
          <w:numId w:val="31"/>
        </w:numPr>
        <w:spacing w:after="0" w:line="240" w:lineRule="auto"/>
        <w:rPr>
          <w:rFonts w:ascii="Arial" w:eastAsia="Times New Roman" w:hAnsi="Arial" w:cs="Arial"/>
          <w:noProof/>
          <w:sz w:val="20"/>
          <w:szCs w:val="20"/>
        </w:rPr>
      </w:pPr>
      <w:r w:rsidRPr="003A5526">
        <w:rPr>
          <w:rFonts w:ascii="Arial" w:eastAsia="Times New Roman" w:hAnsi="Arial" w:cs="Arial"/>
          <w:bCs/>
          <w:noProof/>
          <w:sz w:val="20"/>
          <w:szCs w:val="20"/>
        </w:rPr>
        <w:t xml:space="preserve">U kotlovnicama: </w:t>
      </w:r>
    </w:p>
    <w:p w14:paraId="77B4A7B6" w14:textId="77777777" w:rsidR="003A5526" w:rsidRPr="003A5526" w:rsidRDefault="003A5526" w:rsidP="009B1A43">
      <w:pPr>
        <w:numPr>
          <w:ilvl w:val="0"/>
          <w:numId w:val="20"/>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provjera ispravnosti i funkcioniranja dimovodnih objekata i uređaja za loženje </w:t>
      </w:r>
    </w:p>
    <w:p w14:paraId="6892E03C" w14:textId="77777777" w:rsidR="003A5526" w:rsidRPr="003A5526" w:rsidRDefault="003A5526" w:rsidP="009B1A43">
      <w:pPr>
        <w:numPr>
          <w:ilvl w:val="0"/>
          <w:numId w:val="20"/>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čišćenje dimovodnih objekata i uređaja za loženje </w:t>
      </w:r>
    </w:p>
    <w:p w14:paraId="65B14605" w14:textId="77777777" w:rsidR="003A5526" w:rsidRPr="003A5526" w:rsidRDefault="003A5526" w:rsidP="009B1A43">
      <w:pPr>
        <w:numPr>
          <w:ilvl w:val="0"/>
          <w:numId w:val="20"/>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vizualnu kontrolu dimovodnih objekata i ventilacija, što podrazumijeva utvrđivanje prohodnosti, funkcionalnosti odnosno položaja i veličine napuklina i pukotina te drugih oštećenja bitnih za očuvanje tehničkih svojstava sustava dimovodnih objekata i ventilacija </w:t>
      </w:r>
    </w:p>
    <w:p w14:paraId="5CD8210E" w14:textId="77777777" w:rsidR="003A5526" w:rsidRPr="003A5526" w:rsidRDefault="003A5526" w:rsidP="009B1A43">
      <w:pPr>
        <w:numPr>
          <w:ilvl w:val="0"/>
          <w:numId w:val="20"/>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analiza dimnih plinova sa izradom mjernog lista prema Uredbi o graničnim vrijednostima emisija onečišćujućih tvari u zrak iz stacionarnih izvora (“Narodne novine” broj 21/07) </w:t>
      </w:r>
    </w:p>
    <w:p w14:paraId="6A78FDDC" w14:textId="77777777" w:rsidR="003A5526" w:rsidRPr="003A5526" w:rsidRDefault="003A5526" w:rsidP="009B1A43">
      <w:pPr>
        <w:numPr>
          <w:ilvl w:val="0"/>
          <w:numId w:val="20"/>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mjerenje volumnog udjela CO u prostoru. </w:t>
      </w:r>
    </w:p>
    <w:p w14:paraId="3EAFD0B7"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je dužan pisano se očitovati na zaprimljeni pisani upit u svezi tehničkih i ostalih karakteristika dimovodnog objekta. </w:t>
      </w:r>
    </w:p>
    <w:p w14:paraId="79E6D69E" w14:textId="77777777" w:rsidR="003A5526" w:rsidRPr="003A5526" w:rsidRDefault="003A5526" w:rsidP="003A5526">
      <w:pPr>
        <w:spacing w:after="0" w:line="240" w:lineRule="auto"/>
        <w:jc w:val="both"/>
        <w:rPr>
          <w:rFonts w:ascii="Arial" w:eastAsia="Times New Roman" w:hAnsi="Arial" w:cs="Arial"/>
          <w:noProof/>
          <w:sz w:val="20"/>
          <w:szCs w:val="20"/>
        </w:rPr>
      </w:pPr>
    </w:p>
    <w:p w14:paraId="27C458F2"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329504F8"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Pisani dimnjačarski stručni nalaz (kontrolni list) vodi se u dva primjerka, za svaku adresu posebno. </w:t>
      </w:r>
    </w:p>
    <w:p w14:paraId="19EC7BC2"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Jedan primjerak dimnjačarskog stručnog nalaza (kontrolnog lista) obvezan je čuvati ovlašteni dimnjačar, a drugi primjerak korisnik usluga ili predstavnik suvlasnika te ga na zahtjev dostaviti Upravnom tijelu nadležnom za komunalne poslove (u daljnjem tekstu: Upravno tijelo) u pisanom obliku. </w:t>
      </w:r>
    </w:p>
    <w:p w14:paraId="205476E7"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Dimnjačarski stručni nalaz (kontrolni list) obvezno sadržava: </w:t>
      </w:r>
    </w:p>
    <w:p w14:paraId="636242F3" w14:textId="77777777" w:rsidR="003A5526" w:rsidRPr="003A5526" w:rsidRDefault="003A5526" w:rsidP="009B1A43">
      <w:pPr>
        <w:numPr>
          <w:ilvl w:val="0"/>
          <w:numId w:val="9"/>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oznaku zgrade - ulicu i kućni broj; </w:t>
      </w:r>
    </w:p>
    <w:p w14:paraId="4BAF459C" w14:textId="77777777" w:rsidR="003A5526" w:rsidRPr="003A5526" w:rsidRDefault="003A5526" w:rsidP="009B1A43">
      <w:pPr>
        <w:numPr>
          <w:ilvl w:val="0"/>
          <w:numId w:val="9"/>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ime i prezime korisnika usluge, ime i prezime predstavnika suvlasnika i naziv tijela koje upravlja zgradom; </w:t>
      </w:r>
    </w:p>
    <w:p w14:paraId="1E0E49A4" w14:textId="77777777" w:rsidR="003A5526" w:rsidRPr="003A5526" w:rsidRDefault="003A5526" w:rsidP="009B1A43">
      <w:pPr>
        <w:numPr>
          <w:ilvl w:val="0"/>
          <w:numId w:val="9"/>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podatke o ukupnom broju dimovodnih objekata, jesu li u uporabi i njihovoj podjeli prema vrsti i gorivu; </w:t>
      </w:r>
    </w:p>
    <w:p w14:paraId="252BD57F" w14:textId="77777777" w:rsidR="003A5526" w:rsidRPr="003A5526" w:rsidRDefault="003A5526" w:rsidP="009B1A43">
      <w:pPr>
        <w:numPr>
          <w:ilvl w:val="0"/>
          <w:numId w:val="9"/>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podatke o ukupnom broju uređaja za loženje, jesu li u uporabi i njihovoj podjeli prema vrsti i gorivu; </w:t>
      </w:r>
    </w:p>
    <w:p w14:paraId="1DAA3677" w14:textId="77777777" w:rsidR="003A5526" w:rsidRPr="003A5526" w:rsidRDefault="003A5526" w:rsidP="009B1A43">
      <w:pPr>
        <w:numPr>
          <w:ilvl w:val="0"/>
          <w:numId w:val="9"/>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podatke o ukupnom broju dimovodnih objekata i uređaja za loženje prema klasi uređaja za loženje s naznakom roka kontrole i čišćenja; </w:t>
      </w:r>
    </w:p>
    <w:p w14:paraId="25F83817" w14:textId="77777777" w:rsidR="003A5526" w:rsidRPr="003A5526" w:rsidRDefault="003A5526" w:rsidP="009B1A43">
      <w:pPr>
        <w:numPr>
          <w:ilvl w:val="0"/>
          <w:numId w:val="9"/>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datume obavljenog čišćenja i kontrole s podacima o obavljenim radovima prema cjeniku dimnjačarskih poslova; </w:t>
      </w:r>
    </w:p>
    <w:p w14:paraId="3E8CA16C" w14:textId="77777777" w:rsidR="003A5526" w:rsidRPr="003A5526" w:rsidRDefault="003A5526" w:rsidP="009B1A43">
      <w:pPr>
        <w:numPr>
          <w:ilvl w:val="0"/>
          <w:numId w:val="9"/>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ime, prezime i potpis dimnjačara, korisnika usluge ili predstavnika suvlasnika zgrade nakon obavljanja dimnjačarskih poslova.</w:t>
      </w:r>
    </w:p>
    <w:p w14:paraId="3419889F"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Sastavni dio dimnjačarskog stručnog nalaza je i evidencija nedostataka. Dimnjačarski stručni nalazi (kontrolni listovi) čuvaju se trajno, a podaci iz točaka 6. i 7. ovoga članka, koje ovlašteni dimnjačar može voditi preko računa, radnog naloga i obavijesti, čuvaju se dvije godine od dana uručivanja računa, i obavijesti korisniku usluga ili predstavniku suvlasnika, odnosno od dana posljednjeg unosa podataka. </w:t>
      </w:r>
    </w:p>
    <w:p w14:paraId="529B142D"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Osim navedenih podataka koji su obvezni, dimnjačarski stručni nalaz može sadržavati i slijedeće podatke: </w:t>
      </w:r>
    </w:p>
    <w:p w14:paraId="2261E914" w14:textId="77777777" w:rsidR="003A5526" w:rsidRPr="003A5526" w:rsidRDefault="003A5526" w:rsidP="009B1A43">
      <w:pPr>
        <w:numPr>
          <w:ilvl w:val="0"/>
          <w:numId w:val="21"/>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broj etaža objekta </w:t>
      </w:r>
    </w:p>
    <w:p w14:paraId="213758DE" w14:textId="77777777" w:rsidR="003A5526" w:rsidRPr="003A5526" w:rsidRDefault="003A5526" w:rsidP="009B1A43">
      <w:pPr>
        <w:numPr>
          <w:ilvl w:val="0"/>
          <w:numId w:val="21"/>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vrstu dimovodnog objekta prema načinu upotrebe i vrsti priključenog ložišta (energenta) </w:t>
      </w:r>
    </w:p>
    <w:p w14:paraId="635903C1" w14:textId="77777777" w:rsidR="003A5526" w:rsidRPr="003A5526" w:rsidRDefault="003A5526" w:rsidP="009B1A43">
      <w:pPr>
        <w:numPr>
          <w:ilvl w:val="0"/>
          <w:numId w:val="21"/>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materijal izvedbe dimovodnog objekta </w:t>
      </w:r>
    </w:p>
    <w:p w14:paraId="68F1EB69"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vrstu izvedbe (sistemski, zidani...) </w:t>
      </w:r>
    </w:p>
    <w:p w14:paraId="23E1155B"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dimenziju svijetlog otvora </w:t>
      </w:r>
    </w:p>
    <w:p w14:paraId="0CFD015A"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broj dimovodnih kanala (kod višekanalnog dimnjaka) </w:t>
      </w:r>
    </w:p>
    <w:p w14:paraId="6129A37F"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mjesto smještaja kontrolnog otvora </w:t>
      </w:r>
    </w:p>
    <w:p w14:paraId="15723C1F"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korisnu visina dimovodnog objekta </w:t>
      </w:r>
    </w:p>
    <w:p w14:paraId="5A7923D6"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ukupnu visinu dimovodnog objekta </w:t>
      </w:r>
    </w:p>
    <w:p w14:paraId="7460B9E2"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visinu dimovodnog objekta iznad krovišta </w:t>
      </w:r>
    </w:p>
    <w:p w14:paraId="3DC7F795"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materijal priključka dimnjaka </w:t>
      </w:r>
    </w:p>
    <w:p w14:paraId="3B71D8EF"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svijetli presjek priključka dimnjaka </w:t>
      </w:r>
    </w:p>
    <w:p w14:paraId="199C1F72"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ukupna dužina priključka dimnjaka </w:t>
      </w:r>
    </w:p>
    <w:p w14:paraId="156F0AFE"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broj lukova priključka dimnjaka </w:t>
      </w:r>
    </w:p>
    <w:p w14:paraId="60057D0D"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smještaj uređaja za loženje </w:t>
      </w:r>
    </w:p>
    <w:p w14:paraId="4D9B4033" w14:textId="77777777" w:rsidR="003A5526" w:rsidRPr="003A5526" w:rsidRDefault="003A5526" w:rsidP="009B1A43">
      <w:pPr>
        <w:numPr>
          <w:ilvl w:val="0"/>
          <w:numId w:val="21"/>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nazivna snaga uređaja za loženje.</w:t>
      </w:r>
    </w:p>
    <w:p w14:paraId="57FAD49E" w14:textId="77777777" w:rsidR="003A5526" w:rsidRPr="003A5526" w:rsidRDefault="003A5526" w:rsidP="003A5526">
      <w:pPr>
        <w:spacing w:after="0" w:line="240" w:lineRule="auto"/>
        <w:ind w:left="360"/>
        <w:rPr>
          <w:rFonts w:ascii="Arial" w:eastAsia="Times New Roman" w:hAnsi="Arial" w:cs="Arial"/>
          <w:noProof/>
          <w:sz w:val="20"/>
          <w:szCs w:val="20"/>
        </w:rPr>
      </w:pPr>
    </w:p>
    <w:p w14:paraId="15CF6FA9"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51FB6808"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Ako dimnjačar utvrdi da je onemogućena redovita kontrola i čišćenje ili da postoje nedostaci na dimovodnim objektima i uređajima za loženje koji nisu neposredno opasni za zdravlje, život i imovinu, pisano će upozoriti </w:t>
      </w:r>
      <w:r w:rsidRPr="003A5526">
        <w:rPr>
          <w:rFonts w:ascii="Arial" w:eastAsia="Times New Roman" w:hAnsi="Arial" w:cs="Arial"/>
          <w:noProof/>
          <w:sz w:val="20"/>
          <w:szCs w:val="20"/>
        </w:rPr>
        <w:lastRenderedPageBreak/>
        <w:t xml:space="preserve">na nemogućnost kontrole i čišćenja ili druge utvrđene nedostatke, korisnika usluga, predstavnika suvlasnika, odnosno upravitelja zgrade. </w:t>
      </w:r>
    </w:p>
    <w:p w14:paraId="34D2D93E"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je dužan obavijestiti komunalno redarstvo o nemogućnosti izvršenja usluge. </w:t>
      </w:r>
    </w:p>
    <w:p w14:paraId="17E4ED4D"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Uz obavijest iz prethodnog stavka potrebno je priložiti slijedeće: ime i prezime vlasnika /korisnika, ime i prezime predstavnika stanara (ukoliko je objekt pod upravljanjem), adresu korisnika/vlasnika, OIB, datum onemogućavanja usluge. </w:t>
      </w:r>
    </w:p>
    <w:p w14:paraId="44706B47"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Komunalno redarstvo prema dostavljenoj obavijesti dostavlja upozorenje korisniku/vlasniku i ukoliko se usluga ipak izvrši u predviđenom roku tada je ovlašteni dimnjačar dužan obavijestiti Upravno tijelo nadležno za komunalne poslove da je naknadno omogućena kontrola i čišćenje dimovodnih objekata i uređaja za loženje. </w:t>
      </w:r>
    </w:p>
    <w:p w14:paraId="27D06780" w14:textId="77777777" w:rsidR="003A5526" w:rsidRPr="003A5526" w:rsidRDefault="003A5526" w:rsidP="003A5526">
      <w:pPr>
        <w:spacing w:after="0" w:line="240" w:lineRule="auto"/>
        <w:jc w:val="both"/>
        <w:rPr>
          <w:rFonts w:ascii="Arial" w:eastAsia="Times New Roman" w:hAnsi="Arial" w:cs="Arial"/>
          <w:noProof/>
          <w:sz w:val="20"/>
          <w:szCs w:val="20"/>
        </w:rPr>
      </w:pPr>
    </w:p>
    <w:p w14:paraId="011F51C6"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r w:rsidRPr="003A5526">
        <w:rPr>
          <w:rFonts w:ascii="Arial" w:eastAsia="Times New Roman" w:hAnsi="Arial" w:cs="Arial"/>
          <w:noProof/>
          <w:sz w:val="20"/>
          <w:szCs w:val="20"/>
        </w:rPr>
        <w:t xml:space="preserve"> </w:t>
      </w:r>
    </w:p>
    <w:p w14:paraId="2990DC38"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Ako dimnjačar utvrdi da su nedostaci na dimovodnim objektima i uređajima za loženje sa sustavom dobave zraka neposredno opasni za zdravlje, život i imovinu, dužan je pisano dimnjačarskim stručnim nalazom (kontrolnim listom) bez odgode upozoriti korisnika usluga, predstavnika suvlasnika, odnosno upravitelja zgrade da u primjerenom roku otklone nedostatke. </w:t>
      </w:r>
    </w:p>
    <w:p w14:paraId="355D082B"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Ovisno o utvrđenim nedostacima dimnjačar će pisano, dimnjačarskim stručnim nalazom (kontrolnim listom) i evidentiranim nedostacima obavijestiti ministarstvo nadležno za unutarnje poslove ili građevinsku inspekciju ili distributera plina i upravno tijelo. </w:t>
      </w:r>
    </w:p>
    <w:p w14:paraId="4D0F24F6"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Ukoliko utvrđeni nedostaci zahtijevaju rekonstrukciju (sanaciju) dimovodnog objekta ista mora biti izvršena u skladu sa zakonom koji uređuje prostorno uređenje i građenje te u skladu sa Tehničkim propisima za dimnjake i ostalim važećim propisima. </w:t>
      </w:r>
    </w:p>
    <w:p w14:paraId="5909D090"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Nakon izvršene rekonstrukcije (sanacije) obaveza je vlasnika/korisnika ili predstavnika stanara izvijestiti ovlaštenog dimnjačara o uklanjanju nedostataka na osnovu čega će se izvršiti ponovna kontrola dimovodnog objekta. </w:t>
      </w:r>
    </w:p>
    <w:p w14:paraId="689308B7"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Korisnik usluga, predstavnik suvlasnika, odnosno upravitelj zgrade, dužan je u ostavljenom roku otkloniti nedostatke i o tome obavijestiti nadležno tijelo iz stavka 2. ovoga članka i upravno tijelo. U suprotnome smatrat će se da nedostaci nisu otklonjeni. </w:t>
      </w:r>
    </w:p>
    <w:p w14:paraId="6BC23D9A"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je dužan po obavijesti korisnika usluge ili 30 dana od isteka roka, obaviti ponovnu kontrolu dimovodnih objekata koji su evidentirani kao objekti opasni po zdravlje, život i imovinu. </w:t>
      </w:r>
    </w:p>
    <w:p w14:paraId="15C23715" w14:textId="77777777" w:rsidR="003A5526" w:rsidRPr="003A5526" w:rsidRDefault="003A5526" w:rsidP="003A5526">
      <w:pPr>
        <w:spacing w:after="0" w:line="240" w:lineRule="auto"/>
        <w:jc w:val="both"/>
        <w:rPr>
          <w:rFonts w:ascii="Arial" w:eastAsia="Times New Roman" w:hAnsi="Arial" w:cs="Arial"/>
          <w:noProof/>
          <w:sz w:val="20"/>
          <w:szCs w:val="20"/>
        </w:rPr>
      </w:pPr>
    </w:p>
    <w:p w14:paraId="56C7D71A"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4B93DC4F"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Iznimno, u hitnim slučajevima kada je ugrožen život, zdravlje i imovina, dimnjačar je dužan odmah upozoriti ugrožene korisnike usluga i istovremeno obavijestiti ministarstvo nadležno za unutarnje poslove, upravno tijelo te distributera plina ako se radi o plinskom sustavu dimovodnog objekta i uređaja za loženje. </w:t>
      </w:r>
    </w:p>
    <w:p w14:paraId="027790B4" w14:textId="77777777" w:rsidR="003A5526" w:rsidRPr="003A5526" w:rsidRDefault="003A5526" w:rsidP="003A5526">
      <w:pPr>
        <w:spacing w:after="0" w:line="240" w:lineRule="auto"/>
        <w:rPr>
          <w:rFonts w:ascii="Arial" w:eastAsia="Times New Roman" w:hAnsi="Arial" w:cs="Arial"/>
          <w:noProof/>
          <w:sz w:val="20"/>
          <w:szCs w:val="20"/>
        </w:rPr>
      </w:pPr>
    </w:p>
    <w:p w14:paraId="3FF7003D"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01D0FC82"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dužan je u digitalnom obliku voditi evidenciju nedostataka i neobavljenog čišćenja i kontrole iz članka 12. i 13. ovih Uvjeta i registar dimovodnih objekata i uređaja za loženje (dimnjačarski stručni nalaz/kontrolni list sa evidentiranim nedostacima), prema podacima propisanim člankom 14. ovih uvjeta. </w:t>
      </w:r>
    </w:p>
    <w:p w14:paraId="4973B143"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unosi podatke u evidenciju nedostataka i neobavljenog čišćenja i kontrole u registar dimovodnih objekata i uređaja za loženje u roku od 30 dana od obilaska terena. </w:t>
      </w:r>
    </w:p>
    <w:p w14:paraId="76642D5B" w14:textId="77777777" w:rsidR="003A5526" w:rsidRPr="003A5526" w:rsidRDefault="003A5526" w:rsidP="003A5526">
      <w:pPr>
        <w:spacing w:after="0" w:line="240" w:lineRule="auto"/>
        <w:jc w:val="both"/>
        <w:rPr>
          <w:rFonts w:ascii="Arial" w:eastAsia="Times New Roman" w:hAnsi="Arial" w:cs="Arial"/>
          <w:noProof/>
          <w:sz w:val="20"/>
          <w:szCs w:val="20"/>
        </w:rPr>
      </w:pPr>
    </w:p>
    <w:p w14:paraId="7C2D00FA"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658B8003" w14:textId="77777777" w:rsidR="003A5526" w:rsidRPr="003A5526" w:rsidRDefault="003A5526" w:rsidP="003A5526">
      <w:pPr>
        <w:shd w:val="clear" w:color="auto" w:fill="FFFFFF"/>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dužan je izraditi godišnji plan čišćenja i kontrole dimovodnih objekata i uređaja za loženje sa sustavom dobave zraka (u daljnjem tekstu: godišnji plan) i dostaviti ga upravnom tijelu. </w:t>
      </w:r>
    </w:p>
    <w:p w14:paraId="33BAE369" w14:textId="77777777" w:rsidR="003A5526" w:rsidRPr="003A5526" w:rsidRDefault="003A5526" w:rsidP="003A5526">
      <w:pPr>
        <w:shd w:val="clear" w:color="auto" w:fill="FFFFFF"/>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dužan je dimnjačarske poslove obavljati prema godišnjem planu. </w:t>
      </w:r>
    </w:p>
    <w:p w14:paraId="23B2F156" w14:textId="77777777" w:rsidR="003A5526" w:rsidRPr="003A5526" w:rsidRDefault="003A5526" w:rsidP="003A5526">
      <w:pPr>
        <w:shd w:val="clear" w:color="auto" w:fill="FFFFFF"/>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Obavijest o dolasku ovlašteni dimnjačar dužan je istaknuti na vidljivom mjestu u stambenoj zgradi najmanje dva dana prije dolaska. </w:t>
      </w:r>
    </w:p>
    <w:p w14:paraId="22E140F1" w14:textId="77777777" w:rsidR="003A5526" w:rsidRPr="003A5526" w:rsidRDefault="003A5526" w:rsidP="003A5526">
      <w:pPr>
        <w:shd w:val="clear" w:color="auto" w:fill="FFFFFF"/>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dužan je najmanje jednom godišnje do početka ogrjevne sezone, upravnom tijelu podnijeti izvješće o promjeni broja i vrste dimovodnih objekata. </w:t>
      </w:r>
    </w:p>
    <w:p w14:paraId="36852914" w14:textId="77777777" w:rsidR="003A5526" w:rsidRPr="003A5526" w:rsidRDefault="003A5526" w:rsidP="003A5526">
      <w:pPr>
        <w:shd w:val="clear" w:color="auto" w:fill="FFFFFF"/>
        <w:spacing w:after="0" w:line="240" w:lineRule="auto"/>
        <w:jc w:val="both"/>
        <w:rPr>
          <w:rFonts w:ascii="Arial" w:eastAsia="Times New Roman" w:hAnsi="Arial" w:cs="Arial"/>
          <w:noProof/>
          <w:sz w:val="20"/>
          <w:szCs w:val="20"/>
        </w:rPr>
      </w:pPr>
    </w:p>
    <w:p w14:paraId="2D85C1B4" w14:textId="150C044F" w:rsidR="003A5526" w:rsidRDefault="003A5526" w:rsidP="003A5526">
      <w:pPr>
        <w:spacing w:after="0" w:line="240" w:lineRule="auto"/>
        <w:rPr>
          <w:rFonts w:ascii="Arial" w:eastAsia="Times New Roman" w:hAnsi="Arial" w:cs="Arial"/>
          <w:bCs/>
          <w:noProof/>
          <w:sz w:val="20"/>
          <w:szCs w:val="20"/>
        </w:rPr>
      </w:pPr>
      <w:r w:rsidRPr="003A5526">
        <w:rPr>
          <w:rFonts w:ascii="Arial" w:eastAsia="Times New Roman" w:hAnsi="Arial" w:cs="Arial"/>
          <w:bCs/>
          <w:noProof/>
          <w:sz w:val="20"/>
          <w:szCs w:val="20"/>
        </w:rPr>
        <w:t xml:space="preserve">B) Obveze korisnika usluga </w:t>
      </w:r>
    </w:p>
    <w:p w14:paraId="090E096B" w14:textId="77777777" w:rsidR="00FE722F" w:rsidRPr="003A5526" w:rsidRDefault="00FE722F" w:rsidP="003A5526">
      <w:pPr>
        <w:spacing w:after="0" w:line="240" w:lineRule="auto"/>
        <w:rPr>
          <w:rFonts w:ascii="Arial" w:eastAsia="Times New Roman" w:hAnsi="Arial" w:cs="Arial"/>
          <w:bCs/>
          <w:noProof/>
          <w:sz w:val="20"/>
          <w:szCs w:val="20"/>
        </w:rPr>
      </w:pPr>
    </w:p>
    <w:p w14:paraId="5B8999D3"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48DF13EF"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Korisnik usluga dužan je omogućiti redovitu kontrolu, čišćenje i mjerenje dimovodnih objekata i uređaja za loženje, a osobito omogućiti pristup vratašcima za kontrolu i čišćenje koja moraju biti osposobljena za otvarati, a sve u skladu sa pozitivnim propisima i normama. </w:t>
      </w:r>
    </w:p>
    <w:p w14:paraId="310CA153"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Korisnik usluga dužan je koristiti se isključivo uslugama ovlaštenog dimnjačara sa kojim je Općina Bizovac zaključila Ugovor o koncesiji. </w:t>
      </w:r>
    </w:p>
    <w:p w14:paraId="4C95BD66" w14:textId="77777777" w:rsidR="003A5526" w:rsidRPr="003A5526" w:rsidRDefault="003A5526" w:rsidP="003A5526">
      <w:pPr>
        <w:spacing w:after="0" w:line="240" w:lineRule="auto"/>
        <w:jc w:val="both"/>
        <w:rPr>
          <w:rFonts w:ascii="Arial" w:eastAsia="Times New Roman" w:hAnsi="Arial" w:cs="Arial"/>
          <w:noProof/>
          <w:sz w:val="20"/>
          <w:szCs w:val="20"/>
        </w:rPr>
      </w:pPr>
    </w:p>
    <w:p w14:paraId="278FE080"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55A45E4C"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lastRenderedPageBreak/>
        <w:t xml:space="preserve">Na zahtjev ovlaštenog dimnjačara moraju se ugraditi vratašca za kontrolu i čišćenje radi omogućavanja kontrole i čišćenja dimovodnih objekata, a priključna cijev uređaja za loženje i dimovodnog objekta mora biti demontažna na uređajima za loženje klase B. </w:t>
      </w:r>
    </w:p>
    <w:p w14:paraId="1DC2749C"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Pristup do vrha dimovodnog objekta mora biti izveden tako da je siguran za dimnjačara, neovisno o stambenoj, odnosno poslovnoj jedinici. </w:t>
      </w:r>
    </w:p>
    <w:p w14:paraId="480046D5"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Korisnik usluga dužan je na dimnjačarev zahtjev, dati na uvid dokumentaciju o broju i vrsti uređaja za loženje i dimovodnih objekata ako takva dokumentacija postoji ili ga obavijestiti o broju i vrsti uređaja za loženje i dimovodnih objekata i sezoni loženja te mu omogućiti pristup svakom uređaju za loženje i dimovodnom objektu. </w:t>
      </w:r>
    </w:p>
    <w:p w14:paraId="4DAA4221" w14:textId="77777777" w:rsidR="003A5526" w:rsidRPr="003A5526" w:rsidRDefault="003A5526" w:rsidP="003A5526">
      <w:pPr>
        <w:spacing w:after="0" w:line="240" w:lineRule="auto"/>
        <w:jc w:val="both"/>
        <w:rPr>
          <w:rFonts w:ascii="Arial" w:eastAsia="Times New Roman" w:hAnsi="Arial" w:cs="Arial"/>
          <w:noProof/>
          <w:sz w:val="20"/>
          <w:szCs w:val="20"/>
        </w:rPr>
      </w:pPr>
    </w:p>
    <w:p w14:paraId="17B7C348"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r w:rsidRPr="003A5526">
        <w:rPr>
          <w:rFonts w:ascii="Arial" w:eastAsia="Times New Roman" w:hAnsi="Arial" w:cs="Arial"/>
          <w:noProof/>
          <w:sz w:val="20"/>
          <w:szCs w:val="20"/>
        </w:rPr>
        <w:t xml:space="preserve"> </w:t>
      </w:r>
    </w:p>
    <w:p w14:paraId="7FCB6C15"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Korisnik usluga je dužan prijaviti ovlaštenom dimnjačaru svaku promjenu vlasništva/korištenja objekta, odnosno dužan je prijaviti promjenu energenta grijanja. </w:t>
      </w:r>
    </w:p>
    <w:p w14:paraId="39FE540C" w14:textId="77777777" w:rsidR="003A5526" w:rsidRPr="003A5526" w:rsidRDefault="003A5526" w:rsidP="003A5526">
      <w:pPr>
        <w:spacing w:after="0" w:line="240" w:lineRule="auto"/>
        <w:jc w:val="both"/>
        <w:rPr>
          <w:rFonts w:ascii="Arial" w:eastAsia="Times New Roman" w:hAnsi="Arial" w:cs="Arial"/>
          <w:noProof/>
          <w:sz w:val="20"/>
          <w:szCs w:val="20"/>
        </w:rPr>
      </w:pPr>
    </w:p>
    <w:p w14:paraId="6CEB11EB" w14:textId="77777777" w:rsidR="003A5526" w:rsidRPr="003A5526" w:rsidRDefault="003A5526" w:rsidP="003A5526">
      <w:pPr>
        <w:spacing w:after="0" w:line="240" w:lineRule="auto"/>
        <w:rPr>
          <w:rFonts w:ascii="Arial" w:eastAsia="Times New Roman" w:hAnsi="Arial" w:cs="Arial"/>
          <w:bCs/>
          <w:noProof/>
          <w:sz w:val="20"/>
          <w:szCs w:val="20"/>
        </w:rPr>
      </w:pPr>
      <w:r w:rsidRPr="003A5526">
        <w:rPr>
          <w:rFonts w:ascii="Arial" w:eastAsia="Times New Roman" w:hAnsi="Arial" w:cs="Arial"/>
          <w:bCs/>
          <w:noProof/>
          <w:sz w:val="20"/>
          <w:szCs w:val="20"/>
        </w:rPr>
        <w:t xml:space="preserve">C) Zajedničke obveze – novogradnja rekonstrukcija i izmjena trošila </w:t>
      </w:r>
    </w:p>
    <w:p w14:paraId="111B621B" w14:textId="77777777" w:rsidR="003A5526" w:rsidRPr="003A5526" w:rsidRDefault="003A5526" w:rsidP="003A5526">
      <w:pPr>
        <w:spacing w:after="0" w:line="240" w:lineRule="auto"/>
        <w:rPr>
          <w:rFonts w:ascii="Arial" w:eastAsia="Times New Roman" w:hAnsi="Arial" w:cs="Arial"/>
          <w:noProof/>
          <w:sz w:val="20"/>
          <w:szCs w:val="20"/>
        </w:rPr>
      </w:pPr>
    </w:p>
    <w:p w14:paraId="628F517D"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2F3624A5"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je dužan na poziv sudionika građenja (investitor, izvođač, projektant ili nadzorni inženjer) u toku gradnje nadzirati radove na dimovodnom objektu (gradnja ili rekonstrukcija), a po završetku radova izdati dimnjačarski stručni nalaz o ispravnosti dimovodnog objekta koji je potrebno priložiti uz tehničku dokumentaciju za tehnički pregled, odnosno priključenje na plinsku mrežu. </w:t>
      </w:r>
    </w:p>
    <w:p w14:paraId="4B288790"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Sudionik građenja iz prethodnog stavka kao i izvođač plinskih instalacija obvezni su prije puštanja u rad plinskih trošila i instalacija zatražiti od ovlaštenog dimnjačara dimnjačarski stručni nalaza (kontrolni list) o ispravnosti dimovodnih objekata. </w:t>
      </w:r>
    </w:p>
    <w:p w14:paraId="6CE56CF0"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Radi sprečavanja štetnih posljedica koje mogu nastati priključenjem novih trošila na postojeće dimovodne objekta zabranjeno je priključenje novih trošila bez odobrenja ovlaštenog dimnjačara i pravne osobe za distribuciju plina ukoliko se dimovodni objekt koristi za odvođenje dimnih plinova iz uređaja za loženje. </w:t>
      </w:r>
    </w:p>
    <w:p w14:paraId="389113EC"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Sve gore navedeno u ovom članku se odnosi i na izgradnju pričuvnih dimovodnih objekata u višestambenim objektima. </w:t>
      </w:r>
    </w:p>
    <w:p w14:paraId="30B60B65"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je dužan u dimnjačarskom stručnom nalazu (kontrolnom listu) navesti uočene nedostatke na dimovodnom objektu/uređaja za loženje. </w:t>
      </w:r>
    </w:p>
    <w:p w14:paraId="52DFE02E"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Ako korisnik usluge, predstavnik suvlasnika, odnosno upravitelj zgrade, odbije potpisati dimnjačarski stručni nalaz (kontrolni list) ili nije nazočan prilikom kontrole i čišćenja, a na istome su utvrđene neispravnosti dimnjačar nepotpisani dimnjačarski stručni nalaz (kontrolni list) dostavlja upravnom tijelu. </w:t>
      </w:r>
    </w:p>
    <w:p w14:paraId="71A83148"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dužan je obavijestiti upravno tijelo da je naknadno omogućena kontrola i čišćenje dimovodnih objekata i uređaja za loženje. </w:t>
      </w:r>
    </w:p>
    <w:p w14:paraId="5C777890"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Ovlašteni će dimnjačar s ovlaštenim distributerom plina usklađivati redovito baze podatke o korisnicima plinskih instalacija (uvođenje novih, promjena postojećih i dr.). </w:t>
      </w:r>
    </w:p>
    <w:p w14:paraId="6E590B3F" w14:textId="77777777" w:rsidR="003A5526" w:rsidRPr="003A5526" w:rsidRDefault="003A5526" w:rsidP="003A5526">
      <w:pPr>
        <w:spacing w:after="0" w:line="240" w:lineRule="auto"/>
        <w:rPr>
          <w:rFonts w:ascii="Arial" w:eastAsia="Times New Roman" w:hAnsi="Arial" w:cs="Arial"/>
          <w:noProof/>
          <w:sz w:val="20"/>
          <w:szCs w:val="20"/>
        </w:rPr>
      </w:pPr>
    </w:p>
    <w:p w14:paraId="69114F0B" w14:textId="77777777" w:rsidR="003A5526" w:rsidRPr="003A5526" w:rsidRDefault="003A5526" w:rsidP="003A5526">
      <w:pPr>
        <w:spacing w:after="0" w:line="240" w:lineRule="auto"/>
        <w:rPr>
          <w:rFonts w:ascii="Arial" w:eastAsia="Times New Roman" w:hAnsi="Arial" w:cs="Arial"/>
          <w:noProof/>
          <w:sz w:val="20"/>
          <w:szCs w:val="20"/>
        </w:rPr>
      </w:pPr>
    </w:p>
    <w:p w14:paraId="58124D35" w14:textId="77777777" w:rsidR="003A5526" w:rsidRPr="003A5526" w:rsidRDefault="003A5526" w:rsidP="009B1A43">
      <w:pPr>
        <w:numPr>
          <w:ilvl w:val="0"/>
          <w:numId w:val="15"/>
        </w:numPr>
        <w:spacing w:after="0" w:line="240" w:lineRule="auto"/>
        <w:contextualSpacing/>
        <w:jc w:val="both"/>
        <w:rPr>
          <w:rFonts w:ascii="Arial" w:eastAsia="Times New Roman" w:hAnsi="Arial" w:cs="Arial"/>
          <w:noProof/>
          <w:sz w:val="20"/>
          <w:szCs w:val="20"/>
        </w:rPr>
      </w:pPr>
      <w:r w:rsidRPr="003A5526">
        <w:rPr>
          <w:rFonts w:ascii="Arial" w:eastAsia="Times New Roman" w:hAnsi="Arial" w:cs="Arial"/>
          <w:noProof/>
          <w:sz w:val="20"/>
          <w:szCs w:val="20"/>
        </w:rPr>
        <w:t>NAČIN MJERENJA, OBRAČUNA I PLAĆANJA ISPORUČENE KOMUNALNE USLUGE</w:t>
      </w:r>
    </w:p>
    <w:p w14:paraId="5128DFE4" w14:textId="77777777" w:rsidR="003A5526" w:rsidRPr="003A5526" w:rsidRDefault="003A5526" w:rsidP="003A5526">
      <w:pPr>
        <w:spacing w:after="0" w:line="240" w:lineRule="auto"/>
        <w:ind w:left="1080"/>
        <w:contextualSpacing/>
        <w:rPr>
          <w:rFonts w:ascii="Arial" w:eastAsia="Times New Roman" w:hAnsi="Arial" w:cs="Arial"/>
          <w:noProof/>
          <w:sz w:val="20"/>
          <w:szCs w:val="20"/>
        </w:rPr>
      </w:pPr>
    </w:p>
    <w:p w14:paraId="28220E6A"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3D8FB127"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Rokovi izvršenja usluge: </w:t>
      </w:r>
    </w:p>
    <w:p w14:paraId="4C8C0B4B" w14:textId="77777777" w:rsidR="003A5526" w:rsidRPr="003A5526" w:rsidRDefault="003A5526" w:rsidP="003A5526">
      <w:pPr>
        <w:spacing w:after="0" w:line="240" w:lineRule="auto"/>
        <w:jc w:val="both"/>
        <w:rPr>
          <w:rFonts w:ascii="Arial" w:eastAsia="Times New Roman" w:hAnsi="Arial" w:cs="Arial"/>
          <w:noProof/>
          <w:sz w:val="20"/>
          <w:szCs w:val="20"/>
        </w:rPr>
      </w:pPr>
    </w:p>
    <w:p w14:paraId="339A2C31" w14:textId="77777777" w:rsidR="003A5526" w:rsidRPr="003A5526" w:rsidRDefault="003A5526" w:rsidP="009B1A43">
      <w:pPr>
        <w:numPr>
          <w:ilvl w:val="0"/>
          <w:numId w:val="25"/>
        </w:numPr>
        <w:spacing w:after="0" w:line="240" w:lineRule="auto"/>
        <w:ind w:left="360"/>
        <w:jc w:val="both"/>
        <w:rPr>
          <w:rFonts w:ascii="Arial" w:eastAsia="Times New Roman" w:hAnsi="Arial" w:cs="Arial"/>
          <w:noProof/>
          <w:sz w:val="20"/>
          <w:szCs w:val="20"/>
        </w:rPr>
      </w:pPr>
      <w:r w:rsidRPr="003A5526">
        <w:rPr>
          <w:rFonts w:ascii="Arial" w:eastAsia="Times New Roman" w:hAnsi="Arial" w:cs="Arial"/>
          <w:noProof/>
          <w:sz w:val="20"/>
          <w:szCs w:val="20"/>
        </w:rPr>
        <w:t xml:space="preserve">Dimovodni objekti i priključeni uređaji za loženje klase B, C i D koji upotrebljavaju plinsko gorivo – redovito se kontroliraju i čiste: </w:t>
      </w:r>
    </w:p>
    <w:p w14:paraId="3C9E1583" w14:textId="77777777" w:rsidR="003A5526" w:rsidRPr="003A5526" w:rsidRDefault="003A5526" w:rsidP="009B1A43">
      <w:pPr>
        <w:numPr>
          <w:ilvl w:val="0"/>
          <w:numId w:val="10"/>
        </w:numPr>
        <w:spacing w:after="0" w:line="240" w:lineRule="auto"/>
        <w:ind w:left="708"/>
        <w:rPr>
          <w:rFonts w:ascii="Arial" w:eastAsia="Times New Roman" w:hAnsi="Arial" w:cs="Arial"/>
          <w:noProof/>
          <w:sz w:val="20"/>
          <w:szCs w:val="20"/>
        </w:rPr>
      </w:pPr>
      <w:r w:rsidRPr="003A5526">
        <w:rPr>
          <w:rFonts w:ascii="Arial" w:eastAsia="Times New Roman" w:hAnsi="Arial" w:cs="Arial"/>
          <w:noProof/>
          <w:sz w:val="20"/>
          <w:szCs w:val="20"/>
        </w:rPr>
        <w:t xml:space="preserve">kućanstva - najmanje jedan puta godišnje </w:t>
      </w:r>
    </w:p>
    <w:p w14:paraId="17AC27E5" w14:textId="77777777" w:rsidR="003A5526" w:rsidRPr="003A5526" w:rsidRDefault="003A5526" w:rsidP="009B1A43">
      <w:pPr>
        <w:numPr>
          <w:ilvl w:val="0"/>
          <w:numId w:val="10"/>
        </w:numPr>
        <w:spacing w:after="0" w:line="240" w:lineRule="auto"/>
        <w:ind w:left="708"/>
        <w:rPr>
          <w:rFonts w:ascii="Arial" w:eastAsia="Times New Roman" w:hAnsi="Arial" w:cs="Arial"/>
          <w:noProof/>
          <w:sz w:val="20"/>
          <w:szCs w:val="20"/>
        </w:rPr>
      </w:pPr>
      <w:r w:rsidRPr="003A5526">
        <w:rPr>
          <w:rFonts w:ascii="Arial" w:eastAsia="Times New Roman" w:hAnsi="Arial" w:cs="Arial"/>
          <w:noProof/>
          <w:sz w:val="20"/>
          <w:szCs w:val="20"/>
        </w:rPr>
        <w:t xml:space="preserve">višestambeni objekti i pravne osobe – najmanje jedan puta godišnje </w:t>
      </w:r>
    </w:p>
    <w:p w14:paraId="428345D9" w14:textId="77777777" w:rsidR="003A5526" w:rsidRPr="003A5526" w:rsidRDefault="003A5526" w:rsidP="003A5526">
      <w:pPr>
        <w:spacing w:after="0" w:line="240" w:lineRule="auto"/>
        <w:ind w:left="708"/>
        <w:jc w:val="both"/>
        <w:rPr>
          <w:rFonts w:ascii="Arial" w:eastAsia="Times New Roman" w:hAnsi="Arial" w:cs="Arial"/>
          <w:noProof/>
          <w:sz w:val="20"/>
          <w:szCs w:val="20"/>
        </w:rPr>
      </w:pPr>
      <w:r w:rsidRPr="003A5526">
        <w:rPr>
          <w:rFonts w:ascii="Arial" w:eastAsia="Times New Roman" w:hAnsi="Arial" w:cs="Arial"/>
          <w:noProof/>
          <w:sz w:val="20"/>
          <w:szCs w:val="20"/>
        </w:rPr>
        <w:t xml:space="preserve">(klase trošila prema Pravilniku o uvjetima i postupku ispitivanja nepropusnosti i ispravnosti plinskih instalacija uključujući privitke A i B (HEP Pogon Plin d.o.o., Osijek) </w:t>
      </w:r>
    </w:p>
    <w:p w14:paraId="411B5E83" w14:textId="77777777" w:rsidR="003A5526" w:rsidRPr="003A5526" w:rsidRDefault="003A5526" w:rsidP="009B1A43">
      <w:pPr>
        <w:numPr>
          <w:ilvl w:val="0"/>
          <w:numId w:val="25"/>
        </w:numPr>
        <w:spacing w:after="0" w:line="240" w:lineRule="auto"/>
        <w:ind w:left="360"/>
        <w:rPr>
          <w:rFonts w:ascii="Arial" w:eastAsia="Times New Roman" w:hAnsi="Arial" w:cs="Arial"/>
          <w:noProof/>
          <w:sz w:val="20"/>
          <w:szCs w:val="20"/>
        </w:rPr>
      </w:pPr>
      <w:r w:rsidRPr="003A5526">
        <w:rPr>
          <w:rFonts w:ascii="Arial" w:eastAsia="Times New Roman" w:hAnsi="Arial" w:cs="Arial"/>
          <w:noProof/>
          <w:sz w:val="20"/>
          <w:szCs w:val="20"/>
        </w:rPr>
        <w:t>Dimovodni objekti i priključeni uređaji za loženje koji upotrebljavaju kruto i tekuće gorivo, redovito se kontroliraju i čiste:</w:t>
      </w:r>
      <w:r w:rsidRPr="003A5526">
        <w:rPr>
          <w:rFonts w:ascii="Arial" w:eastAsia="Times New Roman" w:hAnsi="Arial" w:cs="Arial"/>
          <w:noProof/>
          <w:sz w:val="20"/>
          <w:szCs w:val="20"/>
        </w:rPr>
        <w:br/>
        <w:t>- kućanstva - najmanje jedan puta godišnje</w:t>
      </w:r>
      <w:r w:rsidRPr="003A5526">
        <w:rPr>
          <w:rFonts w:ascii="Arial" w:eastAsia="Times New Roman" w:hAnsi="Arial" w:cs="Arial"/>
          <w:noProof/>
          <w:sz w:val="20"/>
          <w:szCs w:val="20"/>
        </w:rPr>
        <w:br/>
        <w:t xml:space="preserve">- višestambeni objekti i pravne osobe – najmanje jedan puta godišnje. </w:t>
      </w:r>
    </w:p>
    <w:p w14:paraId="5205A8C5" w14:textId="77777777" w:rsidR="003A5526" w:rsidRPr="003A5526" w:rsidRDefault="003A5526" w:rsidP="009B1A43">
      <w:pPr>
        <w:numPr>
          <w:ilvl w:val="0"/>
          <w:numId w:val="25"/>
        </w:numPr>
        <w:spacing w:after="0" w:line="240" w:lineRule="auto"/>
        <w:ind w:left="360"/>
        <w:rPr>
          <w:rFonts w:ascii="Arial" w:eastAsia="Times New Roman" w:hAnsi="Arial" w:cs="Arial"/>
          <w:noProof/>
          <w:sz w:val="20"/>
          <w:szCs w:val="20"/>
        </w:rPr>
      </w:pPr>
      <w:r w:rsidRPr="003A5526">
        <w:rPr>
          <w:rFonts w:ascii="Arial" w:eastAsia="Times New Roman" w:hAnsi="Arial" w:cs="Arial"/>
          <w:noProof/>
          <w:sz w:val="20"/>
          <w:szCs w:val="20"/>
        </w:rPr>
        <w:t>Zrako-dimovodi uređaja za loženje klase C i D kontroliraju se</w:t>
      </w:r>
      <w:r w:rsidRPr="003A5526">
        <w:rPr>
          <w:rFonts w:ascii="Arial" w:eastAsia="Times New Roman" w:hAnsi="Arial" w:cs="Arial"/>
          <w:noProof/>
          <w:sz w:val="20"/>
          <w:szCs w:val="20"/>
        </w:rPr>
        <w:br/>
        <w:t>- kućanstva - najmanje jedan puta godišnje</w:t>
      </w:r>
      <w:r w:rsidRPr="003A5526">
        <w:rPr>
          <w:rFonts w:ascii="Arial" w:eastAsia="Times New Roman" w:hAnsi="Arial" w:cs="Arial"/>
          <w:noProof/>
          <w:sz w:val="20"/>
          <w:szCs w:val="20"/>
        </w:rPr>
        <w:br/>
        <w:t xml:space="preserve">- višestambeni objekti i pravne osobe – jedan puta godišnje. </w:t>
      </w:r>
    </w:p>
    <w:p w14:paraId="3E287DF6" w14:textId="77777777" w:rsidR="003A5526" w:rsidRPr="003A5526" w:rsidRDefault="003A5526" w:rsidP="009B1A43">
      <w:pPr>
        <w:numPr>
          <w:ilvl w:val="0"/>
          <w:numId w:val="25"/>
        </w:numPr>
        <w:spacing w:after="0" w:line="240" w:lineRule="auto"/>
        <w:ind w:left="360"/>
        <w:jc w:val="both"/>
        <w:rPr>
          <w:rFonts w:ascii="Arial" w:eastAsia="Times New Roman" w:hAnsi="Arial" w:cs="Arial"/>
          <w:noProof/>
          <w:sz w:val="20"/>
          <w:szCs w:val="20"/>
        </w:rPr>
      </w:pPr>
      <w:r w:rsidRPr="003A5526">
        <w:rPr>
          <w:rFonts w:ascii="Arial" w:eastAsia="Times New Roman" w:hAnsi="Arial" w:cs="Arial"/>
          <w:noProof/>
          <w:sz w:val="20"/>
          <w:szCs w:val="20"/>
        </w:rPr>
        <w:t>Kotlovska postrojenja i pripadajući dimovodni objekti– bez obzira na vrstu goriva i nazivnu snagu kontroliraju se najmanje dva puta godišnje pri čemu se obvezno čiste jednom godišnje.</w:t>
      </w:r>
    </w:p>
    <w:p w14:paraId="32750B87"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lastRenderedPageBreak/>
        <w:t xml:space="preserve">Kontrola dimovodnih objekata, uređaja za loženje i dozračnog sustava krutih, tekućih i plinovitih goriva kod pravnih osoba provodi se kontrolnim mjerenjem analizatorom dimnih plinova radi zaštite zraka od onečišćenja i zaštite od požara kontrolom dimnih plinova, u sljedećim rokovima: </w:t>
      </w:r>
    </w:p>
    <w:p w14:paraId="4F48069E" w14:textId="77777777" w:rsidR="003A5526" w:rsidRPr="003A5526" w:rsidRDefault="003A5526" w:rsidP="009B1A43">
      <w:pPr>
        <w:numPr>
          <w:ilvl w:val="0"/>
          <w:numId w:val="24"/>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uređaj za loženje snage do 30 kW - jednom godišnje</w:t>
      </w:r>
    </w:p>
    <w:p w14:paraId="1932CDAB" w14:textId="77777777" w:rsidR="003A5526" w:rsidRPr="003A5526" w:rsidRDefault="003A5526" w:rsidP="009B1A43">
      <w:pPr>
        <w:numPr>
          <w:ilvl w:val="0"/>
          <w:numId w:val="24"/>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uređaj za loženje snage od 31 do 49 kW - jednom godišnje</w:t>
      </w:r>
    </w:p>
    <w:p w14:paraId="4D08CCAC" w14:textId="77777777" w:rsidR="003A5526" w:rsidRPr="003A5526" w:rsidRDefault="003A5526" w:rsidP="009B1A43">
      <w:pPr>
        <w:numPr>
          <w:ilvl w:val="0"/>
          <w:numId w:val="24"/>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uređaj za loženje snage od i preko 50 kW - dva puta godišnje.</w:t>
      </w:r>
    </w:p>
    <w:p w14:paraId="65A0BB1F"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Dimovodni objekti kod kojih je evidentirana i otklonjena neispravnost ponovo se kontroliraju najkasnije u roku 60 dana od dana evidentirane neispravnosti.</w:t>
      </w:r>
    </w:p>
    <w:p w14:paraId="62378FE4"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Ventilacije u višestambenim objektima i poslovnim objektima (pravne osobe) redovito se kontroliraju (i čiste po potrebi) jedan puta godišnje.</w:t>
      </w:r>
    </w:p>
    <w:p w14:paraId="089812CB"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Redovite kontrole, u svrhu održavanja dimovodnih objekata, provode se na način određen projektom građevine i pozitivnim pravilima struke i uključuje slijedeće: </w:t>
      </w:r>
    </w:p>
    <w:p w14:paraId="4D15BDFA" w14:textId="77777777" w:rsidR="003A5526" w:rsidRPr="003A5526" w:rsidRDefault="003A5526" w:rsidP="009B1A43">
      <w:pPr>
        <w:numPr>
          <w:ilvl w:val="0"/>
          <w:numId w:val="22"/>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vizualnu kontrolu u koju je uključeno utvrđivanje položaja i veličine pukotina te drugih oštećenja bitnih za očuvanje tehničkih svojstava dimovodnih objekata </w:t>
      </w:r>
    </w:p>
    <w:p w14:paraId="5625FD8E" w14:textId="77777777" w:rsidR="003A5526" w:rsidRPr="003A5526" w:rsidRDefault="003A5526" w:rsidP="009B1A43">
      <w:pPr>
        <w:numPr>
          <w:ilvl w:val="0"/>
          <w:numId w:val="22"/>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ispitivanje nepropusnosti u slučaju sumnje na propusnost </w:t>
      </w:r>
    </w:p>
    <w:p w14:paraId="0A7D1358" w14:textId="77777777" w:rsidR="003A5526" w:rsidRPr="003A5526" w:rsidRDefault="003A5526" w:rsidP="009B1A43">
      <w:pPr>
        <w:numPr>
          <w:ilvl w:val="0"/>
          <w:numId w:val="22"/>
        </w:num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usklađenost uređaja za loženje i dimovodnog objekta (proračun dimnjaka prema važećim propisima) </w:t>
      </w:r>
    </w:p>
    <w:p w14:paraId="7B5BD9E0" w14:textId="77777777" w:rsidR="003A5526" w:rsidRPr="003A5526" w:rsidRDefault="003A5526" w:rsidP="009B1A43">
      <w:pPr>
        <w:numPr>
          <w:ilvl w:val="0"/>
          <w:numId w:val="22"/>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mjerenje volumnog udjela CO u prostoru.</w:t>
      </w:r>
    </w:p>
    <w:p w14:paraId="0DC26E73"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Ukoliko je potrebno dimovodne objekte i uređaje za loženje čistiti u kraćim rokovima ili izvan rokova utvrđenih u ovom članku, korisnik dimovodnog objekta ili uređaja za loženje pozvati će ovlaštenog dimnjačara na izvanredno čišćenje. Naknada za usluge izvanrednog čišćenja naplatit će se prema važećem cjeniku. </w:t>
      </w:r>
    </w:p>
    <w:p w14:paraId="7713DFDB"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Korisnici dimovodnih objekata i uređaja za loženje dužni su dozvoliti i omogućiti čišćenje istih radnim danom u vremenu od 8 do 15 sati ili subotom od 8 do 13 sati. </w:t>
      </w:r>
    </w:p>
    <w:p w14:paraId="507FC999"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Čišćenje i kontrola dimovodnih objekata i uređaja za loženje može se obavljati i izvan vremena i rokova predviđenim u prethodnim stavkama, a prema dogovoru korisnika usluge i koncesionara. </w:t>
      </w:r>
    </w:p>
    <w:p w14:paraId="5165C1EE" w14:textId="77777777" w:rsidR="003A5526" w:rsidRPr="003A5526" w:rsidRDefault="003A5526" w:rsidP="003A5526">
      <w:pPr>
        <w:spacing w:after="0" w:line="240" w:lineRule="auto"/>
        <w:jc w:val="both"/>
        <w:rPr>
          <w:rFonts w:ascii="Arial" w:eastAsia="Times New Roman" w:hAnsi="Arial" w:cs="Arial"/>
          <w:noProof/>
          <w:sz w:val="20"/>
          <w:szCs w:val="20"/>
        </w:rPr>
      </w:pPr>
    </w:p>
    <w:p w14:paraId="47CDAF03"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38BFE0FB" w14:textId="77777777" w:rsidR="003A5526" w:rsidRPr="003A5526" w:rsidRDefault="003A5526" w:rsidP="003A5526">
      <w:pPr>
        <w:spacing w:after="0"/>
        <w:rPr>
          <w:rFonts w:ascii="Arial" w:eastAsia="Calibri" w:hAnsi="Arial" w:cs="Arial"/>
          <w:noProof/>
          <w:sz w:val="20"/>
          <w:szCs w:val="20"/>
        </w:rPr>
      </w:pPr>
      <w:r w:rsidRPr="003A5526">
        <w:rPr>
          <w:rFonts w:ascii="Arial" w:eastAsia="Calibri" w:hAnsi="Arial" w:cs="Arial"/>
          <w:noProof/>
          <w:sz w:val="20"/>
          <w:szCs w:val="20"/>
        </w:rPr>
        <w:t>Izvanredna kontrola obavlja se na zahtjev korisnika usluge, odnosno po procjeni dimnjačara ili nadležne inspekcije, a radi:</w:t>
      </w:r>
    </w:p>
    <w:p w14:paraId="3426BD53" w14:textId="77777777" w:rsidR="003A5526" w:rsidRPr="003A5526" w:rsidRDefault="003A5526" w:rsidP="009B1A43">
      <w:pPr>
        <w:numPr>
          <w:ilvl w:val="0"/>
          <w:numId w:val="23"/>
        </w:numPr>
        <w:spacing w:after="0"/>
        <w:rPr>
          <w:rFonts w:ascii="Arial" w:eastAsia="Calibri" w:hAnsi="Arial" w:cs="Arial"/>
          <w:noProof/>
          <w:sz w:val="20"/>
          <w:szCs w:val="20"/>
        </w:rPr>
      </w:pPr>
      <w:r w:rsidRPr="003A5526">
        <w:rPr>
          <w:rFonts w:ascii="Arial" w:eastAsia="Calibri" w:hAnsi="Arial" w:cs="Arial"/>
          <w:noProof/>
          <w:sz w:val="20"/>
          <w:szCs w:val="20"/>
        </w:rPr>
        <w:t>promjene ložišta</w:t>
      </w:r>
    </w:p>
    <w:p w14:paraId="4D39DF36" w14:textId="77777777" w:rsidR="003A5526" w:rsidRPr="003A5526" w:rsidRDefault="003A5526" w:rsidP="009B1A43">
      <w:pPr>
        <w:numPr>
          <w:ilvl w:val="0"/>
          <w:numId w:val="23"/>
        </w:numPr>
        <w:spacing w:after="0"/>
        <w:rPr>
          <w:rFonts w:ascii="Arial" w:eastAsia="Calibri" w:hAnsi="Arial" w:cs="Arial"/>
          <w:noProof/>
          <w:sz w:val="20"/>
          <w:szCs w:val="20"/>
        </w:rPr>
      </w:pPr>
      <w:r w:rsidRPr="003A5526">
        <w:rPr>
          <w:rFonts w:ascii="Arial" w:eastAsia="Calibri" w:hAnsi="Arial" w:cs="Arial"/>
          <w:noProof/>
          <w:sz w:val="20"/>
          <w:szCs w:val="20"/>
        </w:rPr>
        <w:t xml:space="preserve">promjene vrste energenta </w:t>
      </w:r>
    </w:p>
    <w:p w14:paraId="4034EE16" w14:textId="77777777" w:rsidR="003A5526" w:rsidRPr="003A5526" w:rsidRDefault="003A5526" w:rsidP="009B1A43">
      <w:pPr>
        <w:numPr>
          <w:ilvl w:val="0"/>
          <w:numId w:val="23"/>
        </w:numPr>
        <w:spacing w:after="0"/>
        <w:rPr>
          <w:rFonts w:ascii="Arial" w:eastAsia="Calibri" w:hAnsi="Arial" w:cs="Arial"/>
          <w:noProof/>
          <w:sz w:val="20"/>
          <w:szCs w:val="20"/>
        </w:rPr>
      </w:pPr>
      <w:r w:rsidRPr="003A5526">
        <w:rPr>
          <w:rFonts w:ascii="Arial" w:eastAsia="Calibri" w:hAnsi="Arial" w:cs="Arial"/>
          <w:noProof/>
          <w:sz w:val="20"/>
          <w:szCs w:val="20"/>
        </w:rPr>
        <w:t xml:space="preserve">promjene tehničkih svojstava dimovodnih objekata (građevinski zahvati i sl.), odnosno rekonstrukcije (sanacije) dimovodnih objekata </w:t>
      </w:r>
    </w:p>
    <w:p w14:paraId="499EA92B" w14:textId="77777777" w:rsidR="003A5526" w:rsidRPr="003A5526" w:rsidRDefault="003A5526" w:rsidP="009B1A43">
      <w:pPr>
        <w:numPr>
          <w:ilvl w:val="0"/>
          <w:numId w:val="23"/>
        </w:numPr>
        <w:spacing w:after="0"/>
        <w:rPr>
          <w:rFonts w:ascii="Arial" w:eastAsia="Calibri" w:hAnsi="Arial" w:cs="Arial"/>
          <w:noProof/>
          <w:sz w:val="20"/>
          <w:szCs w:val="20"/>
        </w:rPr>
      </w:pPr>
      <w:r w:rsidRPr="003A5526">
        <w:rPr>
          <w:rFonts w:ascii="Arial" w:eastAsia="Calibri" w:hAnsi="Arial" w:cs="Arial"/>
          <w:noProof/>
          <w:sz w:val="20"/>
          <w:szCs w:val="20"/>
        </w:rPr>
        <w:t xml:space="preserve">priključenje ložišta </w:t>
      </w:r>
    </w:p>
    <w:p w14:paraId="66CCB507" w14:textId="77777777" w:rsidR="003A5526" w:rsidRPr="003A5526" w:rsidRDefault="003A5526" w:rsidP="009B1A43">
      <w:pPr>
        <w:numPr>
          <w:ilvl w:val="0"/>
          <w:numId w:val="23"/>
        </w:numPr>
        <w:spacing w:after="0"/>
        <w:rPr>
          <w:rFonts w:ascii="Arial" w:eastAsia="Calibri" w:hAnsi="Arial" w:cs="Arial"/>
          <w:noProof/>
          <w:sz w:val="20"/>
          <w:szCs w:val="20"/>
        </w:rPr>
      </w:pPr>
      <w:r w:rsidRPr="003A5526">
        <w:rPr>
          <w:rFonts w:ascii="Arial" w:eastAsia="Calibri" w:hAnsi="Arial" w:cs="Arial"/>
          <w:noProof/>
          <w:sz w:val="20"/>
          <w:szCs w:val="20"/>
        </w:rPr>
        <w:t xml:space="preserve">kontrole stanja prethodno evidentiranih nedostataka </w:t>
      </w:r>
    </w:p>
    <w:p w14:paraId="5649C8A6" w14:textId="77777777" w:rsidR="003A5526" w:rsidRPr="003A5526" w:rsidRDefault="003A5526" w:rsidP="009B1A43">
      <w:pPr>
        <w:numPr>
          <w:ilvl w:val="0"/>
          <w:numId w:val="23"/>
        </w:numPr>
        <w:spacing w:after="0"/>
        <w:rPr>
          <w:rFonts w:ascii="Arial" w:eastAsia="Calibri" w:hAnsi="Arial" w:cs="Arial"/>
          <w:noProof/>
          <w:sz w:val="20"/>
          <w:szCs w:val="20"/>
        </w:rPr>
      </w:pPr>
      <w:r w:rsidRPr="003A5526">
        <w:rPr>
          <w:rFonts w:ascii="Arial" w:eastAsia="Calibri" w:hAnsi="Arial" w:cs="Arial"/>
          <w:noProof/>
          <w:sz w:val="20"/>
          <w:szCs w:val="20"/>
        </w:rPr>
        <w:t xml:space="preserve">mjerenja koncentracije onečišćenja prostora. </w:t>
      </w:r>
    </w:p>
    <w:p w14:paraId="67A372DA" w14:textId="77777777" w:rsidR="003A5526" w:rsidRPr="003A5526" w:rsidRDefault="003A5526" w:rsidP="003A5526">
      <w:pPr>
        <w:spacing w:after="0" w:line="240" w:lineRule="auto"/>
        <w:ind w:left="720"/>
        <w:rPr>
          <w:rFonts w:ascii="Arial" w:eastAsia="Times New Roman" w:hAnsi="Arial" w:cs="Arial"/>
          <w:noProof/>
          <w:sz w:val="20"/>
          <w:szCs w:val="20"/>
        </w:rPr>
      </w:pPr>
    </w:p>
    <w:p w14:paraId="0479FA47"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56832A8B"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Kontrola dimovodnih objekata, uređaja za loženje i dozračnog sustava krutih, tekućih i plinovitih goriva provodi se kontrolnim mjerenjem analizatorom dimnih plinova radi zaštite zraka od onečišćenja i zaštite od požara kontrolom dimnih plinova jedan puta godišnje, prema važećim propisima. </w:t>
      </w:r>
    </w:p>
    <w:p w14:paraId="0103EB8B"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Svi uređaji za loženje moraju imati mjerni otvor koji treba smjestiti na razmaku koji odgovara približno dvostrukom promjeru priključka dimnjaka, iza dimovodnog nastavka izmjenjivača topline ili uređaja za čišćenje dimnih plinova. </w:t>
      </w:r>
    </w:p>
    <w:p w14:paraId="0E6FED32"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Mjerni otvor na uređaju za loženje mora odgovarati zahtjevima iz stavaka 1. i 2. ovoga članka. Ako uređaj za loženje ima više spojnih elemenata, tada u svakom spojnom elementu treba izraditi jedan mjerni otvor. </w:t>
      </w:r>
    </w:p>
    <w:p w14:paraId="76EB4565"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Ugradnja mjernog otvora obaveza je i trošak vlasnika objekta.</w:t>
      </w:r>
    </w:p>
    <w:p w14:paraId="3AD21BCE"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Ugradnja mjernog otvora ne smije ugroziti korisnikovu sigurnost.</w:t>
      </w:r>
    </w:p>
    <w:p w14:paraId="2981837B"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Ovlašteni dimnjačar korisniku, u okviru dimnjačarskog stručnog nalaza (kontrolnog lista) izdaje i zapisnik o rezultatima mjerenja.</w:t>
      </w:r>
    </w:p>
    <w:p w14:paraId="689DD0C2"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Kontrola mjerenja analizatorom dimnih plinova uvjetovana je postojanjem referentnih vrijednosti uređaja za loženje. Otvori ili uređaji za dovod zraka za izgaranje moraju zadovoljavati potrebe za zrakom za uređaje za loženje koja su ugrađena u stambenom ili poslovnom prostoru (sobne peći, tzv. kombi bojleri, štednjaci na drva, kamini – uređaji za loženje klase B). </w:t>
      </w:r>
    </w:p>
    <w:p w14:paraId="095EA2D5"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Kontrola i čišćenje uređaja za loženje izvode se sukladno pozitivnim propisima i Pravilniku o održavanju dimovodnih objekata i uređaja za loženje, a u svrhu očuvanja i zaštite okoliša, te provođenja zaštite od požara. </w:t>
      </w:r>
    </w:p>
    <w:p w14:paraId="0E997EA1" w14:textId="77777777" w:rsidR="003A5526" w:rsidRPr="003A5526" w:rsidRDefault="003A5526" w:rsidP="003A5526">
      <w:pPr>
        <w:spacing w:after="0" w:line="240" w:lineRule="auto"/>
        <w:jc w:val="both"/>
        <w:rPr>
          <w:rFonts w:ascii="Arial" w:eastAsia="Times New Roman" w:hAnsi="Arial" w:cs="Arial"/>
          <w:noProof/>
          <w:sz w:val="20"/>
          <w:szCs w:val="20"/>
        </w:rPr>
      </w:pPr>
    </w:p>
    <w:p w14:paraId="3820F968"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640CCF7D"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 višestambenim objektima obvezno se jednom godišnje kontroliraju, a po potrebi i čiste dimovodni objekti koji se stalno ne upotrebljavaju i na koje nisu priključeni uređaji za loženje. </w:t>
      </w:r>
    </w:p>
    <w:p w14:paraId="5A80DDE7"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Korisnik usluge dužan je obavijestiti ovlaštenog dimnjačara o početku upotrebe dimovodnog objekta, koji do tada nije bio upotrebljavan, odnosno priključenju uređaja za loženje. </w:t>
      </w:r>
    </w:p>
    <w:p w14:paraId="1CCDCB8D" w14:textId="77777777" w:rsidR="003A5526" w:rsidRPr="003A5526" w:rsidRDefault="003A5526" w:rsidP="003A5526">
      <w:pPr>
        <w:spacing w:after="0" w:line="240" w:lineRule="auto"/>
        <w:rPr>
          <w:rFonts w:ascii="Arial" w:eastAsia="Times New Roman" w:hAnsi="Arial" w:cs="Arial"/>
          <w:noProof/>
          <w:sz w:val="20"/>
          <w:szCs w:val="20"/>
        </w:rPr>
      </w:pPr>
    </w:p>
    <w:p w14:paraId="1E069187"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7D09AF72"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Dimovodne objekte koje nije moguće valjano očistiti treba po potrebi ispaljivati. </w:t>
      </w:r>
    </w:p>
    <w:p w14:paraId="779CAC96"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Ispaljivanje se vrši na mjestu koje je tehnički najpogodnije, ne smije se vršiti za vrijeme jakog vjetra ili jake vrućine i prethodno se mora prijaviti Vatrogasnoj postrojbi. </w:t>
      </w:r>
    </w:p>
    <w:p w14:paraId="5095E037"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Dimnjačar je dužan pri ispaljivanju poduzeti sve mjere opreznosti i o tome obavijestiti korisnika dimovodnih objekata. </w:t>
      </w:r>
    </w:p>
    <w:p w14:paraId="20C78336"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Ispaljivanje provodi dimnjačar, a pri ispaljivanju dimovodnih objekata na većim objektima moraju biti prisutna dva dimnjačara. </w:t>
      </w:r>
    </w:p>
    <w:p w14:paraId="2101714E"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Nakon ispaljivanja dimovodnih objekata dimnjačar je dužan provjeriti da je uklonjena svaka eventualna opasnost od požara i korisniku o tome izdati valjanu ispravu. </w:t>
      </w:r>
    </w:p>
    <w:p w14:paraId="4F648A23" w14:textId="77777777" w:rsidR="003A5526" w:rsidRPr="003A5526" w:rsidRDefault="003A5526" w:rsidP="003A5526">
      <w:pPr>
        <w:spacing w:after="0" w:line="240" w:lineRule="auto"/>
        <w:jc w:val="both"/>
        <w:rPr>
          <w:rFonts w:ascii="Arial" w:eastAsia="Times New Roman" w:hAnsi="Arial" w:cs="Arial"/>
          <w:noProof/>
          <w:sz w:val="20"/>
          <w:szCs w:val="20"/>
        </w:rPr>
      </w:pPr>
    </w:p>
    <w:p w14:paraId="5F144185"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r w:rsidRPr="003A5526">
        <w:rPr>
          <w:rFonts w:ascii="Arial" w:eastAsia="Times New Roman" w:hAnsi="Arial" w:cs="Arial"/>
          <w:noProof/>
          <w:sz w:val="20"/>
          <w:szCs w:val="20"/>
        </w:rPr>
        <w:t xml:space="preserve"> </w:t>
      </w:r>
    </w:p>
    <w:p w14:paraId="27227F3B"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Korisnicima usluga koji ne izvršavaju svoje financijske obveze, nakon procedure obavijesti/opomene ovlašteni dimnjačar može uskratiti dimnjačarske usluge, te o tome obavijestiti Općinu Bizovaac i distributera plina, te nadležnu inspekciju. </w:t>
      </w:r>
    </w:p>
    <w:p w14:paraId="7177D432"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Ukoliko se korisnik usluge javi nakon isteka roka od 10 dana od dostavljene obavijesti iz stavka 1. ovog članka dimnjačar ima pravo samostalno odrediti novi termin izvršavanja dimnjačarskih usluga, o čemu mora obavijestiti korisnika, te prilikom izvršavanja usluge ima pravo dodatno naplatiti „Prijevoz za područje Općine Bizovac“ prema važećem cjeniku. </w:t>
      </w:r>
    </w:p>
    <w:p w14:paraId="1D14733C"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Ukoliko dimnjačar i nakon novoodređenog termina bude spriječen u izvršavanju usluge smatra se da je usluga odbijena. </w:t>
      </w:r>
    </w:p>
    <w:p w14:paraId="34957C05"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U slučajevima iz stavka 1., 2. i 3. ovoga članka korisnik usluga preuzima na sebe odgovornost za nastale posljedice. </w:t>
      </w:r>
    </w:p>
    <w:p w14:paraId="65C3A0A2" w14:textId="77777777" w:rsidR="003A5526" w:rsidRPr="003A5526" w:rsidRDefault="003A5526" w:rsidP="003A5526">
      <w:pPr>
        <w:spacing w:after="0" w:line="240" w:lineRule="auto"/>
        <w:jc w:val="both"/>
        <w:rPr>
          <w:rFonts w:ascii="Arial" w:eastAsia="Times New Roman" w:hAnsi="Arial" w:cs="Arial"/>
          <w:noProof/>
          <w:sz w:val="20"/>
          <w:szCs w:val="20"/>
        </w:rPr>
      </w:pPr>
    </w:p>
    <w:p w14:paraId="1CF6585F"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31A8EF1B" w14:textId="77777777" w:rsidR="003A5526" w:rsidRPr="003A5526" w:rsidRDefault="003A5526" w:rsidP="003A5526">
      <w:p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Ovlašteni dimnjačar obavljene dimnjačarske poslove naplaćuje prema cjeniku dimnjačarskih poslova. </w:t>
      </w:r>
    </w:p>
    <w:p w14:paraId="38E9BA4C"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Nakon obavljenih dimnjačarskih poslova ovlašteni dimnjačar izdaje račun za obavljene dimnjačarske poslove koji plaća korisnik usluge ili upravitelj zgrade. </w:t>
      </w:r>
    </w:p>
    <w:p w14:paraId="799CC721" w14:textId="77777777" w:rsidR="003A5526" w:rsidRPr="003A5526" w:rsidRDefault="003A5526" w:rsidP="003A5526">
      <w:pPr>
        <w:spacing w:after="0" w:line="240" w:lineRule="auto"/>
        <w:jc w:val="both"/>
        <w:rPr>
          <w:rFonts w:ascii="Arial" w:eastAsia="Times New Roman" w:hAnsi="Arial" w:cs="Arial"/>
          <w:noProof/>
          <w:sz w:val="20"/>
          <w:szCs w:val="20"/>
        </w:rPr>
      </w:pPr>
    </w:p>
    <w:p w14:paraId="0E902ECF" w14:textId="77777777" w:rsidR="003A5526" w:rsidRPr="003A5526" w:rsidRDefault="003A5526" w:rsidP="003A5526">
      <w:pPr>
        <w:spacing w:after="0" w:line="240" w:lineRule="auto"/>
        <w:jc w:val="both"/>
        <w:rPr>
          <w:rFonts w:ascii="Arial" w:eastAsia="Times New Roman" w:hAnsi="Arial" w:cs="Arial"/>
          <w:noProof/>
          <w:sz w:val="20"/>
          <w:szCs w:val="20"/>
        </w:rPr>
      </w:pPr>
    </w:p>
    <w:p w14:paraId="4C606B61" w14:textId="77777777" w:rsidR="003A5526" w:rsidRPr="003A5526" w:rsidRDefault="003A5526" w:rsidP="009B1A43">
      <w:pPr>
        <w:numPr>
          <w:ilvl w:val="0"/>
          <w:numId w:val="15"/>
        </w:numPr>
        <w:spacing w:after="0" w:line="240" w:lineRule="auto"/>
        <w:contextualSpacing/>
        <w:rPr>
          <w:rFonts w:ascii="Arial" w:eastAsia="Times New Roman" w:hAnsi="Arial" w:cs="Arial"/>
          <w:noProof/>
          <w:sz w:val="20"/>
          <w:szCs w:val="20"/>
        </w:rPr>
      </w:pPr>
      <w:r w:rsidRPr="003A5526">
        <w:rPr>
          <w:rFonts w:ascii="Arial" w:eastAsia="Times New Roman" w:hAnsi="Arial" w:cs="Arial"/>
          <w:noProof/>
          <w:sz w:val="20"/>
          <w:szCs w:val="20"/>
        </w:rPr>
        <w:t>NADZOR NAD RADOM</w:t>
      </w:r>
    </w:p>
    <w:p w14:paraId="2A043A36"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7F39F883"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Nadzor nad obavljanjem dimnjačarskih poslova obavlja komunalno redarstvo sukladno odredbama Odluke o obavljanju dimnjačarskih poslova Općine Bizovac. </w:t>
      </w:r>
    </w:p>
    <w:p w14:paraId="6DFFC40E" w14:textId="77777777" w:rsidR="003A5526" w:rsidRPr="003A5526" w:rsidRDefault="003A5526" w:rsidP="003A5526">
      <w:pPr>
        <w:spacing w:after="0" w:line="240" w:lineRule="auto"/>
        <w:jc w:val="both"/>
        <w:rPr>
          <w:rFonts w:ascii="Arial" w:eastAsia="Times New Roman" w:hAnsi="Arial" w:cs="Arial"/>
          <w:noProof/>
          <w:sz w:val="20"/>
          <w:szCs w:val="20"/>
        </w:rPr>
      </w:pPr>
    </w:p>
    <w:p w14:paraId="081140B4" w14:textId="77777777" w:rsidR="003A5526" w:rsidRPr="003A5526" w:rsidRDefault="003A5526" w:rsidP="003A5526">
      <w:pPr>
        <w:spacing w:after="0" w:line="240" w:lineRule="auto"/>
        <w:jc w:val="both"/>
        <w:rPr>
          <w:rFonts w:ascii="Arial" w:eastAsia="Times New Roman" w:hAnsi="Arial" w:cs="Arial"/>
          <w:noProof/>
          <w:sz w:val="20"/>
          <w:szCs w:val="20"/>
        </w:rPr>
      </w:pPr>
    </w:p>
    <w:p w14:paraId="18EBF75C" w14:textId="77777777" w:rsidR="003A5526" w:rsidRPr="003A5526" w:rsidRDefault="003A5526" w:rsidP="009B1A43">
      <w:pPr>
        <w:numPr>
          <w:ilvl w:val="0"/>
          <w:numId w:val="15"/>
        </w:numPr>
        <w:spacing w:after="0" w:line="240" w:lineRule="auto"/>
        <w:contextualSpacing/>
        <w:jc w:val="both"/>
        <w:rPr>
          <w:rFonts w:ascii="Arial" w:eastAsia="Times New Roman" w:hAnsi="Arial" w:cs="Arial"/>
          <w:noProof/>
          <w:sz w:val="20"/>
          <w:szCs w:val="20"/>
        </w:rPr>
      </w:pPr>
      <w:r w:rsidRPr="003A5526">
        <w:rPr>
          <w:rFonts w:ascii="Arial" w:eastAsia="Times New Roman" w:hAnsi="Arial" w:cs="Arial"/>
          <w:noProof/>
          <w:sz w:val="20"/>
          <w:szCs w:val="20"/>
        </w:rPr>
        <w:t>ZAŠTITA PRAVA KORISNIKA USLUGE</w:t>
      </w:r>
    </w:p>
    <w:p w14:paraId="2F7D4037" w14:textId="77777777" w:rsidR="003A5526" w:rsidRPr="003A5526" w:rsidRDefault="003A5526" w:rsidP="003A5526">
      <w:pPr>
        <w:spacing w:after="0" w:line="240" w:lineRule="auto"/>
        <w:ind w:left="1080"/>
        <w:contextualSpacing/>
        <w:jc w:val="both"/>
        <w:rPr>
          <w:rFonts w:ascii="Arial" w:eastAsia="Times New Roman" w:hAnsi="Arial" w:cs="Arial"/>
          <w:noProof/>
          <w:sz w:val="20"/>
          <w:szCs w:val="20"/>
        </w:rPr>
      </w:pPr>
    </w:p>
    <w:p w14:paraId="731555DE"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148C2854"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Korisnici usluge imaju mogućnost podnošenja pisanih prigovora na pruženu uslugu poštom, telefaksom ili elektroničkom poštom te u sjedištu Davatelja usluge koji je dužan na takve prigovore odgovoriti u roku od 15 (petnaest) dana od dana zaprimanja prigovora. Davatelj usluge dužan je voditi i čuvati pisanu evidenciju prigovora Korisnika javne usluge najmanje godinu dana od primitka prigovora. </w:t>
      </w:r>
    </w:p>
    <w:p w14:paraId="5FF3C999"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Rok za podnošenje pisane reklamacije na ispostavljeni račun je 15 (petnaest) dana od primitka računa odnosno 15 dana prije dospijeća računa, u protivnom se smatra da je ispostavljeni račun nesporan. </w:t>
      </w:r>
    </w:p>
    <w:p w14:paraId="2689DD6F" w14:textId="77777777" w:rsidR="003A5526" w:rsidRPr="003A5526" w:rsidRDefault="003A5526" w:rsidP="003A5526">
      <w:pPr>
        <w:spacing w:after="0" w:line="240" w:lineRule="auto"/>
        <w:jc w:val="both"/>
        <w:rPr>
          <w:rFonts w:ascii="Arial" w:eastAsia="Times New Roman" w:hAnsi="Arial" w:cs="Arial"/>
          <w:noProof/>
          <w:sz w:val="20"/>
          <w:szCs w:val="20"/>
        </w:rPr>
      </w:pPr>
    </w:p>
    <w:p w14:paraId="12009F8D" w14:textId="77777777" w:rsidR="003A5526" w:rsidRPr="003A5526" w:rsidRDefault="003A5526" w:rsidP="003A5526">
      <w:pPr>
        <w:spacing w:after="0" w:line="240" w:lineRule="auto"/>
        <w:jc w:val="both"/>
        <w:rPr>
          <w:rFonts w:ascii="Arial" w:eastAsia="Times New Roman" w:hAnsi="Arial" w:cs="Arial"/>
          <w:noProof/>
          <w:sz w:val="20"/>
          <w:szCs w:val="20"/>
        </w:rPr>
      </w:pPr>
    </w:p>
    <w:p w14:paraId="3CF5AEDA" w14:textId="77777777" w:rsidR="003A5526" w:rsidRPr="003A5526" w:rsidRDefault="003A5526" w:rsidP="009B1A43">
      <w:pPr>
        <w:numPr>
          <w:ilvl w:val="0"/>
          <w:numId w:val="15"/>
        </w:numPr>
        <w:spacing w:after="0" w:line="240" w:lineRule="auto"/>
        <w:rPr>
          <w:rFonts w:ascii="Arial" w:eastAsia="Times New Roman" w:hAnsi="Arial" w:cs="Arial"/>
          <w:noProof/>
          <w:sz w:val="20"/>
          <w:szCs w:val="20"/>
        </w:rPr>
      </w:pPr>
      <w:r w:rsidRPr="003A5526">
        <w:rPr>
          <w:rFonts w:ascii="Arial" w:eastAsia="Times New Roman" w:hAnsi="Arial" w:cs="Arial"/>
          <w:noProof/>
          <w:sz w:val="20"/>
          <w:szCs w:val="20"/>
        </w:rPr>
        <w:t xml:space="preserve"> PROVEDBA OBAVLJANJA USLUGE U SLUČAJU NASTUPANJA POSEBNIH OKOLNOSTI USLIJED VIŠE SILE </w:t>
      </w:r>
    </w:p>
    <w:p w14:paraId="3841B7BD" w14:textId="77777777" w:rsidR="003A5526" w:rsidRPr="003A5526" w:rsidRDefault="003A5526" w:rsidP="003A5526">
      <w:pPr>
        <w:spacing w:after="0" w:line="240" w:lineRule="auto"/>
        <w:ind w:left="1080"/>
        <w:jc w:val="both"/>
        <w:rPr>
          <w:rFonts w:ascii="Arial" w:eastAsia="Times New Roman" w:hAnsi="Arial" w:cs="Arial"/>
          <w:noProof/>
          <w:sz w:val="20"/>
          <w:szCs w:val="20"/>
        </w:rPr>
      </w:pPr>
    </w:p>
    <w:p w14:paraId="4C329FA2" w14:textId="77777777" w:rsidR="003A5526" w:rsidRPr="003A5526" w:rsidRDefault="003A5526" w:rsidP="009B1A43">
      <w:pPr>
        <w:numPr>
          <w:ilvl w:val="0"/>
          <w:numId w:val="12"/>
        </w:numPr>
        <w:spacing w:after="0" w:line="240" w:lineRule="auto"/>
        <w:contextualSpacing/>
        <w:jc w:val="center"/>
        <w:rPr>
          <w:rFonts w:ascii="Arial" w:eastAsia="Calibri" w:hAnsi="Arial" w:cs="Arial"/>
          <w:noProof/>
          <w:sz w:val="20"/>
          <w:szCs w:val="20"/>
        </w:rPr>
      </w:pPr>
    </w:p>
    <w:p w14:paraId="4D22D8C0"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Davatelj usluge se neće smatrati odgovornim za kašnjenja u ispunjenju ili neispunjenju obveza koje je uzrokovano neočekivanim i nepredvidivim okolnostima izvan njegove razumne kontrole, kao što su radnje građanskih ili vojnih tijela, ograničenja uvedena zakonom, pandemije, požar, eksplozija, rat, embargo, štrajkovi, lokalni ili nacionalni neredi i nemiri. U slučaju nastupa takvih kašnjenja u ispunjenju ili neispunjenju, Davatelj usluge će bez odgode o nastupu takvih okolnosti obavijestiti korisnike javne usluge putem mrežnih stranica te se ispunjenje obveza Davatelja usluge odgađa za vrijeme trajanja takvog slučaja više sile. </w:t>
      </w:r>
    </w:p>
    <w:p w14:paraId="4CE221DB" w14:textId="77777777" w:rsidR="003A5526" w:rsidRPr="003A5526" w:rsidRDefault="003A5526" w:rsidP="003A5526">
      <w:pPr>
        <w:spacing w:after="0" w:line="240" w:lineRule="auto"/>
        <w:jc w:val="both"/>
        <w:rPr>
          <w:rFonts w:ascii="Arial" w:eastAsia="Times New Roman" w:hAnsi="Arial" w:cs="Arial"/>
          <w:noProof/>
          <w:sz w:val="20"/>
          <w:szCs w:val="20"/>
        </w:rPr>
      </w:pPr>
    </w:p>
    <w:p w14:paraId="1A399BD0" w14:textId="77777777" w:rsidR="003A5526" w:rsidRPr="003A5526" w:rsidRDefault="003A5526" w:rsidP="003A5526">
      <w:pPr>
        <w:spacing w:after="0" w:line="240" w:lineRule="auto"/>
        <w:jc w:val="both"/>
        <w:rPr>
          <w:rFonts w:ascii="Arial" w:eastAsia="Times New Roman" w:hAnsi="Arial" w:cs="Arial"/>
          <w:noProof/>
          <w:sz w:val="20"/>
          <w:szCs w:val="20"/>
        </w:rPr>
      </w:pPr>
    </w:p>
    <w:p w14:paraId="2F1B3874" w14:textId="77777777" w:rsidR="003A5526" w:rsidRPr="003A5526" w:rsidRDefault="003A5526" w:rsidP="009B1A43">
      <w:pPr>
        <w:numPr>
          <w:ilvl w:val="0"/>
          <w:numId w:val="15"/>
        </w:numPr>
        <w:spacing w:after="0" w:line="240" w:lineRule="auto"/>
        <w:contextualSpacing/>
        <w:jc w:val="both"/>
        <w:rPr>
          <w:rFonts w:ascii="Arial" w:eastAsia="Times New Roman" w:hAnsi="Arial" w:cs="Arial"/>
          <w:noProof/>
          <w:sz w:val="20"/>
          <w:szCs w:val="20"/>
        </w:rPr>
      </w:pPr>
      <w:r w:rsidRPr="003A5526">
        <w:rPr>
          <w:rFonts w:ascii="Arial" w:eastAsia="Times New Roman" w:hAnsi="Arial" w:cs="Arial"/>
          <w:noProof/>
          <w:sz w:val="20"/>
          <w:szCs w:val="20"/>
        </w:rPr>
        <w:t>PRIJELAZNE I ZAVRŠNE ODREDBE</w:t>
      </w:r>
    </w:p>
    <w:p w14:paraId="42519554" w14:textId="77777777" w:rsidR="003A5526" w:rsidRPr="003A5526" w:rsidRDefault="003A5526" w:rsidP="003A5526">
      <w:pPr>
        <w:spacing w:after="0" w:line="240" w:lineRule="auto"/>
        <w:ind w:left="1080"/>
        <w:contextualSpacing/>
        <w:jc w:val="both"/>
        <w:rPr>
          <w:rFonts w:ascii="Arial" w:eastAsia="Times New Roman" w:hAnsi="Arial" w:cs="Arial"/>
          <w:noProof/>
          <w:sz w:val="20"/>
          <w:szCs w:val="20"/>
        </w:rPr>
      </w:pPr>
    </w:p>
    <w:p w14:paraId="4EDA9387"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325A7DFB"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Na sva pitanja koja nisu uređana ovim Uvjetima, a odnose se na pitanje obavljanja dimnjačarskih poslova na području Općine Bizovac, neposredno se primjenjuju odredbe Zakona i Odluke.</w:t>
      </w:r>
    </w:p>
    <w:p w14:paraId="549FDB27" w14:textId="77777777" w:rsidR="003A5526" w:rsidRPr="003A5526" w:rsidRDefault="003A5526" w:rsidP="003A5526">
      <w:pPr>
        <w:spacing w:after="0" w:line="240" w:lineRule="auto"/>
        <w:jc w:val="both"/>
        <w:rPr>
          <w:rFonts w:ascii="Arial" w:eastAsia="Times New Roman" w:hAnsi="Arial" w:cs="Arial"/>
          <w:noProof/>
          <w:sz w:val="20"/>
          <w:szCs w:val="20"/>
        </w:rPr>
      </w:pPr>
    </w:p>
    <w:p w14:paraId="13A74043"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1258FCB2"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U privitku ovih Općih uvjeta nalaze se Cjenik usluga.</w:t>
      </w:r>
    </w:p>
    <w:p w14:paraId="7AE2EE89" w14:textId="77777777" w:rsidR="003A5526" w:rsidRPr="003A5526" w:rsidRDefault="003A5526" w:rsidP="003A5526">
      <w:pPr>
        <w:spacing w:after="0" w:line="240" w:lineRule="auto"/>
        <w:jc w:val="both"/>
        <w:rPr>
          <w:rFonts w:ascii="Arial" w:eastAsia="Times New Roman" w:hAnsi="Arial" w:cs="Arial"/>
          <w:noProof/>
          <w:sz w:val="20"/>
          <w:szCs w:val="20"/>
        </w:rPr>
      </w:pPr>
    </w:p>
    <w:p w14:paraId="6EE5EE9C" w14:textId="77777777" w:rsidR="003A5526" w:rsidRPr="003A5526" w:rsidRDefault="003A5526" w:rsidP="009B1A43">
      <w:pPr>
        <w:numPr>
          <w:ilvl w:val="0"/>
          <w:numId w:val="12"/>
        </w:numPr>
        <w:spacing w:after="0" w:line="240" w:lineRule="auto"/>
        <w:contextualSpacing/>
        <w:jc w:val="center"/>
        <w:rPr>
          <w:rFonts w:ascii="Arial" w:eastAsia="Times New Roman" w:hAnsi="Arial" w:cs="Arial"/>
          <w:noProof/>
          <w:sz w:val="20"/>
          <w:szCs w:val="20"/>
        </w:rPr>
      </w:pPr>
    </w:p>
    <w:p w14:paraId="05FFC5CB" w14:textId="77777777" w:rsidR="003A5526" w:rsidRPr="003A5526" w:rsidRDefault="003A5526" w:rsidP="003A5526">
      <w:pPr>
        <w:spacing w:after="0" w:line="240" w:lineRule="auto"/>
        <w:jc w:val="both"/>
        <w:rPr>
          <w:rFonts w:ascii="Arial" w:eastAsia="Times New Roman" w:hAnsi="Arial" w:cs="Arial"/>
          <w:noProof/>
          <w:sz w:val="20"/>
          <w:szCs w:val="20"/>
        </w:rPr>
      </w:pPr>
      <w:r w:rsidRPr="003A5526">
        <w:rPr>
          <w:rFonts w:ascii="Arial" w:eastAsia="Times New Roman" w:hAnsi="Arial" w:cs="Arial"/>
          <w:noProof/>
          <w:sz w:val="20"/>
          <w:szCs w:val="20"/>
        </w:rPr>
        <w:t xml:space="preserve">Ovi Opći uvjeti stupaju na snagu osmoga dana od dana objave u Službenom glasniku Općine Bizovac. </w:t>
      </w:r>
    </w:p>
    <w:p w14:paraId="4053BE9C" w14:textId="77777777" w:rsidR="003A5526" w:rsidRPr="003A5526" w:rsidRDefault="003A5526" w:rsidP="003A5526">
      <w:pPr>
        <w:spacing w:after="0"/>
        <w:rPr>
          <w:rFonts w:ascii="Arial" w:eastAsia="Calibri" w:hAnsi="Arial" w:cs="Arial"/>
          <w:noProof/>
          <w:sz w:val="20"/>
          <w:szCs w:val="20"/>
        </w:rPr>
      </w:pPr>
    </w:p>
    <w:p w14:paraId="67C4338C" w14:textId="77777777" w:rsidR="003A5526" w:rsidRPr="003A5526" w:rsidRDefault="003A5526" w:rsidP="003A5526">
      <w:pPr>
        <w:spacing w:after="0"/>
        <w:jc w:val="center"/>
        <w:rPr>
          <w:rFonts w:ascii="Arial" w:eastAsia="Calibri" w:hAnsi="Arial" w:cs="Arial"/>
          <w:noProof/>
          <w:sz w:val="20"/>
          <w:szCs w:val="20"/>
        </w:rPr>
      </w:pPr>
      <w:r w:rsidRPr="003A5526">
        <w:rPr>
          <w:rFonts w:ascii="Arial" w:eastAsia="Calibri" w:hAnsi="Arial" w:cs="Arial"/>
          <w:noProof/>
          <w:sz w:val="20"/>
          <w:szCs w:val="20"/>
        </w:rPr>
        <w:t>OPĆINSKO VIJEĆE OPĆINE BIZOVAC</w:t>
      </w:r>
    </w:p>
    <w:p w14:paraId="6CFA69A2" w14:textId="77777777" w:rsidR="003A5526" w:rsidRPr="003A5526" w:rsidRDefault="003A5526" w:rsidP="003A5526">
      <w:pPr>
        <w:spacing w:after="0"/>
        <w:jc w:val="center"/>
        <w:rPr>
          <w:rFonts w:ascii="Arial" w:eastAsia="Calibri" w:hAnsi="Arial" w:cs="Arial"/>
          <w:noProof/>
          <w:sz w:val="20"/>
          <w:szCs w:val="20"/>
        </w:rPr>
      </w:pPr>
    </w:p>
    <w:p w14:paraId="5DB35BA5" w14:textId="77777777" w:rsidR="003A5526" w:rsidRPr="003A5526" w:rsidRDefault="003A5526" w:rsidP="003A5526">
      <w:pPr>
        <w:spacing w:after="0"/>
        <w:rPr>
          <w:rFonts w:ascii="Arial" w:eastAsia="Calibri" w:hAnsi="Arial" w:cs="Arial"/>
          <w:noProof/>
          <w:sz w:val="20"/>
          <w:szCs w:val="20"/>
        </w:rPr>
      </w:pPr>
      <w:r w:rsidRPr="003A5526">
        <w:rPr>
          <w:rFonts w:ascii="Arial" w:eastAsia="Calibri" w:hAnsi="Arial" w:cs="Arial"/>
          <w:noProof/>
          <w:sz w:val="20"/>
          <w:szCs w:val="20"/>
        </w:rPr>
        <w:t>KLASA:363-02/21-01/5</w:t>
      </w:r>
    </w:p>
    <w:p w14:paraId="44CFA315" w14:textId="77777777" w:rsidR="003A5526" w:rsidRPr="003A5526" w:rsidRDefault="003A5526" w:rsidP="003A5526">
      <w:pPr>
        <w:spacing w:after="0"/>
        <w:rPr>
          <w:rFonts w:ascii="Arial" w:eastAsia="Calibri" w:hAnsi="Arial" w:cs="Arial"/>
          <w:noProof/>
          <w:sz w:val="20"/>
          <w:szCs w:val="20"/>
        </w:rPr>
      </w:pPr>
      <w:r w:rsidRPr="003A5526">
        <w:rPr>
          <w:rFonts w:ascii="Arial" w:eastAsia="Calibri" w:hAnsi="Arial" w:cs="Arial"/>
          <w:noProof/>
          <w:sz w:val="20"/>
          <w:szCs w:val="20"/>
        </w:rPr>
        <w:t xml:space="preserve">URBROJ: 2185/03-21-1 </w:t>
      </w:r>
    </w:p>
    <w:p w14:paraId="6CB023CF" w14:textId="77777777" w:rsidR="003A5526" w:rsidRPr="003A5526" w:rsidRDefault="003A5526" w:rsidP="003A5526">
      <w:pPr>
        <w:spacing w:after="0"/>
        <w:ind w:left="3540"/>
        <w:jc w:val="center"/>
        <w:rPr>
          <w:rFonts w:ascii="Arial" w:eastAsia="Calibri" w:hAnsi="Arial" w:cs="Arial"/>
          <w:noProof/>
          <w:sz w:val="20"/>
          <w:szCs w:val="20"/>
        </w:rPr>
      </w:pPr>
      <w:r w:rsidRPr="003A5526">
        <w:rPr>
          <w:rFonts w:ascii="Arial" w:eastAsia="Calibri" w:hAnsi="Arial" w:cs="Arial"/>
          <w:noProof/>
          <w:sz w:val="20"/>
          <w:szCs w:val="20"/>
        </w:rPr>
        <w:t>Predsjednik Općinskog vijeća</w:t>
      </w:r>
    </w:p>
    <w:p w14:paraId="3C5AAB78" w14:textId="77777777" w:rsidR="003A5526" w:rsidRPr="003A5526" w:rsidRDefault="003A5526" w:rsidP="003A5526">
      <w:pPr>
        <w:spacing w:after="0"/>
        <w:rPr>
          <w:rFonts w:ascii="Arial" w:eastAsia="Calibri" w:hAnsi="Arial" w:cs="Arial"/>
          <w:noProof/>
          <w:sz w:val="20"/>
          <w:szCs w:val="20"/>
        </w:rPr>
      </w:pPr>
      <w:r w:rsidRPr="003A5526">
        <w:rPr>
          <w:rFonts w:ascii="Arial" w:eastAsia="Calibri" w:hAnsi="Arial" w:cs="Arial"/>
          <w:noProof/>
          <w:sz w:val="20"/>
          <w:szCs w:val="20"/>
        </w:rPr>
        <w:t xml:space="preserve">Bizovac, __. ožujka 2021. </w:t>
      </w:r>
      <w:r w:rsidRPr="003A5526">
        <w:rPr>
          <w:rFonts w:ascii="Arial" w:eastAsia="Calibri" w:hAnsi="Arial" w:cs="Arial"/>
          <w:noProof/>
          <w:sz w:val="20"/>
          <w:szCs w:val="20"/>
        </w:rPr>
        <w:tab/>
      </w:r>
      <w:r w:rsidRPr="003A5526">
        <w:rPr>
          <w:rFonts w:ascii="Arial" w:eastAsia="Calibri" w:hAnsi="Arial" w:cs="Arial"/>
          <w:noProof/>
          <w:sz w:val="20"/>
          <w:szCs w:val="20"/>
        </w:rPr>
        <w:tab/>
      </w:r>
      <w:r w:rsidRPr="003A5526">
        <w:rPr>
          <w:rFonts w:ascii="Arial" w:eastAsia="Calibri" w:hAnsi="Arial" w:cs="Arial"/>
          <w:noProof/>
          <w:sz w:val="20"/>
          <w:szCs w:val="20"/>
        </w:rPr>
        <w:tab/>
      </w:r>
      <w:r w:rsidRPr="003A5526">
        <w:rPr>
          <w:rFonts w:ascii="Arial" w:eastAsia="Calibri" w:hAnsi="Arial" w:cs="Arial"/>
          <w:noProof/>
          <w:sz w:val="20"/>
          <w:szCs w:val="20"/>
        </w:rPr>
        <w:tab/>
      </w:r>
      <w:r w:rsidRPr="003A5526">
        <w:rPr>
          <w:rFonts w:ascii="Arial" w:eastAsia="Calibri" w:hAnsi="Arial" w:cs="Arial"/>
          <w:noProof/>
          <w:sz w:val="20"/>
          <w:szCs w:val="20"/>
        </w:rPr>
        <w:tab/>
        <w:t xml:space="preserve">Milan Kranjčević, v.r. </w:t>
      </w:r>
    </w:p>
    <w:p w14:paraId="7D70EA64" w14:textId="77777777" w:rsidR="003A5526" w:rsidRPr="003A5526" w:rsidRDefault="003A5526" w:rsidP="003A5526">
      <w:pPr>
        <w:spacing w:after="0"/>
        <w:jc w:val="center"/>
        <w:rPr>
          <w:rFonts w:ascii="Arial" w:eastAsia="Calibri" w:hAnsi="Arial" w:cs="Arial"/>
          <w:noProof/>
          <w:sz w:val="20"/>
          <w:szCs w:val="20"/>
        </w:rPr>
      </w:pPr>
      <w:r w:rsidRPr="003A5526">
        <w:rPr>
          <w:rFonts w:ascii="Arial" w:eastAsia="Calibri" w:hAnsi="Arial" w:cs="Arial"/>
          <w:noProof/>
          <w:sz w:val="20"/>
          <w:szCs w:val="20"/>
        </w:rPr>
        <w:t>----------</w:t>
      </w:r>
    </w:p>
    <w:p w14:paraId="784929CA" w14:textId="77777777" w:rsidR="003A5526" w:rsidRPr="003A5526" w:rsidRDefault="003A5526" w:rsidP="003A5526">
      <w:pPr>
        <w:spacing w:after="0" w:line="240" w:lineRule="auto"/>
        <w:rPr>
          <w:rFonts w:ascii="Arial" w:eastAsia="Times New Roman" w:hAnsi="Arial" w:cs="Arial"/>
          <w:sz w:val="20"/>
          <w:szCs w:val="20"/>
          <w:lang w:eastAsia="hr-HR"/>
        </w:rPr>
      </w:pPr>
    </w:p>
    <w:sectPr w:rsidR="003A5526" w:rsidRPr="003A5526" w:rsidSect="00A91095">
      <w:pgSz w:w="11907" w:h="16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AD81C" w14:textId="77777777" w:rsidR="009D3A74" w:rsidRDefault="009D3A74">
      <w:pPr>
        <w:spacing w:after="0" w:line="240" w:lineRule="auto"/>
      </w:pPr>
      <w:r>
        <w:separator/>
      </w:r>
    </w:p>
  </w:endnote>
  <w:endnote w:type="continuationSeparator" w:id="0">
    <w:p w14:paraId="1D8994E7" w14:textId="77777777" w:rsidR="009D3A74" w:rsidRDefault="009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80"/>
    <w:family w:val="auto"/>
    <w:notTrueType/>
    <w:pitch w:val="default"/>
    <w:sig w:usb0="00000001" w:usb1="08070000" w:usb2="00000010" w:usb3="00000000" w:csb0="00020000"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7B5B2" w14:textId="77777777" w:rsidR="009D3A74" w:rsidRDefault="009D3A74">
      <w:pPr>
        <w:spacing w:after="0" w:line="240" w:lineRule="auto"/>
      </w:pPr>
      <w:r>
        <w:separator/>
      </w:r>
    </w:p>
  </w:footnote>
  <w:footnote w:type="continuationSeparator" w:id="0">
    <w:p w14:paraId="1D4F922F" w14:textId="77777777" w:rsidR="009D3A74" w:rsidRDefault="009D3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9C2"/>
    <w:multiLevelType w:val="hybridMultilevel"/>
    <w:tmpl w:val="9B348FA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372515B"/>
    <w:multiLevelType w:val="multilevel"/>
    <w:tmpl w:val="B80C22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8456ED5"/>
    <w:multiLevelType w:val="hybridMultilevel"/>
    <w:tmpl w:val="59B02CBE"/>
    <w:lvl w:ilvl="0" w:tplc="041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224605"/>
    <w:multiLevelType w:val="hybridMultilevel"/>
    <w:tmpl w:val="CA887710"/>
    <w:lvl w:ilvl="0" w:tplc="0C3EEA76">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BBE1825"/>
    <w:multiLevelType w:val="hybridMultilevel"/>
    <w:tmpl w:val="87CE7600"/>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5C6440A">
      <w:numFmt w:val="bullet"/>
      <w:lvlText w:val="-"/>
      <w:lvlJc w:val="left"/>
      <w:pPr>
        <w:ind w:left="2160" w:hanging="360"/>
      </w:pPr>
      <w:rPr>
        <w:rFonts w:ascii="TimesNewRomanPSMT" w:eastAsia="Times New Roman" w:hAnsi="TimesNewRomanPSMT"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E723E"/>
    <w:multiLevelType w:val="hybridMultilevel"/>
    <w:tmpl w:val="C75A4A90"/>
    <w:lvl w:ilvl="0" w:tplc="DA187A0C">
      <w:start w:val="1"/>
      <w:numFmt w:val="decimal"/>
      <w:lvlText w:val="Članak %1."/>
      <w:lvlJc w:val="left"/>
      <w:pPr>
        <w:ind w:left="720" w:hanging="360"/>
      </w:pPr>
      <w:rPr>
        <w:rFonts w:ascii="Arial" w:hAnsi="Arial" w:cs="Arial" w:hint="default"/>
        <w:sz w:val="20"/>
        <w:szCs w:val="20"/>
      </w:rPr>
    </w:lvl>
    <w:lvl w:ilvl="1" w:tplc="91B8AD86">
      <w:start w:val="1"/>
      <w:numFmt w:val="decimal"/>
      <w:lvlText w:val="%2."/>
      <w:lvlJc w:val="left"/>
      <w:pPr>
        <w:ind w:left="1440" w:hanging="360"/>
      </w:pPr>
      <w:rPr>
        <w:rFonts w:ascii="TimesNewRomanPS" w:hAnsi="TimesNewRomanP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B30EA"/>
    <w:multiLevelType w:val="hybridMultilevel"/>
    <w:tmpl w:val="576889A0"/>
    <w:lvl w:ilvl="0" w:tplc="5C545994">
      <w:start w:val="1"/>
      <w:numFmt w:val="decimal"/>
      <w:lvlText w:val="%1."/>
      <w:lvlJc w:val="left"/>
      <w:pPr>
        <w:ind w:left="108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22AB7"/>
    <w:multiLevelType w:val="hybridMultilevel"/>
    <w:tmpl w:val="EA2C3630"/>
    <w:lvl w:ilvl="0" w:tplc="0C3EEA7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C5219E1"/>
    <w:multiLevelType w:val="hybridMultilevel"/>
    <w:tmpl w:val="077695AA"/>
    <w:lvl w:ilvl="0" w:tplc="F5042934">
      <w:start w:val="24"/>
      <w:numFmt w:val="decimal"/>
      <w:lvlText w:val="%1."/>
      <w:lvlJc w:val="left"/>
      <w:pPr>
        <w:ind w:left="360" w:hanging="360"/>
      </w:pPr>
      <w:rPr>
        <w:rFonts w:ascii="TimesNewRomanPS" w:hAnsi="TimesNewRomanP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223B5B80"/>
    <w:multiLevelType w:val="hybridMultilevel"/>
    <w:tmpl w:val="FBEAEF3A"/>
    <w:lvl w:ilvl="0" w:tplc="0C3EEA76">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45C6440A">
      <w:numFmt w:val="bullet"/>
      <w:lvlText w:val="-"/>
      <w:lvlJc w:val="left"/>
      <w:pPr>
        <w:ind w:left="1800" w:hanging="360"/>
      </w:pPr>
      <w:rPr>
        <w:rFonts w:ascii="TimesNewRomanPSMT" w:eastAsia="Times New Roman" w:hAnsi="TimesNewRomanPSMT"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361A78"/>
    <w:multiLevelType w:val="hybridMultilevel"/>
    <w:tmpl w:val="58A63566"/>
    <w:lvl w:ilvl="0" w:tplc="270A2C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7B79C5"/>
    <w:multiLevelType w:val="multilevel"/>
    <w:tmpl w:val="BDBA2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51B4C"/>
    <w:multiLevelType w:val="hybridMultilevel"/>
    <w:tmpl w:val="F5CC5C5E"/>
    <w:lvl w:ilvl="0" w:tplc="0C3EEA7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DD1351"/>
    <w:multiLevelType w:val="multilevel"/>
    <w:tmpl w:val="8A22C494"/>
    <w:lvl w:ilvl="0">
      <w:start w:val="1"/>
      <w:numFmt w:val="bullet"/>
      <w:lvlText w:val="-"/>
      <w:lvlJc w:val="left"/>
      <w:pPr>
        <w:tabs>
          <w:tab w:val="num" w:pos="360"/>
        </w:tabs>
        <w:ind w:left="360" w:hanging="360"/>
      </w:pPr>
      <w:rPr>
        <w:rFonts w:ascii="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27C44E3"/>
    <w:multiLevelType w:val="singleLevel"/>
    <w:tmpl w:val="1A7E9494"/>
    <w:lvl w:ilvl="0">
      <w:start w:val="2"/>
      <w:numFmt w:val="bullet"/>
      <w:lvlText w:val="-"/>
      <w:lvlJc w:val="left"/>
      <w:pPr>
        <w:tabs>
          <w:tab w:val="num" w:pos="360"/>
        </w:tabs>
        <w:ind w:left="360" w:hanging="360"/>
      </w:pPr>
      <w:rPr>
        <w:rFonts w:hint="default"/>
      </w:rPr>
    </w:lvl>
  </w:abstractNum>
  <w:abstractNum w:abstractNumId="15" w15:restartNumberingAfterBreak="0">
    <w:nsid w:val="42CF3AB7"/>
    <w:multiLevelType w:val="hybridMultilevel"/>
    <w:tmpl w:val="BCE04D6A"/>
    <w:lvl w:ilvl="0" w:tplc="041A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A37DF2"/>
    <w:multiLevelType w:val="hybridMultilevel"/>
    <w:tmpl w:val="3788B294"/>
    <w:lvl w:ilvl="0" w:tplc="2CB468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B746A"/>
    <w:multiLevelType w:val="hybridMultilevel"/>
    <w:tmpl w:val="B26C503E"/>
    <w:lvl w:ilvl="0" w:tplc="0C3EEA7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873245F"/>
    <w:multiLevelType w:val="hybridMultilevel"/>
    <w:tmpl w:val="F830E56A"/>
    <w:lvl w:ilvl="0" w:tplc="0C3EEA76">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59B642C"/>
    <w:multiLevelType w:val="multilevel"/>
    <w:tmpl w:val="8126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B452C"/>
    <w:multiLevelType w:val="hybridMultilevel"/>
    <w:tmpl w:val="552043BC"/>
    <w:lvl w:ilvl="0" w:tplc="B6206FB2">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E58228F"/>
    <w:multiLevelType w:val="hybridMultilevel"/>
    <w:tmpl w:val="EB3A98DA"/>
    <w:lvl w:ilvl="0" w:tplc="0C3EEA7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5FD53E6D"/>
    <w:multiLevelType w:val="hybridMultilevel"/>
    <w:tmpl w:val="F45E3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47190"/>
    <w:multiLevelType w:val="multilevel"/>
    <w:tmpl w:val="F1AE3E54"/>
    <w:lvl w:ilvl="0">
      <w:start w:val="1"/>
      <w:numFmt w:val="bullet"/>
      <w:lvlText w:val="-"/>
      <w:lvlJc w:val="left"/>
      <w:pPr>
        <w:tabs>
          <w:tab w:val="num" w:pos="1068"/>
        </w:tabs>
        <w:ind w:left="1068" w:hanging="360"/>
      </w:pPr>
      <w:rPr>
        <w:rFonts w:ascii="Times New Roman" w:hAnsi="Times New Roman" w:cs="Times New Roman" w:hint="default"/>
      </w:rPr>
    </w:lvl>
    <w:lvl w:ilvl="1">
      <w:start w:val="1"/>
      <w:numFmt w:val="bullet"/>
      <w:lvlText w:val="-"/>
      <w:lvlJc w:val="left"/>
      <w:pPr>
        <w:tabs>
          <w:tab w:val="num" w:pos="1788"/>
        </w:tabs>
        <w:ind w:left="1788" w:hanging="360"/>
      </w:pPr>
      <w:rPr>
        <w:rFonts w:ascii="Times New Roman" w:hAnsi="Times New Roman" w:cs="Times New Roman"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4" w15:restartNumberingAfterBreak="0">
    <w:nsid w:val="63D531A9"/>
    <w:multiLevelType w:val="multilevel"/>
    <w:tmpl w:val="A408450A"/>
    <w:lvl w:ilvl="0">
      <w:start w:val="1"/>
      <w:numFmt w:val="bullet"/>
      <w:lvlText w:val="-"/>
      <w:lvlJc w:val="left"/>
      <w:pPr>
        <w:tabs>
          <w:tab w:val="num" w:pos="360"/>
        </w:tabs>
        <w:ind w:left="360" w:hanging="360"/>
      </w:pPr>
      <w:rPr>
        <w:rFonts w:ascii="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E177D7"/>
    <w:multiLevelType w:val="multilevel"/>
    <w:tmpl w:val="F57E7242"/>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C842B3"/>
    <w:multiLevelType w:val="hybridMultilevel"/>
    <w:tmpl w:val="44D043B4"/>
    <w:lvl w:ilvl="0" w:tplc="7B9A4088">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113827"/>
    <w:multiLevelType w:val="multilevel"/>
    <w:tmpl w:val="F5CA0DF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636C9E"/>
    <w:multiLevelType w:val="hybridMultilevel"/>
    <w:tmpl w:val="F22417A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795D83"/>
    <w:multiLevelType w:val="hybridMultilevel"/>
    <w:tmpl w:val="5574A01C"/>
    <w:lvl w:ilvl="0" w:tplc="0C3EEA7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C675B27"/>
    <w:multiLevelType w:val="hybridMultilevel"/>
    <w:tmpl w:val="5C92B936"/>
    <w:lvl w:ilvl="0" w:tplc="041A0001">
      <w:start w:val="1"/>
      <w:numFmt w:val="bullet"/>
      <w:lvlText w:val=""/>
      <w:lvlJc w:val="left"/>
      <w:pPr>
        <w:ind w:left="1800" w:hanging="360"/>
      </w:pPr>
      <w:rPr>
        <w:rFonts w:ascii="Symbol" w:hAnsi="Symbol" w:hint="default"/>
      </w:rPr>
    </w:lvl>
    <w:lvl w:ilvl="1" w:tplc="041A0019">
      <w:start w:val="1"/>
      <w:numFmt w:val="lowerLetter"/>
      <w:lvlText w:val="%2."/>
      <w:lvlJc w:val="left"/>
      <w:pPr>
        <w:ind w:left="2160" w:hanging="360"/>
      </w:pPr>
    </w:lvl>
    <w:lvl w:ilvl="2" w:tplc="041A0001">
      <w:start w:val="1"/>
      <w:numFmt w:val="bullet"/>
      <w:lvlText w:val=""/>
      <w:lvlJc w:val="left"/>
      <w:pPr>
        <w:ind w:left="2880" w:hanging="180"/>
      </w:pPr>
      <w:rPr>
        <w:rFonts w:ascii="Symbol" w:hAnsi="Symbol" w:hint="default"/>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20"/>
  </w:num>
  <w:num w:numId="2">
    <w:abstractNumId w:val="26"/>
  </w:num>
  <w:num w:numId="3">
    <w:abstractNumId w:val="14"/>
  </w:num>
  <w:num w:numId="4">
    <w:abstractNumId w:val="6"/>
  </w:num>
  <w:num w:numId="5">
    <w:abstractNumId w:val="0"/>
  </w:num>
  <w:num w:numId="6">
    <w:abstractNumId w:val="30"/>
  </w:num>
  <w:num w:numId="7">
    <w:abstractNumId w:val="11"/>
  </w:num>
  <w:num w:numId="8">
    <w:abstractNumId w:val="25"/>
  </w:num>
  <w:num w:numId="9">
    <w:abstractNumId w:val="1"/>
  </w:num>
  <w:num w:numId="10">
    <w:abstractNumId w:val="19"/>
  </w:num>
  <w:num w:numId="11">
    <w:abstractNumId w:val="4"/>
  </w:num>
  <w:num w:numId="12">
    <w:abstractNumId w:val="5"/>
  </w:num>
  <w:num w:numId="13">
    <w:abstractNumId w:val="2"/>
  </w:num>
  <w:num w:numId="14">
    <w:abstractNumId w:val="15"/>
  </w:num>
  <w:num w:numId="15">
    <w:abstractNumId w:val="16"/>
  </w:num>
  <w:num w:numId="16">
    <w:abstractNumId w:val="22"/>
  </w:num>
  <w:num w:numId="17">
    <w:abstractNumId w:val="24"/>
  </w:num>
  <w:num w:numId="18">
    <w:abstractNumId w:val="29"/>
  </w:num>
  <w:num w:numId="19">
    <w:abstractNumId w:val="18"/>
  </w:num>
  <w:num w:numId="20">
    <w:abstractNumId w:val="27"/>
  </w:num>
  <w:num w:numId="21">
    <w:abstractNumId w:val="13"/>
  </w:num>
  <w:num w:numId="22">
    <w:abstractNumId w:val="17"/>
  </w:num>
  <w:num w:numId="23">
    <w:abstractNumId w:val="21"/>
  </w:num>
  <w:num w:numId="24">
    <w:abstractNumId w:val="7"/>
  </w:num>
  <w:num w:numId="25">
    <w:abstractNumId w:val="28"/>
  </w:num>
  <w:num w:numId="26">
    <w:abstractNumId w:val="8"/>
  </w:num>
  <w:num w:numId="27">
    <w:abstractNumId w:val="9"/>
  </w:num>
  <w:num w:numId="28">
    <w:abstractNumId w:val="12"/>
  </w:num>
  <w:num w:numId="29">
    <w:abstractNumId w:val="23"/>
  </w:num>
  <w:num w:numId="30">
    <w:abstractNumId w:val="3"/>
  </w:num>
  <w:num w:numId="31">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4"/>
    <w:rsid w:val="00002E26"/>
    <w:rsid w:val="000315C1"/>
    <w:rsid w:val="00065A52"/>
    <w:rsid w:val="000974A9"/>
    <w:rsid w:val="000F6157"/>
    <w:rsid w:val="00103EE2"/>
    <w:rsid w:val="00110A6F"/>
    <w:rsid w:val="00163CA7"/>
    <w:rsid w:val="00170EE6"/>
    <w:rsid w:val="00175F09"/>
    <w:rsid w:val="001A21C7"/>
    <w:rsid w:val="001C1523"/>
    <w:rsid w:val="001D5D67"/>
    <w:rsid w:val="001E137C"/>
    <w:rsid w:val="0022003B"/>
    <w:rsid w:val="00251A67"/>
    <w:rsid w:val="002665A0"/>
    <w:rsid w:val="002676BC"/>
    <w:rsid w:val="00277748"/>
    <w:rsid w:val="002832AC"/>
    <w:rsid w:val="002C1455"/>
    <w:rsid w:val="002C66A2"/>
    <w:rsid w:val="002C76F7"/>
    <w:rsid w:val="0031595A"/>
    <w:rsid w:val="00395DDF"/>
    <w:rsid w:val="003A5526"/>
    <w:rsid w:val="003B57D4"/>
    <w:rsid w:val="00450B46"/>
    <w:rsid w:val="00454E5E"/>
    <w:rsid w:val="004A5DEB"/>
    <w:rsid w:val="004D79E1"/>
    <w:rsid w:val="00523EF8"/>
    <w:rsid w:val="00532116"/>
    <w:rsid w:val="005556CA"/>
    <w:rsid w:val="005706D9"/>
    <w:rsid w:val="005F6024"/>
    <w:rsid w:val="005F644C"/>
    <w:rsid w:val="00615F64"/>
    <w:rsid w:val="006236C8"/>
    <w:rsid w:val="0065431D"/>
    <w:rsid w:val="00660BFA"/>
    <w:rsid w:val="006821F6"/>
    <w:rsid w:val="00697F3D"/>
    <w:rsid w:val="006B5FFB"/>
    <w:rsid w:val="007707DA"/>
    <w:rsid w:val="00771216"/>
    <w:rsid w:val="007D3272"/>
    <w:rsid w:val="007D6F7F"/>
    <w:rsid w:val="007E5327"/>
    <w:rsid w:val="007E5CE3"/>
    <w:rsid w:val="00824A80"/>
    <w:rsid w:val="008276E9"/>
    <w:rsid w:val="00840CB5"/>
    <w:rsid w:val="00852F98"/>
    <w:rsid w:val="008F33F9"/>
    <w:rsid w:val="00902E69"/>
    <w:rsid w:val="0092001A"/>
    <w:rsid w:val="0092249E"/>
    <w:rsid w:val="0093081E"/>
    <w:rsid w:val="00932268"/>
    <w:rsid w:val="0094226D"/>
    <w:rsid w:val="009955A5"/>
    <w:rsid w:val="009B1A43"/>
    <w:rsid w:val="009D2E2F"/>
    <w:rsid w:val="009D3A74"/>
    <w:rsid w:val="009E6583"/>
    <w:rsid w:val="00A91095"/>
    <w:rsid w:val="00AA08A3"/>
    <w:rsid w:val="00AC1212"/>
    <w:rsid w:val="00AD7695"/>
    <w:rsid w:val="00AE4577"/>
    <w:rsid w:val="00AF1184"/>
    <w:rsid w:val="00B06941"/>
    <w:rsid w:val="00B20B15"/>
    <w:rsid w:val="00B22A32"/>
    <w:rsid w:val="00B37819"/>
    <w:rsid w:val="00B54F1B"/>
    <w:rsid w:val="00B87E00"/>
    <w:rsid w:val="00BC4BFC"/>
    <w:rsid w:val="00C07790"/>
    <w:rsid w:val="00C11FCF"/>
    <w:rsid w:val="00C41587"/>
    <w:rsid w:val="00C76567"/>
    <w:rsid w:val="00C9163A"/>
    <w:rsid w:val="00D62FE5"/>
    <w:rsid w:val="00DB162E"/>
    <w:rsid w:val="00DC08AD"/>
    <w:rsid w:val="00DC5BC3"/>
    <w:rsid w:val="00E0117A"/>
    <w:rsid w:val="00E01AB9"/>
    <w:rsid w:val="00E467DC"/>
    <w:rsid w:val="00E62C26"/>
    <w:rsid w:val="00E93240"/>
    <w:rsid w:val="00F147B3"/>
    <w:rsid w:val="00F44343"/>
    <w:rsid w:val="00F5517A"/>
    <w:rsid w:val="00F5614F"/>
    <w:rsid w:val="00FE72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C4EB"/>
  <w15:chartTrackingRefBased/>
  <w15:docId w15:val="{3F12D7DD-E0CE-460F-8CA0-ED5C6166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F6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62C26"/>
    <w:pPr>
      <w:ind w:left="720"/>
      <w:contextualSpacing/>
    </w:pPr>
  </w:style>
  <w:style w:type="paragraph" w:styleId="Tekstbalonia">
    <w:name w:val="Balloon Text"/>
    <w:basedOn w:val="Normal"/>
    <w:link w:val="TekstbaloniaChar"/>
    <w:uiPriority w:val="99"/>
    <w:semiHidden/>
    <w:unhideWhenUsed/>
    <w:rsid w:val="0092249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2249E"/>
    <w:rPr>
      <w:rFonts w:ascii="Segoe UI" w:hAnsi="Segoe UI" w:cs="Segoe UI"/>
      <w:sz w:val="18"/>
      <w:szCs w:val="18"/>
    </w:rPr>
  </w:style>
  <w:style w:type="paragraph" w:styleId="StandardWeb">
    <w:name w:val="Normal (Web)"/>
    <w:basedOn w:val="Normal"/>
    <w:uiPriority w:val="99"/>
    <w:semiHidden/>
    <w:unhideWhenUsed/>
    <w:rsid w:val="000974A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0974A9"/>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0974A9"/>
  </w:style>
  <w:style w:type="character" w:styleId="Brojstranice">
    <w:name w:val="page number"/>
    <w:basedOn w:val="Zadanifontodlomka"/>
    <w:rsid w:val="000974A9"/>
  </w:style>
  <w:style w:type="paragraph" w:styleId="Bezproreda">
    <w:name w:val="No Spacing"/>
    <w:uiPriority w:val="1"/>
    <w:qFormat/>
    <w:rsid w:val="002C66A2"/>
    <w:pPr>
      <w:spacing w:after="0" w:line="240" w:lineRule="auto"/>
      <w:jc w:val="both"/>
    </w:pPr>
    <w:rPr>
      <w:rFonts w:ascii="Courier New" w:hAnsi="Courier New"/>
    </w:rPr>
  </w:style>
  <w:style w:type="character" w:customStyle="1" w:styleId="Bodytext2">
    <w:name w:val="Body text (2)_"/>
    <w:basedOn w:val="Zadanifontodlomka"/>
    <w:link w:val="Bodytext20"/>
    <w:rsid w:val="002C66A2"/>
    <w:rPr>
      <w:rFonts w:ascii="Tahoma" w:eastAsia="Tahoma" w:hAnsi="Tahoma" w:cs="Tahoma"/>
      <w:sz w:val="17"/>
      <w:szCs w:val="17"/>
      <w:shd w:val="clear" w:color="auto" w:fill="FFFFFF"/>
    </w:rPr>
  </w:style>
  <w:style w:type="paragraph" w:customStyle="1" w:styleId="Bodytext20">
    <w:name w:val="Body text (2)"/>
    <w:basedOn w:val="Normal"/>
    <w:link w:val="Bodytext2"/>
    <w:rsid w:val="002C66A2"/>
    <w:pPr>
      <w:widowControl w:val="0"/>
      <w:shd w:val="clear" w:color="auto" w:fill="FFFFFF"/>
      <w:spacing w:before="440" w:after="140" w:line="206" w:lineRule="exact"/>
      <w:ind w:hanging="160"/>
      <w:jc w:val="right"/>
    </w:pPr>
    <w:rPr>
      <w:rFonts w:ascii="Tahoma" w:eastAsia="Tahoma" w:hAnsi="Tahoma" w:cs="Tahom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jpeg"/><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jpe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20" Type="http://schemas.openxmlformats.org/officeDocument/2006/relationships/image" Target="media/image14.emf"/><Relationship Id="rId41" Type="http://schemas.openxmlformats.org/officeDocument/2006/relationships/image" Target="media/image35.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12396</Words>
  <Characters>70663</Characters>
  <Application>Microsoft Office Word</Application>
  <DocSecurity>0</DocSecurity>
  <Lines>588</Lines>
  <Paragraphs>165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Nediljko Pušić</dc:creator>
  <cp:keywords/>
  <dc:description/>
  <cp:lastModifiedBy>Nedo Pusic</cp:lastModifiedBy>
  <cp:revision>109</cp:revision>
  <cp:lastPrinted>2020-05-20T06:36:00Z</cp:lastPrinted>
  <dcterms:created xsi:type="dcterms:W3CDTF">2018-01-09T11:57:00Z</dcterms:created>
  <dcterms:modified xsi:type="dcterms:W3CDTF">2021-03-18T17:57:00Z</dcterms:modified>
</cp:coreProperties>
</file>